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3" w:rsidRPr="00633D73" w:rsidRDefault="00633D73" w:rsidP="000311B3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D73">
        <w:rPr>
          <w:rFonts w:asciiTheme="minorHAnsi" w:hAnsiTheme="minorHAnsi" w:cstheme="minorHAnsi"/>
          <w:b/>
          <w:sz w:val="24"/>
          <w:szCs w:val="24"/>
        </w:rPr>
        <w:t xml:space="preserve">ANEXO III </w:t>
      </w:r>
    </w:p>
    <w:p w:rsidR="00633D73" w:rsidRPr="005B015B" w:rsidRDefault="00633D73" w:rsidP="00633D73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5B015B">
        <w:rPr>
          <w:rFonts w:asciiTheme="minorHAnsi" w:hAnsiTheme="minorHAnsi" w:cstheme="minorHAnsi"/>
          <w:b/>
          <w:sz w:val="24"/>
          <w:szCs w:val="24"/>
        </w:rPr>
        <w:t>TERMO DE COMPROMISSO PARA ESTUDANTE BOLSISTA EM PROGRAMAS/PROJETOS DE PESQUISA</w:t>
      </w:r>
    </w:p>
    <w:p w:rsid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Eu, ______________________________________________________, estudante do IFRS/Campus Rolante, declaro que estou ciente dos deveres, abaixo especificados, na condição de bolsista no seguinte programa/projeto de ensino: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numPr>
          <w:ilvl w:val="0"/>
          <w:numId w:val="2"/>
        </w:numPr>
        <w:spacing w:before="10" w:after="0" w:line="240" w:lineRule="auto"/>
        <w:jc w:val="both"/>
        <w:rPr>
          <w:rFonts w:cstheme="minorHAnsi"/>
          <w:b/>
          <w:sz w:val="24"/>
          <w:szCs w:val="24"/>
        </w:rPr>
      </w:pPr>
      <w:r w:rsidRPr="00633D73">
        <w:rPr>
          <w:rFonts w:cstheme="minorHAnsi"/>
          <w:b/>
          <w:sz w:val="24"/>
          <w:szCs w:val="24"/>
        </w:rPr>
        <w:t>Título:</w:t>
      </w:r>
    </w:p>
    <w:p w:rsidR="00633D73" w:rsidRPr="00633D73" w:rsidRDefault="00633D73" w:rsidP="00633D73">
      <w:pPr>
        <w:widowControl w:val="0"/>
        <w:numPr>
          <w:ilvl w:val="0"/>
          <w:numId w:val="2"/>
        </w:numPr>
        <w:spacing w:before="10" w:after="0" w:line="240" w:lineRule="auto"/>
        <w:jc w:val="both"/>
        <w:rPr>
          <w:rFonts w:cstheme="minorHAnsi"/>
          <w:b/>
          <w:sz w:val="24"/>
          <w:szCs w:val="24"/>
        </w:rPr>
      </w:pPr>
      <w:r w:rsidRPr="00633D73">
        <w:rPr>
          <w:rFonts w:cstheme="minorHAnsi"/>
          <w:b/>
          <w:sz w:val="24"/>
          <w:szCs w:val="24"/>
        </w:rPr>
        <w:t xml:space="preserve">Coordenador: </w:t>
      </w:r>
    </w:p>
    <w:p w:rsidR="00633D73" w:rsidRPr="00633D73" w:rsidRDefault="00633D73" w:rsidP="00633D73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São deveres do bolsista: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zelar pela qualidade acadêmica do programa ou projeto de ensino ao qual está vinculado;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bookmarkStart w:id="1" w:name="_heading=h.gjdgxs"/>
      <w:bookmarkEnd w:id="1"/>
      <w:r w:rsidRPr="00633D73">
        <w:rPr>
          <w:rFonts w:cstheme="minorHAnsi"/>
          <w:sz w:val="24"/>
          <w:szCs w:val="24"/>
        </w:rPr>
        <w:t>- participar de todas as atividades programadas pelo coordenador do programa ou projeto de ensino;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cumprir as exigências estabelecidas no Termo de Compromisso assinado por ocasião de sua seleção;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apresentar ao coordenador do programa ou projeto de ensino, depois de cumprida a metade da vigência da bolsa, o relatório parcial de atividades desenvolvidas e, ao término da vigência da bolsa, o relatório final;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apresentar trabalho em evento de ensino no seu campus, relativos ao programa ou projeto que participa;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apresentar indicadores satisfatórios de desempenho acadêmico;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fazer referência à sua condição de bolsista de ensino do IFRS, nas publicações e trabalhos apresentados em eventos;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criar, caso não possua, seu currículo na Plataforma Lattes do CNPq, incluindo sua condição de bolsista de ensino do IFRS e mantê-lo atualizado periodicamente;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 xml:space="preserve">- cumprir as exigências do edital específico pelo qual foi selecionado como bolsista; e, </w:t>
      </w:r>
    </w:p>
    <w:p w:rsidR="00633D73" w:rsidRPr="00633D73" w:rsidRDefault="00633D73" w:rsidP="00633D73">
      <w:pPr>
        <w:widowControl w:val="0"/>
        <w:numPr>
          <w:ilvl w:val="0"/>
          <w:numId w:val="3"/>
        </w:numPr>
        <w:spacing w:before="10" w:after="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- cumprir as demais exigências da instituição, dentro dos prazos estabelecidos.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 xml:space="preserve">§1º Fica dispensada a apresentação do relatório parcial, previsto no inciso IV, quando a vigência da bolsa for inferior ao período de </w:t>
      </w:r>
      <w:proofErr w:type="gramStart"/>
      <w:r w:rsidRPr="00633D73">
        <w:rPr>
          <w:rFonts w:cstheme="minorHAnsi"/>
          <w:sz w:val="24"/>
          <w:szCs w:val="24"/>
        </w:rPr>
        <w:t>6</w:t>
      </w:r>
      <w:proofErr w:type="gramEnd"/>
      <w:r w:rsidRPr="00633D73">
        <w:rPr>
          <w:rFonts w:cstheme="minorHAnsi"/>
          <w:sz w:val="24"/>
          <w:szCs w:val="24"/>
        </w:rPr>
        <w:t xml:space="preserve"> (seis) meses.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lastRenderedPageBreak/>
        <w:t>§2º Em caso de desligamento, a qualquer tempo, o bolsista deverá apresentar relatório parcial das atividades realizadas.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Comprometo-me a informar qualquer descumprimento das condições acima descritas ao Setor de Ensino do campus.</w:t>
      </w:r>
    </w:p>
    <w:p w:rsidR="00633D73" w:rsidRPr="00633D73" w:rsidRDefault="00633D73" w:rsidP="00633D73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Assinaturas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__________________________</w:t>
      </w:r>
      <w:r w:rsidRPr="00633D73">
        <w:rPr>
          <w:rFonts w:cstheme="minorHAnsi"/>
          <w:sz w:val="24"/>
          <w:szCs w:val="24"/>
        </w:rPr>
        <w:tab/>
        <w:t>__________________________________</w:t>
      </w:r>
    </w:p>
    <w:p w:rsidR="00633D73" w:rsidRPr="00633D73" w:rsidRDefault="00633D73" w:rsidP="00633D73">
      <w:pPr>
        <w:widowControl w:val="0"/>
        <w:spacing w:before="1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 xml:space="preserve">               Estudante</w:t>
      </w:r>
      <w:r w:rsidRPr="00633D73">
        <w:rPr>
          <w:rFonts w:cstheme="minorHAnsi"/>
          <w:sz w:val="24"/>
          <w:szCs w:val="24"/>
        </w:rPr>
        <w:tab/>
        <w:t>Coordenador do programa/projeto de ensino</w:t>
      </w:r>
    </w:p>
    <w:p w:rsidR="00633D73" w:rsidRPr="00633D73" w:rsidRDefault="00633D73" w:rsidP="00633D73">
      <w:pPr>
        <w:widowControl w:val="0"/>
        <w:spacing w:before="10" w:line="240" w:lineRule="auto"/>
        <w:jc w:val="both"/>
        <w:rPr>
          <w:rFonts w:cstheme="minorHAnsi"/>
          <w:sz w:val="24"/>
          <w:szCs w:val="24"/>
        </w:rPr>
      </w:pPr>
    </w:p>
    <w:p w:rsidR="00633D73" w:rsidRPr="00633D73" w:rsidRDefault="00633D73" w:rsidP="00633D73">
      <w:pPr>
        <w:widowControl w:val="0"/>
        <w:spacing w:before="10" w:line="240" w:lineRule="auto"/>
        <w:jc w:val="center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______________________________</w:t>
      </w:r>
    </w:p>
    <w:p w:rsidR="00633D73" w:rsidRPr="00633D73" w:rsidRDefault="00633D73" w:rsidP="00633D73">
      <w:pPr>
        <w:widowControl w:val="0"/>
        <w:spacing w:before="10" w:line="240" w:lineRule="auto"/>
        <w:ind w:left="3540"/>
        <w:jc w:val="center"/>
        <w:rPr>
          <w:rFonts w:cstheme="minorHAnsi"/>
          <w:sz w:val="24"/>
          <w:szCs w:val="24"/>
        </w:rPr>
      </w:pPr>
      <w:r w:rsidRPr="00633D73">
        <w:rPr>
          <w:rFonts w:cstheme="minorHAnsi"/>
          <w:sz w:val="24"/>
          <w:szCs w:val="24"/>
        </w:rPr>
        <w:t>Responsável pelo estudante (caso menor de 18 anos)</w:t>
      </w:r>
    </w:p>
    <w:p w:rsidR="006D024E" w:rsidRPr="00B43D1F" w:rsidRDefault="006D024E" w:rsidP="00633D73">
      <w:pPr>
        <w:pStyle w:val="Normal1"/>
        <w:jc w:val="center"/>
      </w:pPr>
    </w:p>
    <w:sectPr w:rsidR="006D024E" w:rsidRPr="00B43D1F" w:rsidSect="00B43D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32" w:rsidRDefault="008C4932" w:rsidP="006D024E">
      <w:pPr>
        <w:spacing w:after="0" w:line="240" w:lineRule="auto"/>
      </w:pPr>
      <w:r>
        <w:separator/>
      </w:r>
    </w:p>
  </w:endnote>
  <w:endnote w:type="continuationSeparator" w:id="0">
    <w:p w:rsidR="008C4932" w:rsidRDefault="008C4932" w:rsidP="006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32" w:rsidRDefault="008C4932" w:rsidP="006D024E">
      <w:pPr>
        <w:spacing w:after="0" w:line="240" w:lineRule="auto"/>
      </w:pPr>
      <w:r>
        <w:separator/>
      </w:r>
    </w:p>
  </w:footnote>
  <w:footnote w:type="continuationSeparator" w:id="0">
    <w:p w:rsidR="008C4932" w:rsidRDefault="008C4932" w:rsidP="006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14712C">
      <w:rPr>
        <w:rFonts w:eastAsia="Calibri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0" wp14:anchorId="27B470DA" wp14:editId="505A2A3E">
          <wp:simplePos x="0" y="0"/>
          <wp:positionH relativeFrom="margin">
            <wp:posOffset>2234565</wp:posOffset>
          </wp:positionH>
          <wp:positionV relativeFrom="page">
            <wp:posOffset>245110</wp:posOffset>
          </wp:positionV>
          <wp:extent cx="529590" cy="564515"/>
          <wp:effectExtent l="0" t="0" r="3810" b="6985"/>
          <wp:wrapTight wrapText="bothSides">
            <wp:wrapPolygon edited="0">
              <wp:start x="0" y="0"/>
              <wp:lineTo x="0" y="21138"/>
              <wp:lineTo x="20978" y="21138"/>
              <wp:lineTo x="2097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eastAsia="SimSun" w:cs="Calibri"/>
        <w:bCs/>
        <w:sz w:val="20"/>
        <w:szCs w:val="20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MINISTÉRIO DA EDUCAÇÃO</w:t>
    </w: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Secretaria de Educação Profissional e Tecnológica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Instituto Federal de Educação, Ciência e Tecnologia do Rio Grande do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Sul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6D024E">
      <w:rPr>
        <w:rFonts w:ascii="Calibri" w:eastAsia="SimSun" w:hAnsi="Calibri" w:cs="Calibri"/>
        <w:bCs/>
        <w:i/>
        <w:sz w:val="20"/>
        <w:szCs w:val="20"/>
        <w:lang w:eastAsia="zh-CN"/>
      </w:rPr>
      <w:t>Campus</w:t>
    </w:r>
    <w:r>
      <w:rPr>
        <w:rFonts w:ascii="Calibri" w:eastAsia="SimSun" w:hAnsi="Calibri" w:cs="Calibri"/>
        <w:bCs/>
        <w:sz w:val="20"/>
        <w:szCs w:val="20"/>
        <w:lang w:eastAsia="zh-CN"/>
      </w:rPr>
      <w:t xml:space="preserve"> Rolante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Coordenação de Pesquisa, Pó</w:t>
    </w:r>
    <w:r>
      <w:rPr>
        <w:rFonts w:ascii="Calibri" w:eastAsia="SimSun" w:hAnsi="Calibri" w:cs="Calibri"/>
        <w:bCs/>
        <w:sz w:val="20"/>
        <w:szCs w:val="20"/>
        <w:lang w:eastAsia="zh-CN"/>
      </w:rPr>
      <w:t>s</w:t>
    </w: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-graduação e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Inovação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>RS 239, KM 68, nº 3505 – Rolante/RS – CEP: 95690-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>000</w:t>
    </w:r>
    <w:proofErr w:type="gramEnd"/>
  </w:p>
  <w:p w:rsidR="006D024E" w:rsidRPr="009E0CC7" w:rsidRDefault="006D024E" w:rsidP="006D024E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 xml:space="preserve">Telefone: (51) 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 xml:space="preserve">3547.9605 – </w:t>
    </w:r>
    <w:hyperlink r:id="rId2" w:history="1">
      <w:r w:rsidRPr="009E0CC7">
        <w:rPr>
          <w:rFonts w:ascii="Calibri" w:eastAsia="SimSun" w:hAnsi="Calibri" w:cs="Calibri"/>
          <w:color w:val="0000FF"/>
          <w:sz w:val="20"/>
          <w:szCs w:val="20"/>
          <w:u w:val="single"/>
          <w:lang w:eastAsia="zh-CN"/>
        </w:rPr>
        <w:t>www.ifrs.edu.br/rolante/</w:t>
      </w:r>
    </w:hyperlink>
    <w:r w:rsidRPr="009E0CC7">
      <w:rPr>
        <w:rFonts w:ascii="Calibri" w:eastAsia="SimSun" w:hAnsi="Calibri" w:cs="Calibri"/>
        <w:sz w:val="20"/>
        <w:szCs w:val="20"/>
        <w:lang w:eastAsia="zh-CN"/>
      </w:rPr>
      <w:t xml:space="preserve"> - E-mail</w:t>
    </w:r>
    <w:proofErr w:type="gramEnd"/>
    <w:r w:rsidRPr="009E0CC7">
      <w:rPr>
        <w:rFonts w:ascii="Calibri" w:eastAsia="SimSun" w:hAnsi="Calibri" w:cs="Calibri"/>
        <w:sz w:val="20"/>
        <w:szCs w:val="20"/>
        <w:lang w:eastAsia="zh-CN"/>
      </w:rPr>
      <w:t>:</w:t>
    </w:r>
    <w:r>
      <w:rPr>
        <w:rFonts w:ascii="Calibri" w:eastAsia="SimSun" w:hAnsi="Calibri" w:cs="Calibri"/>
        <w:sz w:val="20"/>
        <w:szCs w:val="20"/>
        <w:lang w:eastAsia="zh-CN"/>
      </w:rPr>
      <w:t xml:space="preserve"> </w:t>
    </w:r>
    <w:r w:rsidRPr="009E0CC7">
      <w:rPr>
        <w:rFonts w:ascii="Calibri" w:eastAsia="SimSun" w:hAnsi="Calibri" w:cs="Calibri"/>
        <w:sz w:val="20"/>
        <w:szCs w:val="20"/>
        <w:lang w:eastAsia="zh-CN"/>
      </w:rPr>
      <w:t>pesquisa@rolante.ifrs.edu.br</w:t>
    </w:r>
  </w:p>
  <w:p w:rsidR="006D024E" w:rsidRDefault="006D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F3"/>
    <w:multiLevelType w:val="multilevel"/>
    <w:tmpl w:val="26C0E40A"/>
    <w:lvl w:ilvl="0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98" w:hanging="122"/>
      </w:pPr>
    </w:lvl>
    <w:lvl w:ilvl="2">
      <w:start w:val="1"/>
      <w:numFmt w:val="bullet"/>
      <w:lvlText w:val="•"/>
      <w:lvlJc w:val="left"/>
      <w:pPr>
        <w:ind w:left="2077" w:hanging="122"/>
      </w:pPr>
    </w:lvl>
    <w:lvl w:ilvl="3">
      <w:start w:val="1"/>
      <w:numFmt w:val="bullet"/>
      <w:lvlText w:val="•"/>
      <w:lvlJc w:val="left"/>
      <w:pPr>
        <w:ind w:left="3055" w:hanging="122"/>
      </w:pPr>
    </w:lvl>
    <w:lvl w:ilvl="4">
      <w:start w:val="1"/>
      <w:numFmt w:val="bullet"/>
      <w:lvlText w:val="•"/>
      <w:lvlJc w:val="left"/>
      <w:pPr>
        <w:ind w:left="4034" w:hanging="122"/>
      </w:pPr>
    </w:lvl>
    <w:lvl w:ilvl="5">
      <w:start w:val="1"/>
      <w:numFmt w:val="bullet"/>
      <w:lvlText w:val="•"/>
      <w:lvlJc w:val="left"/>
      <w:pPr>
        <w:ind w:left="5012" w:hanging="122"/>
      </w:pPr>
    </w:lvl>
    <w:lvl w:ilvl="6">
      <w:start w:val="1"/>
      <w:numFmt w:val="bullet"/>
      <w:lvlText w:val="•"/>
      <w:lvlJc w:val="left"/>
      <w:pPr>
        <w:ind w:left="5991" w:hanging="122"/>
      </w:pPr>
    </w:lvl>
    <w:lvl w:ilvl="7">
      <w:start w:val="1"/>
      <w:numFmt w:val="bullet"/>
      <w:lvlText w:val="•"/>
      <w:lvlJc w:val="left"/>
      <w:pPr>
        <w:ind w:left="6969" w:hanging="122"/>
      </w:pPr>
    </w:lvl>
    <w:lvl w:ilvl="8">
      <w:start w:val="1"/>
      <w:numFmt w:val="bullet"/>
      <w:lvlText w:val="•"/>
      <w:lvlJc w:val="left"/>
      <w:pPr>
        <w:ind w:left="7948" w:hanging="122"/>
      </w:pPr>
    </w:lvl>
  </w:abstractNum>
  <w:abstractNum w:abstractNumId="1">
    <w:nsid w:val="13196B8B"/>
    <w:multiLevelType w:val="multilevel"/>
    <w:tmpl w:val="189ED16C"/>
    <w:lvl w:ilvl="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304" w:hanging="221"/>
      </w:pPr>
    </w:lvl>
    <w:lvl w:ilvl="2">
      <w:start w:val="1"/>
      <w:numFmt w:val="bullet"/>
      <w:lvlText w:val="•"/>
      <w:lvlJc w:val="left"/>
      <w:pPr>
        <w:ind w:left="2269" w:hanging="221"/>
      </w:pPr>
    </w:lvl>
    <w:lvl w:ilvl="3">
      <w:start w:val="1"/>
      <w:numFmt w:val="bullet"/>
      <w:lvlText w:val="•"/>
      <w:lvlJc w:val="left"/>
      <w:pPr>
        <w:ind w:left="3233" w:hanging="221"/>
      </w:pPr>
    </w:lvl>
    <w:lvl w:ilvl="4">
      <w:start w:val="1"/>
      <w:numFmt w:val="bullet"/>
      <w:lvlText w:val="•"/>
      <w:lvlJc w:val="left"/>
      <w:pPr>
        <w:ind w:left="4198" w:hanging="221"/>
      </w:pPr>
    </w:lvl>
    <w:lvl w:ilvl="5">
      <w:start w:val="1"/>
      <w:numFmt w:val="bullet"/>
      <w:lvlText w:val="•"/>
      <w:lvlJc w:val="left"/>
      <w:pPr>
        <w:ind w:left="5163" w:hanging="221"/>
      </w:pPr>
    </w:lvl>
    <w:lvl w:ilvl="6">
      <w:start w:val="1"/>
      <w:numFmt w:val="bullet"/>
      <w:lvlText w:val="•"/>
      <w:lvlJc w:val="left"/>
      <w:pPr>
        <w:ind w:left="6127" w:hanging="221"/>
      </w:pPr>
    </w:lvl>
    <w:lvl w:ilvl="7">
      <w:start w:val="1"/>
      <w:numFmt w:val="bullet"/>
      <w:lvlText w:val="•"/>
      <w:lvlJc w:val="left"/>
      <w:pPr>
        <w:ind w:left="7092" w:hanging="221"/>
      </w:pPr>
    </w:lvl>
    <w:lvl w:ilvl="8">
      <w:start w:val="1"/>
      <w:numFmt w:val="bullet"/>
      <w:lvlText w:val="•"/>
      <w:lvlJc w:val="left"/>
      <w:pPr>
        <w:ind w:left="8057" w:hanging="221"/>
      </w:pPr>
    </w:lvl>
  </w:abstractNum>
  <w:abstractNum w:abstractNumId="2">
    <w:nsid w:val="5801698C"/>
    <w:multiLevelType w:val="multilevel"/>
    <w:tmpl w:val="BB5E7B3C"/>
    <w:lvl w:ilvl="0">
      <w:start w:val="1"/>
      <w:numFmt w:val="bullet"/>
      <w:lvlText w:val="-"/>
      <w:lvlJc w:val="left"/>
      <w:pPr>
        <w:ind w:left="252" w:hanging="13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24" w:hanging="136"/>
      </w:pPr>
    </w:lvl>
    <w:lvl w:ilvl="2">
      <w:start w:val="1"/>
      <w:numFmt w:val="bullet"/>
      <w:lvlText w:val="•"/>
      <w:lvlJc w:val="left"/>
      <w:pPr>
        <w:ind w:left="2189" w:hanging="136"/>
      </w:pPr>
    </w:lvl>
    <w:lvl w:ilvl="3">
      <w:start w:val="1"/>
      <w:numFmt w:val="bullet"/>
      <w:lvlText w:val="•"/>
      <w:lvlJc w:val="left"/>
      <w:pPr>
        <w:ind w:left="3153" w:hanging="136"/>
      </w:pPr>
    </w:lvl>
    <w:lvl w:ilvl="4">
      <w:start w:val="1"/>
      <w:numFmt w:val="bullet"/>
      <w:lvlText w:val="•"/>
      <w:lvlJc w:val="left"/>
      <w:pPr>
        <w:ind w:left="4118" w:hanging="136"/>
      </w:pPr>
    </w:lvl>
    <w:lvl w:ilvl="5">
      <w:start w:val="1"/>
      <w:numFmt w:val="bullet"/>
      <w:lvlText w:val="•"/>
      <w:lvlJc w:val="left"/>
      <w:pPr>
        <w:ind w:left="5082" w:hanging="136"/>
      </w:pPr>
    </w:lvl>
    <w:lvl w:ilvl="6">
      <w:start w:val="1"/>
      <w:numFmt w:val="bullet"/>
      <w:lvlText w:val="•"/>
      <w:lvlJc w:val="left"/>
      <w:pPr>
        <w:ind w:left="6047" w:hanging="136"/>
      </w:pPr>
    </w:lvl>
    <w:lvl w:ilvl="7">
      <w:start w:val="1"/>
      <w:numFmt w:val="bullet"/>
      <w:lvlText w:val="•"/>
      <w:lvlJc w:val="left"/>
      <w:pPr>
        <w:ind w:left="7011" w:hanging="136"/>
      </w:pPr>
    </w:lvl>
    <w:lvl w:ilvl="8">
      <w:start w:val="1"/>
      <w:numFmt w:val="bullet"/>
      <w:lvlText w:val="•"/>
      <w:lvlJc w:val="left"/>
      <w:pPr>
        <w:ind w:left="7976" w:hanging="136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E"/>
    <w:rsid w:val="000311B3"/>
    <w:rsid w:val="002D3BB0"/>
    <w:rsid w:val="00633D73"/>
    <w:rsid w:val="006D024E"/>
    <w:rsid w:val="008C4932"/>
    <w:rsid w:val="00920B50"/>
    <w:rsid w:val="00B43D1F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3</cp:revision>
  <dcterms:created xsi:type="dcterms:W3CDTF">2020-08-03T13:37:00Z</dcterms:created>
  <dcterms:modified xsi:type="dcterms:W3CDTF">2020-08-03T13:40:00Z</dcterms:modified>
</cp:coreProperties>
</file>