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-89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widowControl w:val="0"/>
        <w:ind w:right="-89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AUTORIZAÇÃO PARA PUBLICAÇÃO ELETRÔNICA </w:t>
      </w:r>
    </w:p>
    <w:tbl>
      <w:tblPr>
        <w:tblStyle w:val="Table1"/>
        <w:tblW w:w="9789.0" w:type="dxa"/>
        <w:jc w:val="left"/>
        <w:tblInd w:w="14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89"/>
        <w:tblGridChange w:id="0">
          <w:tblGrid>
            <w:gridCol w:w="9789"/>
          </w:tblGrid>
        </w:tblGridChange>
      </w:tblGrid>
      <w:tr>
        <w:trPr>
          <w:cantSplit w:val="0"/>
          <w:trHeight w:val="583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numPr>
                <w:ilvl w:val="0"/>
                <w:numId w:val="1"/>
              </w:numPr>
              <w:tabs>
                <w:tab w:val="left" w:leader="none" w:pos="290"/>
              </w:tabs>
              <w:ind w:left="289" w:hanging="185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do autor e do documento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4285"/>
                <w:tab w:val="left" w:leader="none" w:pos="9536"/>
              </w:tabs>
              <w:ind w:left="105" w:right="2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completo: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2001"/>
                <w:tab w:val="left" w:leader="none" w:pos="2319"/>
                <w:tab w:val="left" w:leader="none" w:pos="4332"/>
                <w:tab w:val="left" w:leader="none" w:pos="4814"/>
                <w:tab w:val="left" w:leader="none" w:pos="4908"/>
                <w:tab w:val="left" w:leader="none" w:pos="5901"/>
                <w:tab w:val="left" w:leader="none" w:pos="7577"/>
                <w:tab w:val="left" w:leader="none" w:pos="9460"/>
                <w:tab w:val="left" w:leader="none" w:pos="9535"/>
              </w:tabs>
              <w:ind w:left="105" w:right="236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ab/>
              <w:tab/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Curso: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  <w:tab/>
              <w:tab/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ab/>
              <w:tab/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Tipo de trabalho:</w:t>
              <w:tab/>
              <w:t xml:space="preserve">(</w:t>
              <w:tab/>
              <w:t xml:space="preserve">) Relatório de Estágio (</w:t>
              <w:tab/>
              <w:t xml:space="preserve">) TCC (</w:t>
              <w:tab/>
              <w:t xml:space="preserve">) Dissertação (</w:t>
              <w:tab/>
              <w:t xml:space="preserve">) Tese</w:t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2320"/>
                <w:tab w:val="left" w:leader="none" w:pos="5702"/>
                <w:tab w:val="left" w:leader="none" w:pos="8484"/>
                <w:tab w:val="left" w:leader="none" w:pos="8956"/>
                <w:tab w:val="left" w:leader="none" w:pos="9034"/>
                <w:tab w:val="left" w:leader="none" w:pos="9512"/>
                <w:tab w:val="left" w:leader="none" w:pos="9586"/>
              </w:tabs>
              <w:ind w:left="105" w:right="185" w:firstLine="189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Outros. Especifique: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Nome do(a) orientador(a):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apresentação: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  <w:t xml:space="preserve">/</w:t>
              <w:tab/>
              <w:tab/>
              <w:t xml:space="preserve">/</w:t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Título do documento: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ind w:left="9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0" distT="0" distL="0" distR="0">
                      <wp:extent cx="5731200" cy="1270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480400" y="3773650"/>
                                <a:ext cx="5731200" cy="12700"/>
                                <a:chOff x="2480400" y="3773650"/>
                                <a:chExt cx="573120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480400" y="3773650"/>
                                  <a:ext cx="5731200" cy="12700"/>
                                  <a:chOff x="2353225" y="3775225"/>
                                  <a:chExt cx="598555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353225" y="3775225"/>
                                    <a:ext cx="59855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53245" y="3775555"/>
                                    <a:ext cx="5985510" cy="4445"/>
                                    <a:chOff x="0" y="0"/>
                                    <a:chExt cx="9426" cy="7"/>
                                  </a:xfrm>
                                </wpg:grpSpPr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0" y="0"/>
                                      <a:ext cx="942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7"/>
                                      <a:ext cx="9426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731200" cy="1270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312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tabs>
                <w:tab w:val="left" w:leader="none" w:pos="290"/>
                <w:tab w:val="left" w:leader="none" w:pos="4545"/>
                <w:tab w:val="left" w:leader="none" w:pos="5620"/>
              </w:tabs>
              <w:ind w:left="289" w:hanging="185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Restrições (período de embargo)*: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</w:t>
              <w:tab/>
              <w:t xml:space="preserve">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6092"/>
                <w:tab w:val="left" w:leader="none" w:pos="7133"/>
                <w:tab w:val="left" w:leader="none" w:pos="8051"/>
              </w:tabs>
              <w:ind w:left="395" w:right="449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afirmativo, informe a data de liberação: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(no máximo até dois anos após a data da apresentação)</w:t>
            </w:r>
          </w:p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9684"/>
              </w:tabs>
              <w:ind w:left="230"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9684"/>
              </w:tabs>
              <w:ind w:left="230" w:firstLine="0"/>
              <w:rPr>
                <w:rFonts w:ascii="Calibri" w:cs="Calibri" w:eastAsia="Calibri" w:hAnsi="Calibri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9684"/>
              </w:tabs>
              <w:ind w:left="230" w:firstLine="0"/>
              <w:rPr>
                <w:rFonts w:ascii="Calibri" w:cs="Calibri" w:eastAsia="Calibri" w:hAnsi="Calibri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*Para preencher deve-se seguir as orientações da Instrução Normativa do Repositório Institucional do IFRS (em especial artigos 20 e 21)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ind w:left="10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 Autorização para disponibilização no Repositório Institucional / Biblioteca Digital do IFRS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widowControl w:val="0"/>
              <w:ind w:left="1026" w:right="89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Autorizo o IFRS a depositar e disponibilizar gratuitamente, sem ressarcimento dos direitos autorais, o documento supracitado, de minha autoria, no Repositório Institucional / Biblioteca Digital para fins de leitura e/ou impressão pela Internet.</w:t>
            </w:r>
          </w:p>
          <w:p w:rsidR="00000000" w:rsidDel="00000000" w:rsidP="00000000" w:rsidRDefault="00000000" w:rsidRPr="00000000" w14:paraId="00000010">
            <w:pPr>
              <w:widowControl w:val="0"/>
              <w:ind w:left="1026" w:right="9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Não autorizo o IFRS a depositar gratuitamente, sem ressarcimento dos direitos autorais, o documento supracitado, de minha autoria, no Repositório Institucional/ Biblioteca Digital.</w:t>
            </w:r>
          </w:p>
          <w:p w:rsidR="00000000" w:rsidDel="00000000" w:rsidP="00000000" w:rsidRDefault="00000000" w:rsidRPr="00000000" w14:paraId="00000011">
            <w:pPr>
              <w:widowControl w:val="0"/>
              <w:ind w:left="1026" w:right="9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2308"/>
                <w:tab w:val="left" w:leader="none" w:pos="2919"/>
                <w:tab w:val="left" w:leader="none" w:pos="3471"/>
                <w:tab w:val="left" w:leader="none" w:pos="4201"/>
                <w:tab w:val="left" w:leader="none" w:pos="4449"/>
                <w:tab w:val="left" w:leader="none" w:pos="9398"/>
              </w:tabs>
              <w:ind w:left="105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2308"/>
                <w:tab w:val="left" w:leader="none" w:pos="2919"/>
                <w:tab w:val="left" w:leader="none" w:pos="3471"/>
                <w:tab w:val="left" w:leader="none" w:pos="4201"/>
                <w:tab w:val="left" w:leader="none" w:pos="4449"/>
                <w:tab w:val="left" w:leader="none" w:pos="9398"/>
              </w:tabs>
              <w:ind w:left="105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Local</w:t>
              <w:tab/>
              <w:t xml:space="preserve">Data</w:t>
              <w:tab/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2650"/>
                <w:tab w:val="left" w:leader="none" w:pos="4396"/>
              </w:tabs>
              <w:ind w:left="0" w:right="1401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2650"/>
                <w:tab w:val="left" w:leader="none" w:pos="4396"/>
              </w:tabs>
              <w:ind w:left="0" w:right="1401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2650"/>
                <w:tab w:val="left" w:leader="none" w:pos="4396"/>
              </w:tabs>
              <w:ind w:left="0" w:right="1401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         ___________________________________________________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2650"/>
                <w:tab w:val="left" w:leader="none" w:pos="4396"/>
              </w:tabs>
              <w:ind w:left="0" w:right="140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do(a) autor(a) ou de seu(sua) representante legal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ind w:left="207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0" distT="0" distL="0" distR="0">
                      <wp:extent cx="3575685" cy="889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558150" y="3775225"/>
                                <a:ext cx="3575685" cy="8890"/>
                                <a:chOff x="3558150" y="3775225"/>
                                <a:chExt cx="35757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558158" y="3775555"/>
                                  <a:ext cx="3575685" cy="8890"/>
                                  <a:chOff x="3558150" y="3775225"/>
                                  <a:chExt cx="3575075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558150" y="3775225"/>
                                    <a:ext cx="3575075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558158" y="3775555"/>
                                    <a:ext cx="3575050" cy="4445"/>
                                    <a:chOff x="0" y="0"/>
                                    <a:chExt cx="5630" cy="7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562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7"/>
                                      <a:ext cx="56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575685" cy="889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75685" cy="8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ind w:left="3405" w:right="339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do(a) orientador(a)</w:t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133" w:top="2209" w:left="1133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spacing w:line="240" w:lineRule="auto"/>
      <w:jc w:val="center"/>
      <w:rPr>
        <w:rFonts w:ascii="Calibri" w:cs="Calibri" w:eastAsia="Calibri" w:hAnsi="Calibri"/>
      </w:rPr>
    </w:pPr>
    <w:bookmarkStart w:colFirst="0" w:colLast="0" w:name="_mcbi9pxzjzg1" w:id="0"/>
    <w:bookmarkEnd w:id="0"/>
    <w:r w:rsidDel="00000000" w:rsidR="00000000" w:rsidRPr="00000000">
      <w:rPr>
        <w:rFonts w:ascii="Calibri" w:cs="Calibri" w:eastAsia="Calibri" w:hAnsi="Calibri"/>
      </w:rPr>
      <w:drawing>
        <wp:inline distB="19050" distT="19050" distL="19050" distR="19050">
          <wp:extent cx="459232" cy="45923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9232" cy="4592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2">
    <w:pPr>
      <w:widowControl w:val="0"/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3">
    <w:pPr>
      <w:widowControl w:val="0"/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4">
    <w:pPr>
      <w:widowControl w:val="0"/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Pró-reitoria de Ensino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289" w:hanging="185"/>
      </w:pPr>
      <w:rPr>
        <w:rFonts w:ascii="Arial" w:cs="Arial" w:eastAsia="Arial" w:hAnsi="Arial"/>
        <w:b w:val="1"/>
        <w:sz w:val="22"/>
        <w:szCs w:val="22"/>
      </w:rPr>
    </w:lvl>
    <w:lvl w:ilvl="1">
      <w:start w:val="1"/>
      <w:numFmt w:val="bullet"/>
      <w:lvlText w:val="•"/>
      <w:lvlJc w:val="left"/>
      <w:pPr>
        <w:ind w:left="1229" w:hanging="185"/>
      </w:pPr>
      <w:rPr/>
    </w:lvl>
    <w:lvl w:ilvl="2">
      <w:start w:val="1"/>
      <w:numFmt w:val="bullet"/>
      <w:lvlText w:val="•"/>
      <w:lvlJc w:val="left"/>
      <w:pPr>
        <w:ind w:left="2178" w:hanging="185"/>
      </w:pPr>
      <w:rPr/>
    </w:lvl>
    <w:lvl w:ilvl="3">
      <w:start w:val="1"/>
      <w:numFmt w:val="bullet"/>
      <w:lvlText w:val="•"/>
      <w:lvlJc w:val="left"/>
      <w:pPr>
        <w:ind w:left="3128" w:hanging="185"/>
      </w:pPr>
      <w:rPr/>
    </w:lvl>
    <w:lvl w:ilvl="4">
      <w:start w:val="1"/>
      <w:numFmt w:val="bullet"/>
      <w:lvlText w:val="•"/>
      <w:lvlJc w:val="left"/>
      <w:pPr>
        <w:ind w:left="4077" w:hanging="185"/>
      </w:pPr>
      <w:rPr/>
    </w:lvl>
    <w:lvl w:ilvl="5">
      <w:start w:val="1"/>
      <w:numFmt w:val="bullet"/>
      <w:lvlText w:val="•"/>
      <w:lvlJc w:val="left"/>
      <w:pPr>
        <w:ind w:left="5027" w:hanging="185"/>
      </w:pPr>
      <w:rPr/>
    </w:lvl>
    <w:lvl w:ilvl="6">
      <w:start w:val="1"/>
      <w:numFmt w:val="bullet"/>
      <w:lvlText w:val="•"/>
      <w:lvlJc w:val="left"/>
      <w:pPr>
        <w:ind w:left="5976" w:hanging="185"/>
      </w:pPr>
      <w:rPr/>
    </w:lvl>
    <w:lvl w:ilvl="7">
      <w:start w:val="1"/>
      <w:numFmt w:val="bullet"/>
      <w:lvlText w:val="•"/>
      <w:lvlJc w:val="left"/>
      <w:pPr>
        <w:ind w:left="6925" w:hanging="185"/>
      </w:pPr>
      <w:rPr/>
    </w:lvl>
    <w:lvl w:ilvl="8">
      <w:start w:val="1"/>
      <w:numFmt w:val="bullet"/>
      <w:lvlText w:val="•"/>
      <w:lvlJc w:val="left"/>
      <w:pPr>
        <w:ind w:left="7875" w:hanging="18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