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VI EDITAL CHAMADA PÚBLICA N° 10/2025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MODELO DECLARAÇÃO DE RESPONSABILIDADE PELO CONTROLE DO ATENDIMENTO DO LIMITE INDIVIDUAL DE VENDA DOS COOPERADOS/ASSOCIADOS</w:t>
      </w:r>
    </w:p>
    <w:p w:rsidR="00000000" w:rsidDel="00000000" w:rsidP="00000000" w:rsidRDefault="00000000" w:rsidRPr="00000000" w14:paraId="00000005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0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CHAMADA PÚBLICA Nº 10/2025</w:t>
      </w:r>
    </w:p>
    <w:p w:rsidR="00000000" w:rsidDel="00000000" w:rsidP="00000000" w:rsidRDefault="00000000" w:rsidRPr="00000000" w14:paraId="00000008">
      <w:pPr>
        <w:spacing w:after="0" w:line="360" w:lineRule="auto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(A) (nome do Grupo Formal), CNPJ nº __________________________________, DAP ou CAF jurídica nº_______________________, com sede _______________________________, neste ato representado(a) por (nome do representante legal de acordo com a Proposta de Venda)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sz w:val="24"/>
          <w:szCs w:val="24"/>
        </w:rPr>
      </w:pPr>
      <w:bookmarkStart w:colFirst="0" w:colLast="0" w:name="_fbca8qxpub03" w:id="0"/>
      <w:bookmarkEnd w:id="0"/>
      <w:r w:rsidDel="00000000" w:rsidR="00000000" w:rsidRPr="00000000">
        <w:rPr>
          <w:sz w:val="24"/>
          <w:szCs w:val="24"/>
          <w:rtl w:val="0"/>
        </w:rPr>
        <w:t xml:space="preserve">, portador (a) da Cédula de Identidade RG nº _____________________, CPF nº ______________________, nos termos do Estatuto Social, declara que se responsabilizará pelo controle do limite individual de venda de gêneros alimentícios dos Agricultores e Empreendedores de Base Familiar Rural que compõem o quadro social desta Entidade, no valor de R$ 40.000,00 (quarenta mil reais) por DAP ou CAF/ANO CIVIL/ ÓRGÃO COMPRADOR, referente à sua produção, considerando os dispositivos da Lei nº 11.947/2009, da Lei nº 14.660/2023, da Resolução CD/FNDE nº 06/2020, e demais documentos normativos, no que couber.</w:t>
      </w:r>
    </w:p>
    <w:p w:rsidR="00000000" w:rsidDel="00000000" w:rsidP="00000000" w:rsidRDefault="00000000" w:rsidRPr="00000000" w14:paraId="0000000B">
      <w:pPr>
        <w:spacing w:after="0" w:line="360" w:lineRule="auto"/>
        <w:ind w:firstLine="709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 , ___/ ____/2024</w:t>
      </w:r>
    </w:p>
    <w:p w:rsidR="00000000" w:rsidDel="00000000" w:rsidP="00000000" w:rsidRDefault="00000000" w:rsidRPr="00000000" w14:paraId="0000000C">
      <w:pPr>
        <w:spacing w:after="0"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Assinatura (apresentar a lista dos CPF e DAP física de cada agricultor participante)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after="288" w:before="288" w:line="312" w:lineRule="auto"/>
      <w:jc w:val="center"/>
      <w:rPr>
        <w:sz w:val="20"/>
        <w:szCs w:val="20"/>
      </w:rPr>
    </w:pPr>
    <w:r w:rsidDel="00000000" w:rsidR="00000000" w:rsidRPr="00000000">
      <w:rPr>
        <w:b w:val="1"/>
        <w:sz w:val="20"/>
        <w:szCs w:val="20"/>
      </w:rPr>
      <w:drawing>
        <wp:inline distB="0" distT="0" distL="0" distR="0">
          <wp:extent cx="561975" cy="628650"/>
          <wp:effectExtent b="0" l="0" r="0" t="0"/>
          <wp:docPr descr="C:\Users\01308376014\AppData\Local\Microsoft\Windows\INetCache\Content.MSO\B9DB2DA5.tmp" id="1" name="image1.png"/>
          <a:graphic>
            <a:graphicData uri="http://schemas.openxmlformats.org/drawingml/2006/picture">
              <pic:pic>
                <pic:nvPicPr>
                  <pic:cNvPr descr="C:\Users\01308376014\AppData\Local\Microsoft\Windows\INetCache\Content.MSO\B9DB2DA5.tmp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975" cy="628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spacing w:after="288" w:before="288" w:line="312" w:lineRule="auto"/>
      <w:jc w:val="center"/>
      <w:rPr>
        <w:b w:val="1"/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  <w:r w:rsidDel="00000000" w:rsidR="00000000" w:rsidRPr="00000000">
      <w:rPr>
        <w:b w:val="1"/>
        <w:sz w:val="20"/>
        <w:szCs w:val="20"/>
        <w:rtl w:val="0"/>
      </w:rPr>
      <w:br w:type="textWrapping"/>
    </w:r>
    <w:r w:rsidDel="00000000" w:rsidR="00000000" w:rsidRPr="00000000">
      <w:rPr>
        <w:sz w:val="20"/>
        <w:szCs w:val="20"/>
        <w:rtl w:val="0"/>
      </w:rPr>
      <w:t xml:space="preserve">Secretaria de Educação Profissional e Tecnológico</w:t>
    </w:r>
    <w:r w:rsidDel="00000000" w:rsidR="00000000" w:rsidRPr="00000000">
      <w:rPr>
        <w:b w:val="1"/>
        <w:sz w:val="20"/>
        <w:szCs w:val="20"/>
        <w:rtl w:val="0"/>
      </w:rPr>
      <w:br w:type="textWrapping"/>
    </w: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 - Campus Restinga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