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RESTINGA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AVALIAÇÃO DO CURRÍCULO </w:t>
      </w:r>
    </w:p>
    <w:p w:rsidR="00000000" w:rsidDel="00000000" w:rsidP="00000000" w:rsidRDefault="00000000" w:rsidRPr="00000000" w14:paraId="00000008">
      <w:pPr>
        <w:spacing w:after="0" w:line="240" w:lineRule="auto"/>
        <w:ind w:right="5.66929133858309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09"/>
        </w:tabs>
        <w:spacing w:after="0" w:line="24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center"/>
        <w:tblLayout w:type="fixed"/>
        <w:tblLook w:val="0000"/>
      </w:tblPr>
      <w:tblGrid>
        <w:gridCol w:w="720"/>
        <w:gridCol w:w="570"/>
        <w:gridCol w:w="3180"/>
        <w:gridCol w:w="2355"/>
        <w:gridCol w:w="1230"/>
        <w:gridCol w:w="1230"/>
        <w:tblGridChange w:id="0">
          <w:tblGrid>
            <w:gridCol w:w="720"/>
            <w:gridCol w:w="570"/>
            <w:gridCol w:w="3180"/>
            <w:gridCol w:w="2355"/>
            <w:gridCol w:w="1230"/>
            <w:gridCol w:w="1230"/>
          </w:tblGrid>
        </w:tblGridChange>
      </w:tblGrid>
      <w:tr>
        <w:trPr>
          <w:cantSplit w:val="0"/>
          <w:trHeight w:val="270" w:hRule="atLeast"/>
          <w:tblHeader w:val="1"/>
        </w:trPr>
        <w:tc>
          <w:tcPr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Candidato:</w:t>
            </w:r>
          </w:p>
        </w:tc>
        <w:tc>
          <w:tcPr>
            <w:gridSpan w:val="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1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gridSpan w:val="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 Máxima</w:t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1.8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 Experiência adquirida no magistério em atividade de ensino regular (docência).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Experiência Técnica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 Experiência profissional não docente na área de atuação exigida para o cargo.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JUSTIFICATIVAS/OCORRÊNCIAS: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72" w:right="14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ind w:left="72" w:right="1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after="0" w:before="0" w:line="240" w:lineRule="auto"/>
        <w:ind w:right="5.669291338583093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Alegre, ______ de _________ de _____.</w:t>
      </w:r>
    </w:p>
    <w:p w:rsidR="00000000" w:rsidDel="00000000" w:rsidP="00000000" w:rsidRDefault="00000000" w:rsidRPr="00000000" w14:paraId="000000AB">
      <w:pPr>
        <w:widowControl w:val="0"/>
        <w:spacing w:after="0" w:line="240" w:lineRule="auto"/>
        <w:ind w:right="5.66929133858309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dia                               mês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ano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C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right="5.669291338583093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widowControl w:val="0"/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133.8582677165355" w:top="1700.7874015748032" w:left="1700.7874015748032" w:right="850.3937007874016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C3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tabs>
        <w:tab w:val="center" w:leader="none" w:pos="4252"/>
        <w:tab w:val="right" w:leader="none" w:pos="8504"/>
      </w:tabs>
      <w:spacing w:after="0" w:before="20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0C6">
    <w:pPr>
      <w:widowControl w:val="0"/>
      <w:spacing w:after="0" w:line="240" w:lineRule="auto"/>
      <w:jc w:val="center"/>
      <w:rPr/>
    </w:pPr>
    <w:r w:rsidDel="00000000" w:rsidR="00000000" w:rsidRPr="00000000">
      <w:rPr>
        <w:sz w:val="20"/>
        <w:szCs w:val="20"/>
        <w:rtl w:val="0"/>
      </w:rPr>
      <w:t xml:space="preserve">Telefone: (51) 3247.8400 –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www.ifrs.edu.br/restinga</w:t>
      </w:r>
    </w:hyperlink>
    <w:r w:rsidDel="00000000" w:rsidR="00000000" w:rsidRPr="00000000">
      <w:rPr>
        <w:sz w:val="20"/>
        <w:szCs w:val="20"/>
        <w:rtl w:val="0"/>
      </w:rPr>
      <w:t xml:space="preserve"> – 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114300" distR="114300">
          <wp:extent cx="499110" cy="5314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531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BE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F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C0">
    <w:pPr>
      <w:widowControl w:val="0"/>
      <w:spacing w:after="0" w:line="240" w:lineRule="auto"/>
      <w:jc w:val="center"/>
      <w:rPr/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Restinga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120" w:line="240" w:lineRule="auto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540"/>
        <w:tab w:val="left" w:leader="none" w:pos="855"/>
        <w:tab w:val="left" w:leader="none" w:pos="960"/>
      </w:tabs>
      <w:spacing w:after="0" w:before="120" w:line="240" w:lineRule="auto"/>
      <w:ind w:left="1133.858267716535" w:hanging="425.19685039370046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/restinga" TargetMode="External"/><Relationship Id="rId2" Type="http://schemas.openxmlformats.org/officeDocument/2006/relationships/hyperlink" Target="mailto:gabinete@restinga.ifrs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