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="240" w:lineRule="auto"/>
        <w:jc w:val="center"/>
        <w:rPr>
          <w:b w:val="1"/>
          <w:sz w:val="24"/>
          <w:szCs w:val="24"/>
        </w:rPr>
      </w:pPr>
      <w:bookmarkStart w:colFirst="0" w:colLast="0" w:name="_heading=h.1m5v5dy5mbd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before="0" w:line="240" w:lineRule="auto"/>
        <w:jc w:val="center"/>
        <w:rPr>
          <w:b w:val="1"/>
          <w:sz w:val="24"/>
          <w:szCs w:val="24"/>
        </w:rPr>
      </w:pPr>
      <w:bookmarkStart w:colFirst="0" w:colLast="0" w:name="_heading=h.sgj4khi02d2g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Edital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Campus </w:t>
      </w:r>
      <w:r w:rsidDel="00000000" w:rsidR="00000000" w:rsidRPr="00000000">
        <w:rPr>
          <w:b w:val="1"/>
          <w:sz w:val="24"/>
          <w:szCs w:val="24"/>
          <w:rtl w:val="0"/>
        </w:rPr>
        <w:t xml:space="preserve">Restinga nº 28/2023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="240" w:lineRule="auto"/>
        <w:jc w:val="center"/>
        <w:rPr>
          <w:b w:val="1"/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before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COMPROMISSO PARA ESTUDANTE BOLSISTA, MENOR DE 18 ANOS, EM PROGRAMAS/PROJETOS DE EXTENSÃO</w:t>
      </w:r>
    </w:p>
    <w:p w:rsidR="00000000" w:rsidDel="00000000" w:rsidP="00000000" w:rsidRDefault="00000000" w:rsidRPr="00000000" w14:paraId="00000006">
      <w:pPr>
        <w:shd w:fill="ffffff" w:val="clear"/>
        <w:spacing w:after="0" w:before="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before="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______________________________________, responsável legal pelo estudante _____________________________, do(a) ________________________ (nome da instituição de ensino), declaro que estou ciente dos deveres, abaixo especificados, e autorizo a participação do mesmo, na condição de bolsista, no seguinte programa/projeto de extensão:</w:t>
      </w:r>
    </w:p>
    <w:p w:rsidR="00000000" w:rsidDel="00000000" w:rsidP="00000000" w:rsidRDefault="00000000" w:rsidRPr="00000000" w14:paraId="00000008">
      <w:pPr>
        <w:shd w:fill="ffffff" w:val="clear"/>
        <w:spacing w:after="0" w:before="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Título: ________________________________________________________________</w:t>
      </w:r>
    </w:p>
    <w:p w:rsidR="00000000" w:rsidDel="00000000" w:rsidP="00000000" w:rsidRDefault="00000000" w:rsidRPr="00000000" w14:paraId="0000000A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Coordenador: __________________________________________________________</w:t>
      </w:r>
    </w:p>
    <w:p w:rsidR="00000000" w:rsidDel="00000000" w:rsidP="00000000" w:rsidRDefault="00000000" w:rsidRPr="00000000" w14:paraId="0000000B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before="0" w:line="240" w:lineRule="auto"/>
        <w:ind w:firstLine="70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São deveres do bolsista, conforme estabelece o</w:t>
      </w:r>
      <w:hyperlink r:id="rId7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Programa Institucional de Bolsas de Extensão (PIBEX) do IFRS</w:t>
        </w:r>
      </w:hyperlink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D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 - zelar pela qualidade acadêmica do programa ou projeto de extensão ao qual está vinculado;</w:t>
      </w:r>
    </w:p>
    <w:p w:rsidR="00000000" w:rsidDel="00000000" w:rsidP="00000000" w:rsidRDefault="00000000" w:rsidRPr="00000000" w14:paraId="0000000E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 - participar de todas as atividades programadas pelo coordenador do programa ou projeto de extensão;</w:t>
      </w:r>
    </w:p>
    <w:p w:rsidR="00000000" w:rsidDel="00000000" w:rsidP="00000000" w:rsidRDefault="00000000" w:rsidRPr="00000000" w14:paraId="0000000F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 - cumprir as exigências estabelecidas no Termo de Compromisso assinado por ocasião de sua seleção;</w:t>
      </w:r>
    </w:p>
    <w:p w:rsidR="00000000" w:rsidDel="00000000" w:rsidP="00000000" w:rsidRDefault="00000000" w:rsidRPr="00000000" w14:paraId="00000010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 - apresentar ao coordenador do programa ou projeto de extensão, depois de cumprida a metade da vigência da bolsa, o relatório parcial de atividades desenvolvidas e, ao término da vigência da bolsa, o relatório final;</w:t>
      </w:r>
    </w:p>
    <w:p w:rsidR="00000000" w:rsidDel="00000000" w:rsidP="00000000" w:rsidRDefault="00000000" w:rsidRPr="00000000" w14:paraId="00000011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- apresentar trabalho em evento de extensão no seu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, relativos ao programa ou projeto que participa;</w:t>
      </w:r>
    </w:p>
    <w:p w:rsidR="00000000" w:rsidDel="00000000" w:rsidP="00000000" w:rsidRDefault="00000000" w:rsidRPr="00000000" w14:paraId="00000012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 - apresentar indicadores satisfatórios de desempenho acadêmico;</w:t>
      </w:r>
    </w:p>
    <w:p w:rsidR="00000000" w:rsidDel="00000000" w:rsidP="00000000" w:rsidRDefault="00000000" w:rsidRPr="00000000" w14:paraId="00000013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 - fazer referência à sua condição de bolsista de extensão do IFRS, nas publicações e trabalhos apresentados em eventos;</w:t>
      </w:r>
    </w:p>
    <w:p w:rsidR="00000000" w:rsidDel="00000000" w:rsidP="00000000" w:rsidRDefault="00000000" w:rsidRPr="00000000" w14:paraId="00000014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 - criar, caso não possua, seu currículo na</w:t>
      </w:r>
      <w:hyperlink r:id="rId9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Plataforma </w:t>
        </w:r>
      </w:hyperlink>
      <w:hyperlink r:id="rId11">
        <w:r w:rsidDel="00000000" w:rsidR="00000000" w:rsidRPr="00000000">
          <w:rPr>
            <w:i w:val="1"/>
            <w:color w:val="0563c1"/>
            <w:sz w:val="24"/>
            <w:szCs w:val="24"/>
            <w:u w:val="single"/>
            <w:rtl w:val="0"/>
          </w:rPr>
          <w:t xml:space="preserve">Lattes</w:t>
        </w:r>
      </w:hyperlink>
      <w:hyperlink r:id="rId12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 do Conselho Nacional de Desenvolvimento Científico e Tecnológico (CNPq)</w:t>
        </w:r>
      </w:hyperlink>
      <w:r w:rsidDel="00000000" w:rsidR="00000000" w:rsidRPr="00000000">
        <w:rPr>
          <w:sz w:val="24"/>
          <w:szCs w:val="24"/>
          <w:rtl w:val="0"/>
        </w:rPr>
        <w:t xml:space="preserve">, incluindo sua condição de bolsista de extensão do IFRS e mantê-lo atualizado periodicamente;</w:t>
      </w:r>
    </w:p>
    <w:p w:rsidR="00000000" w:rsidDel="00000000" w:rsidP="00000000" w:rsidRDefault="00000000" w:rsidRPr="00000000" w14:paraId="00000015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- cumprir as exigências do edital específico pelo qual foi selecionado como bolsista; e,</w:t>
      </w:r>
    </w:p>
    <w:p w:rsidR="00000000" w:rsidDel="00000000" w:rsidP="00000000" w:rsidRDefault="00000000" w:rsidRPr="00000000" w14:paraId="00000016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 - cumprir as demais exigências da instituição, dentro dos prazos estabelecidos.</w:t>
      </w:r>
    </w:p>
    <w:p w:rsidR="00000000" w:rsidDel="00000000" w:rsidP="00000000" w:rsidRDefault="00000000" w:rsidRPr="00000000" w14:paraId="00000017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Fica dispensada a apresentação do relatório parcial, previsto na alínea “d”, quando a vigência da bolsa for inferior ao período de 6 (seis) meses.</w:t>
      </w:r>
    </w:p>
    <w:p w:rsidR="00000000" w:rsidDel="00000000" w:rsidP="00000000" w:rsidRDefault="00000000" w:rsidRPr="00000000" w14:paraId="00000019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Em caso de desligamento, a qualquer tempo, o bolsista deverá apresentar relatório parcial das atividades realizadas.</w:t>
      </w:r>
    </w:p>
    <w:p w:rsidR="00000000" w:rsidDel="00000000" w:rsidP="00000000" w:rsidRDefault="00000000" w:rsidRPr="00000000" w14:paraId="0000001C">
      <w:pPr>
        <w:shd w:fill="ffffff" w:val="clear"/>
        <w:spacing w:after="0" w:before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before="0" w:line="24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Comprometo-me que o estudante informará qualquer descumprimento das condições acima descritas ao Setor de Extensão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E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Assinaturas:</w:t>
      </w:r>
    </w:p>
    <w:tbl>
      <w:tblPr>
        <w:tblStyle w:val="Table1"/>
        <w:tblW w:w="898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90"/>
        <w:gridCol w:w="825"/>
        <w:gridCol w:w="3870"/>
        <w:tblGridChange w:id="0">
          <w:tblGrid>
            <w:gridCol w:w="4290"/>
            <w:gridCol w:w="825"/>
            <w:gridCol w:w="3870"/>
          </w:tblGrid>
        </w:tblGridChange>
      </w:tblGrid>
      <w:tr>
        <w:trPr>
          <w:cantSplit w:val="0"/>
          <w:trHeight w:val="831.914062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hd w:fill="ffffff" w:val="clear"/>
              <w:spacing w:after="0" w:before="0" w:line="24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hd w:fill="ffffff" w:val="clear"/>
              <w:spacing w:after="0" w:before="0" w:line="24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hd w:fill="ffffff" w:val="clear"/>
              <w:spacing w:after="0" w:before="0" w:line="24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1162.86091869032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hd w:fill="ffffff" w:val="clear"/>
              <w:spacing w:after="0" w:before="0" w:line="24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Responsável legal quando o estudante for menor de 18 anos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hd w:fill="ffffff" w:val="clear"/>
              <w:spacing w:after="0" w:before="0" w:line="24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hd w:fill="ffffff" w:val="clear"/>
              <w:spacing w:after="0" w:before="0" w:line="240" w:lineRule="auto"/>
              <w:ind w:left="-10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Coordenador do programa/projeto de extensão</w:t>
            </w:r>
          </w:p>
        </w:tc>
      </w:tr>
    </w:tbl>
    <w:p w:rsidR="00000000" w:rsidDel="00000000" w:rsidP="00000000" w:rsidRDefault="00000000" w:rsidRPr="00000000" w14:paraId="00000026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shd w:fill="ffffff" w:val="clear"/>
        <w:spacing w:after="0" w:before="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uso do Setor de Extensão do </w:t>
      </w:r>
      <w:r w:rsidDel="00000000" w:rsidR="00000000" w:rsidRPr="00000000">
        <w:rPr>
          <w:i w:val="1"/>
          <w:sz w:val="24"/>
          <w:szCs w:val="24"/>
          <w:rtl w:val="0"/>
        </w:rPr>
        <w:t xml:space="preserve">campus</w:t>
      </w:r>
    </w:p>
    <w:p w:rsidR="00000000" w:rsidDel="00000000" w:rsidP="00000000" w:rsidRDefault="00000000" w:rsidRPr="00000000" w14:paraId="00000028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Recebido em: ___/___/_____</w:t>
      </w:r>
    </w:p>
    <w:p w:rsidR="00000000" w:rsidDel="00000000" w:rsidP="00000000" w:rsidRDefault="00000000" w:rsidRPr="00000000" w14:paraId="0000002A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hd w:fill="ffffff" w:val="clear"/>
        <w:spacing w:after="0" w:before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 ____________________________ Assinatura: ___________________________</w:t>
      </w:r>
    </w:p>
    <w:p w:rsidR="00000000" w:rsidDel="00000000" w:rsidP="00000000" w:rsidRDefault="00000000" w:rsidRPr="00000000" w14:paraId="0000002C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0" distR="0">
          <wp:extent cx="648000" cy="64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8000" cy="64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2F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0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1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Campus</w:t>
    </w:r>
    <w:r w:rsidDel="00000000" w:rsidR="00000000" w:rsidRPr="00000000">
      <w:rPr>
        <w:sz w:val="20"/>
        <w:szCs w:val="20"/>
        <w:rtl w:val="0"/>
      </w:rPr>
      <w:t xml:space="preserve"> Restinga</w:t>
    </w:r>
  </w:p>
  <w:p w:rsidR="00000000" w:rsidDel="00000000" w:rsidP="00000000" w:rsidRDefault="00000000" w:rsidRPr="00000000" w14:paraId="00000032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Alberto Hoffmann, 285 – Restinga – Porto Alegre/RS – CEP 91.791-508</w:t>
    </w:r>
  </w:p>
  <w:p w:rsidR="00000000" w:rsidDel="00000000" w:rsidP="00000000" w:rsidRDefault="00000000" w:rsidRPr="00000000" w14:paraId="00000033">
    <w:pPr>
      <w:spacing w:after="0" w:line="240" w:lineRule="auto"/>
      <w:jc w:val="center"/>
      <w:rPr/>
    </w:pPr>
    <w:r w:rsidDel="00000000" w:rsidR="00000000" w:rsidRPr="00000000">
      <w:rPr>
        <w:sz w:val="20"/>
        <w:szCs w:val="20"/>
        <w:rtl w:val="0"/>
      </w:rPr>
      <w:t xml:space="preserve">Telefone: (51) 3247.8400 – www.ifrs.edu.br/restinga – E-mail: gabinete@restinga.ifrs.edu.br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5F60"/>
    <w:pPr>
      <w:widowControl w:val="0"/>
      <w:spacing w:after="200" w:line="276" w:lineRule="auto"/>
    </w:pPr>
    <w:rPr>
      <w:rFonts w:ascii="Calibri" w:cs="Calibri" w:eastAsia="Calibri" w:hAnsi="Calibri"/>
      <w:sz w:val="22"/>
      <w:szCs w:val="22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lattes.cnpq.br/" TargetMode="External"/><Relationship Id="rId10" Type="http://schemas.openxmlformats.org/officeDocument/2006/relationships/hyperlink" Target="http://lattes.cnpq.br/" TargetMode="External"/><Relationship Id="rId13" Type="http://schemas.openxmlformats.org/officeDocument/2006/relationships/header" Target="header1.xml"/><Relationship Id="rId12" Type="http://schemas.openxmlformats.org/officeDocument/2006/relationships/hyperlink" Target="http://lattes.cnpq.b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attes.cnpq.br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frs.edu.br/wp-content/uploads/2017/07/2015210181610291resolucao_18_15_com_anexo.pdf" TargetMode="External"/><Relationship Id="rId8" Type="http://schemas.openxmlformats.org/officeDocument/2006/relationships/hyperlink" Target="https://ifrs.edu.br/wp-content/uploads/2017/07/2015210181610291resolucao_18_15_com_anexo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KIuqFGheP2GpAeEEeaNUO9iM1Q==">CgMxLjAyDmguMW01djVkeTVtYmQzMg5oLnNnajRraGkwMmQyZzIIaC5namRneHM4AHIhMW9qMFpSTHYyRXMzNFNuMVNKVl9semtpbjRKbG9WMi1j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2023-08-15T17:19:00Z</dcterms:created>
  <dc:creator>Jean Hamerski</dc:creator>
</cp:coreProperties>
</file>