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8FAE14" w14:textId="77777777" w:rsidR="00D71927" w:rsidRPr="00C71D04" w:rsidRDefault="00D71927" w:rsidP="002B32E3">
      <w:pPr>
        <w:pStyle w:val="Ttulo2"/>
        <w:spacing w:before="0" w:after="0"/>
        <w:rPr>
          <w:rFonts w:ascii="Times New Roman" w:eastAsia="Times New Roman" w:hAnsi="Times New Roman" w:cs="Times New Roman"/>
          <w:i w:val="0"/>
          <w:color w:val="auto"/>
          <w:sz w:val="24"/>
          <w:szCs w:val="24"/>
        </w:rPr>
      </w:pPr>
      <w:bookmarkStart w:id="0" w:name="_Toc441770351"/>
      <w:r w:rsidRPr="00C71D04">
        <w:rPr>
          <w:rFonts w:ascii="Times New Roman" w:eastAsia="Times New Roman" w:hAnsi="Times New Roman" w:cs="Times New Roman"/>
          <w:i w:val="0"/>
          <w:color w:val="auto"/>
          <w:sz w:val="24"/>
          <w:szCs w:val="24"/>
        </w:rPr>
        <w:t>Avaliação da Aprendizagem dos estudantes com Necessidades Educacionais Especiais/específicas</w:t>
      </w:r>
      <w:bookmarkEnd w:id="0"/>
      <w:r w:rsidRPr="00C71D04">
        <w:rPr>
          <w:rFonts w:ascii="Times New Roman" w:eastAsia="Times New Roman" w:hAnsi="Times New Roman" w:cs="Times New Roman"/>
          <w:i w:val="0"/>
          <w:color w:val="auto"/>
          <w:sz w:val="24"/>
          <w:szCs w:val="24"/>
        </w:rPr>
        <w:t xml:space="preserve"> </w:t>
      </w:r>
    </w:p>
    <w:p w14:paraId="76161818" w14:textId="77777777" w:rsidR="00C376C2" w:rsidRPr="00C71D04" w:rsidRDefault="00C376C2" w:rsidP="00C376C2">
      <w:pPr>
        <w:pStyle w:val="Normal1"/>
        <w:rPr>
          <w:color w:val="auto"/>
        </w:rPr>
      </w:pPr>
    </w:p>
    <w:p w14:paraId="48A74109" w14:textId="77777777" w:rsidR="009C14E3" w:rsidRPr="00C71D04" w:rsidRDefault="00446DC0" w:rsidP="00C376C2">
      <w:pPr>
        <w:pStyle w:val="Normal1"/>
        <w:tabs>
          <w:tab w:val="left" w:pos="1442"/>
        </w:tabs>
        <w:spacing w:line="360" w:lineRule="auto"/>
        <w:ind w:firstLine="700"/>
        <w:jc w:val="both"/>
        <w:rPr>
          <w:color w:val="auto"/>
        </w:rPr>
      </w:pPr>
      <w:r w:rsidRPr="00C71D04">
        <w:rPr>
          <w:color w:val="auto"/>
        </w:rPr>
        <w:t xml:space="preserve">A expressão “necessidades educacionais especiais ou específicas” pode ser utilizada para referir-se a estudantes cujas necessidades decorrem de sua elevada capacidade ou de suas dificuldades para aprender. Está associada, portanto, a dificuldades de aprendizagem, não necessariamente vinculada a deficiência(s). </w:t>
      </w:r>
    </w:p>
    <w:p w14:paraId="5376DAE6" w14:textId="77777777" w:rsidR="009C14E3" w:rsidRPr="00C71D04" w:rsidRDefault="00446DC0" w:rsidP="00C376C2">
      <w:pPr>
        <w:pStyle w:val="Normal1"/>
        <w:tabs>
          <w:tab w:val="left" w:pos="1442"/>
        </w:tabs>
        <w:spacing w:line="360" w:lineRule="auto"/>
        <w:ind w:firstLine="700"/>
        <w:jc w:val="both"/>
        <w:rPr>
          <w:color w:val="auto"/>
        </w:rPr>
      </w:pPr>
      <w:r w:rsidRPr="00C71D04">
        <w:rPr>
          <w:color w:val="auto"/>
        </w:rPr>
        <w:t>Podemos tratar dentro do termo de especificidades como com condições físicas, intelectuais, sociais, emocionais e sensoriais diferenciadas, deficiência ou superdotação, trabalhadores ou que vivem nas ruas, estudantes oriundos de populações distantes ou nômades de comunidades de minorias linguísticas, étnicas ou culturais, oriundos de grupos desfavorecidos ou marginalizados, entre outros. (BRASIL, PCNAC, 1998).</w:t>
      </w:r>
    </w:p>
    <w:p w14:paraId="11B88139" w14:textId="77777777" w:rsidR="009C14E3" w:rsidRPr="00C71D04" w:rsidRDefault="00446DC0" w:rsidP="00C376C2">
      <w:pPr>
        <w:pStyle w:val="Normal1"/>
        <w:tabs>
          <w:tab w:val="left" w:pos="1442"/>
        </w:tabs>
        <w:spacing w:line="360" w:lineRule="auto"/>
        <w:ind w:firstLine="700"/>
        <w:jc w:val="both"/>
        <w:rPr>
          <w:color w:val="auto"/>
        </w:rPr>
      </w:pPr>
      <w:r w:rsidRPr="00C71D04">
        <w:rPr>
          <w:color w:val="auto"/>
        </w:rPr>
        <w:t>As avaliações</w:t>
      </w:r>
      <w:r w:rsidR="00600A1C" w:rsidRPr="00C71D04">
        <w:rPr>
          <w:color w:val="auto"/>
        </w:rPr>
        <w:t>,</w:t>
      </w:r>
      <w:r w:rsidRPr="00C71D04">
        <w:rPr>
          <w:color w:val="auto"/>
        </w:rPr>
        <w:t xml:space="preserve"> nesse caso, são importantes instrumentos de detecção de particularidades de aprendizagem, da diversidade da comunidade escolar e dos inte</w:t>
      </w:r>
      <w:bookmarkStart w:id="1" w:name="_GoBack"/>
      <w:bookmarkEnd w:id="1"/>
      <w:r w:rsidRPr="00C71D04">
        <w:rPr>
          <w:color w:val="auto"/>
        </w:rPr>
        <w:t>resses e motivações dos estudantes, além de necessidades educacionais específicas. Elas precisam voltar-se para revisão contínua do que o estudante deve aprender, como, quando, que formas de organização do ensino são mais eficientes para um processo de aprendizagem e, paralelamente a isso, como e quando avaliar a aprendizagem do estudante.</w:t>
      </w:r>
    </w:p>
    <w:p w14:paraId="6E422F1C" w14:textId="77777777" w:rsidR="005E03DC" w:rsidRPr="00C71D04" w:rsidRDefault="00446DC0" w:rsidP="005E03DC">
      <w:pPr>
        <w:pStyle w:val="Normal1"/>
        <w:tabs>
          <w:tab w:val="left" w:pos="1442"/>
        </w:tabs>
        <w:spacing w:line="360" w:lineRule="auto"/>
        <w:ind w:firstLine="700"/>
        <w:jc w:val="both"/>
        <w:rPr>
          <w:color w:val="auto"/>
        </w:rPr>
      </w:pPr>
      <w:r w:rsidRPr="00C71D04">
        <w:rPr>
          <w:color w:val="auto"/>
        </w:rPr>
        <w:t xml:space="preserve">As avaliações irão determinar se existe necessidade de adaptações curriculares, se estas são não significativas ou significativas – organizativas, de conteúdos, avaliativas, de didática, de temporalidade – a nível de currículo (medidas de ajuste geral), de sala de aula (reorganização do espaço e dos recursos) e a nível individual (de atenção ao estudante). Em outras palavras, avaliar é diferente de verificar: </w:t>
      </w:r>
      <w:bookmarkStart w:id="2" w:name="h.56rqftgwwgee" w:colFirst="0" w:colLast="0"/>
      <w:bookmarkStart w:id="3" w:name="_Toc435041526"/>
      <w:bookmarkEnd w:id="2"/>
    </w:p>
    <w:p w14:paraId="7C164958" w14:textId="77777777" w:rsidR="005E03DC" w:rsidRPr="00C71D04" w:rsidRDefault="00446DC0" w:rsidP="00F550EF">
      <w:pPr>
        <w:pStyle w:val="Normal1"/>
        <w:tabs>
          <w:tab w:val="left" w:pos="1442"/>
        </w:tabs>
        <w:ind w:left="2268"/>
        <w:jc w:val="both"/>
        <w:rPr>
          <w:color w:val="auto"/>
          <w:sz w:val="20"/>
          <w:szCs w:val="20"/>
        </w:rPr>
      </w:pPr>
      <w:r w:rsidRPr="00C71D04">
        <w:rPr>
          <w:color w:val="auto"/>
          <w:sz w:val="20"/>
          <w:szCs w:val="20"/>
        </w:rPr>
        <w:t>avalia-se para conhecer e compreender a dinâmica existente entre todas as variáveis em que circunscrevem [o estudante] objetivando-se a melhoria das respostas educativas, de modo a que atendam ao compromisso de desenvolver a cidadania de todos os aprendizes. (MEC/SEE, 2006, p.16)</w:t>
      </w:r>
      <w:bookmarkStart w:id="4" w:name="h.vyx3yxjwp0r2" w:colFirst="0" w:colLast="0"/>
      <w:bookmarkStart w:id="5" w:name="_Toc435041527"/>
      <w:bookmarkEnd w:id="3"/>
      <w:bookmarkEnd w:id="4"/>
    </w:p>
    <w:p w14:paraId="7E089EB0" w14:textId="77777777" w:rsidR="00F550EF" w:rsidRPr="00C71D04" w:rsidRDefault="00F550EF" w:rsidP="00F550EF">
      <w:pPr>
        <w:pStyle w:val="Normal1"/>
        <w:tabs>
          <w:tab w:val="left" w:pos="1442"/>
        </w:tabs>
        <w:spacing w:line="360" w:lineRule="auto"/>
        <w:ind w:firstLine="709"/>
        <w:jc w:val="both"/>
        <w:rPr>
          <w:color w:val="auto"/>
        </w:rPr>
      </w:pPr>
    </w:p>
    <w:p w14:paraId="2BBCD188" w14:textId="77777777" w:rsidR="00F550EF" w:rsidRPr="00C71D04" w:rsidRDefault="00446DC0" w:rsidP="00F550EF">
      <w:pPr>
        <w:pStyle w:val="Normal1"/>
        <w:tabs>
          <w:tab w:val="left" w:pos="1442"/>
        </w:tabs>
        <w:spacing w:line="360" w:lineRule="auto"/>
        <w:ind w:firstLine="709"/>
        <w:jc w:val="both"/>
        <w:rPr>
          <w:color w:val="auto"/>
        </w:rPr>
      </w:pPr>
      <w:r w:rsidRPr="00C71D04">
        <w:rPr>
          <w:color w:val="auto"/>
        </w:rPr>
        <w:t>E seja qual for o tipo ou nível de adaptação, quando houver a detecção de Pessoa com Deficiência, conforme a decisões conjuntas entre os professores do curso e o Setor de Ensino do campus, ou por laudo apresentado no ingresso, além dos princípios citados anteriormente para avaliação de todos os estudantes, buscar-se-ão a atenção as seguintes questões:</w:t>
      </w:r>
      <w:bookmarkStart w:id="6" w:name="h.kw0iaf1zrqa9" w:colFirst="0" w:colLast="0"/>
      <w:bookmarkStart w:id="7" w:name="_Toc435041528"/>
      <w:bookmarkEnd w:id="5"/>
      <w:bookmarkEnd w:id="6"/>
    </w:p>
    <w:p w14:paraId="05BF112C" w14:textId="77777777" w:rsidR="00F550EF" w:rsidRPr="00C71D04" w:rsidRDefault="00446DC0" w:rsidP="00275E87">
      <w:pPr>
        <w:pStyle w:val="Normal1"/>
        <w:numPr>
          <w:ilvl w:val="0"/>
          <w:numId w:val="26"/>
        </w:numPr>
        <w:tabs>
          <w:tab w:val="left" w:pos="2552"/>
        </w:tabs>
        <w:ind w:left="2552" w:hanging="284"/>
        <w:jc w:val="both"/>
        <w:rPr>
          <w:color w:val="auto"/>
          <w:sz w:val="20"/>
          <w:szCs w:val="20"/>
        </w:rPr>
      </w:pPr>
      <w:r w:rsidRPr="00C71D04">
        <w:rPr>
          <w:color w:val="auto"/>
          <w:sz w:val="20"/>
          <w:szCs w:val="20"/>
        </w:rPr>
        <w:t>Priorização do progresso individual tendo por base um Plano Educacional Individualizado;</w:t>
      </w:r>
      <w:bookmarkStart w:id="8" w:name="h.ox78cek2qm28" w:colFirst="0" w:colLast="0"/>
      <w:bookmarkStart w:id="9" w:name="_Toc435041529"/>
      <w:bookmarkEnd w:id="7"/>
      <w:bookmarkEnd w:id="8"/>
    </w:p>
    <w:p w14:paraId="0E027265" w14:textId="77777777" w:rsidR="00F550EF" w:rsidRPr="00C71D04" w:rsidRDefault="00446DC0" w:rsidP="00275E87">
      <w:pPr>
        <w:pStyle w:val="Normal1"/>
        <w:numPr>
          <w:ilvl w:val="0"/>
          <w:numId w:val="26"/>
        </w:numPr>
        <w:tabs>
          <w:tab w:val="left" w:pos="2552"/>
        </w:tabs>
        <w:ind w:left="2552" w:hanging="284"/>
        <w:jc w:val="both"/>
        <w:rPr>
          <w:color w:val="auto"/>
          <w:sz w:val="20"/>
          <w:szCs w:val="20"/>
        </w:rPr>
      </w:pPr>
      <w:r w:rsidRPr="00C71D04">
        <w:rPr>
          <w:color w:val="auto"/>
          <w:sz w:val="20"/>
          <w:szCs w:val="20"/>
        </w:rPr>
        <w:t>Maior número de avaliações possíveis, em momentos diversos, com menor conteúdo de informações (segmentação);</w:t>
      </w:r>
      <w:bookmarkStart w:id="10" w:name="h.x2b3wdrv8pmg" w:colFirst="0" w:colLast="0"/>
      <w:bookmarkStart w:id="11" w:name="_Toc435041530"/>
      <w:bookmarkEnd w:id="9"/>
      <w:bookmarkEnd w:id="10"/>
    </w:p>
    <w:p w14:paraId="0EEB4305" w14:textId="77777777" w:rsidR="00F550EF" w:rsidRPr="00C71D04" w:rsidRDefault="00446DC0" w:rsidP="00275E87">
      <w:pPr>
        <w:pStyle w:val="Normal1"/>
        <w:numPr>
          <w:ilvl w:val="0"/>
          <w:numId w:val="26"/>
        </w:numPr>
        <w:tabs>
          <w:tab w:val="left" w:pos="2552"/>
        </w:tabs>
        <w:ind w:left="2552" w:hanging="284"/>
        <w:jc w:val="both"/>
        <w:rPr>
          <w:color w:val="auto"/>
          <w:sz w:val="20"/>
          <w:szCs w:val="20"/>
        </w:rPr>
      </w:pPr>
      <w:r w:rsidRPr="00C71D04">
        <w:rPr>
          <w:color w:val="auto"/>
          <w:sz w:val="20"/>
          <w:szCs w:val="20"/>
        </w:rPr>
        <w:t>Leitura das perguntas para o aluno quando assim achar necessário;</w:t>
      </w:r>
      <w:bookmarkStart w:id="12" w:name="h.8gkmcmgpcr44" w:colFirst="0" w:colLast="0"/>
      <w:bookmarkStart w:id="13" w:name="_Toc435041531"/>
      <w:bookmarkEnd w:id="11"/>
      <w:bookmarkEnd w:id="12"/>
    </w:p>
    <w:p w14:paraId="7276BE60" w14:textId="77777777" w:rsidR="00F550EF" w:rsidRPr="00C71D04" w:rsidRDefault="00446DC0" w:rsidP="00275E87">
      <w:pPr>
        <w:pStyle w:val="Normal1"/>
        <w:numPr>
          <w:ilvl w:val="0"/>
          <w:numId w:val="26"/>
        </w:numPr>
        <w:tabs>
          <w:tab w:val="left" w:pos="2552"/>
        </w:tabs>
        <w:ind w:left="2552" w:hanging="284"/>
        <w:jc w:val="both"/>
        <w:rPr>
          <w:color w:val="auto"/>
          <w:sz w:val="20"/>
          <w:szCs w:val="20"/>
        </w:rPr>
      </w:pPr>
      <w:r w:rsidRPr="00C71D04">
        <w:rPr>
          <w:color w:val="auto"/>
          <w:sz w:val="20"/>
          <w:szCs w:val="20"/>
        </w:rPr>
        <w:t>Uso de avaliação oral, ao invés de escrita, ou avaliações a serem realizadas em casa, ao invés de na escola;</w:t>
      </w:r>
      <w:bookmarkStart w:id="14" w:name="h.ht0t0j7dnfw3" w:colFirst="0" w:colLast="0"/>
      <w:bookmarkStart w:id="15" w:name="_Toc435041532"/>
      <w:bookmarkEnd w:id="13"/>
      <w:bookmarkEnd w:id="14"/>
    </w:p>
    <w:p w14:paraId="5072657B" w14:textId="77777777" w:rsidR="00F550EF" w:rsidRPr="00C71D04" w:rsidRDefault="00446DC0" w:rsidP="00275E87">
      <w:pPr>
        <w:pStyle w:val="Normal1"/>
        <w:numPr>
          <w:ilvl w:val="0"/>
          <w:numId w:val="26"/>
        </w:numPr>
        <w:tabs>
          <w:tab w:val="left" w:pos="2552"/>
        </w:tabs>
        <w:ind w:left="2552" w:hanging="284"/>
        <w:jc w:val="both"/>
        <w:rPr>
          <w:color w:val="auto"/>
          <w:sz w:val="20"/>
          <w:szCs w:val="20"/>
        </w:rPr>
      </w:pPr>
      <w:r w:rsidRPr="00C71D04">
        <w:rPr>
          <w:color w:val="auto"/>
          <w:sz w:val="20"/>
          <w:szCs w:val="20"/>
        </w:rPr>
        <w:lastRenderedPageBreak/>
        <w:t>Atividades organizadas com lógica, do mais simples ao mais complexo e por conjuntos de exercícios afins;</w:t>
      </w:r>
      <w:bookmarkStart w:id="16" w:name="h.altm5r5robw6" w:colFirst="0" w:colLast="0"/>
      <w:bookmarkStart w:id="17" w:name="_Toc435041533"/>
      <w:bookmarkEnd w:id="15"/>
      <w:bookmarkEnd w:id="16"/>
    </w:p>
    <w:p w14:paraId="4FABFC38" w14:textId="77777777" w:rsidR="00F550EF" w:rsidRPr="00C71D04" w:rsidRDefault="00446DC0" w:rsidP="00275E87">
      <w:pPr>
        <w:pStyle w:val="Normal1"/>
        <w:numPr>
          <w:ilvl w:val="0"/>
          <w:numId w:val="26"/>
        </w:numPr>
        <w:tabs>
          <w:tab w:val="left" w:pos="2552"/>
        </w:tabs>
        <w:ind w:left="2552" w:hanging="284"/>
        <w:jc w:val="both"/>
        <w:rPr>
          <w:color w:val="auto"/>
          <w:sz w:val="20"/>
          <w:szCs w:val="20"/>
        </w:rPr>
      </w:pPr>
      <w:r w:rsidRPr="00C71D04">
        <w:rPr>
          <w:color w:val="auto"/>
          <w:sz w:val="20"/>
          <w:szCs w:val="20"/>
        </w:rPr>
        <w:t>Consulta a livros e outros recursos durante a realização das avaliações;</w:t>
      </w:r>
      <w:bookmarkStart w:id="18" w:name="h.7z2de0k9pst0" w:colFirst="0" w:colLast="0"/>
      <w:bookmarkStart w:id="19" w:name="_Toc435041534"/>
      <w:bookmarkEnd w:id="17"/>
      <w:bookmarkEnd w:id="18"/>
    </w:p>
    <w:p w14:paraId="13F7D6B3" w14:textId="77777777" w:rsidR="00F550EF" w:rsidRPr="00C71D04" w:rsidRDefault="00446DC0" w:rsidP="00275E87">
      <w:pPr>
        <w:pStyle w:val="Normal1"/>
        <w:numPr>
          <w:ilvl w:val="0"/>
          <w:numId w:val="26"/>
        </w:numPr>
        <w:tabs>
          <w:tab w:val="left" w:pos="2552"/>
        </w:tabs>
        <w:ind w:left="2552" w:hanging="284"/>
        <w:jc w:val="both"/>
        <w:rPr>
          <w:color w:val="auto"/>
          <w:sz w:val="20"/>
          <w:szCs w:val="20"/>
        </w:rPr>
      </w:pPr>
      <w:r w:rsidRPr="00C71D04">
        <w:rPr>
          <w:color w:val="auto"/>
          <w:sz w:val="20"/>
          <w:szCs w:val="20"/>
        </w:rPr>
        <w:t>O aluno não deve ser avaliado pela sua caligrafia;</w:t>
      </w:r>
      <w:bookmarkStart w:id="20" w:name="h.bjquy3dfbwen" w:colFirst="0" w:colLast="0"/>
      <w:bookmarkStart w:id="21" w:name="_Toc435041535"/>
      <w:bookmarkEnd w:id="19"/>
      <w:bookmarkEnd w:id="20"/>
    </w:p>
    <w:p w14:paraId="25F44927" w14:textId="77777777" w:rsidR="00F550EF" w:rsidRPr="00C71D04" w:rsidRDefault="00446DC0" w:rsidP="00275E87">
      <w:pPr>
        <w:pStyle w:val="Normal1"/>
        <w:numPr>
          <w:ilvl w:val="0"/>
          <w:numId w:val="26"/>
        </w:numPr>
        <w:tabs>
          <w:tab w:val="left" w:pos="2552"/>
        </w:tabs>
        <w:ind w:left="2552" w:hanging="284"/>
        <w:jc w:val="both"/>
        <w:rPr>
          <w:color w:val="auto"/>
          <w:sz w:val="20"/>
          <w:szCs w:val="20"/>
        </w:rPr>
      </w:pPr>
      <w:r w:rsidRPr="00C71D04">
        <w:rPr>
          <w:color w:val="auto"/>
          <w:sz w:val="20"/>
          <w:szCs w:val="20"/>
        </w:rPr>
        <w:t>O aluno deve poder levar para casa o mesmo material didático utilizado na escola; (ARANHA, 2005, p.23)</w:t>
      </w:r>
      <w:bookmarkStart w:id="22" w:name="h.p54gcelapqbc" w:colFirst="0" w:colLast="0"/>
      <w:bookmarkStart w:id="23" w:name="_Toc435041536"/>
      <w:bookmarkEnd w:id="21"/>
      <w:bookmarkEnd w:id="22"/>
    </w:p>
    <w:p w14:paraId="27A71285" w14:textId="77777777" w:rsidR="00F550EF" w:rsidRPr="00C71D04" w:rsidRDefault="00F550EF" w:rsidP="00F550EF">
      <w:pPr>
        <w:pStyle w:val="Normal1"/>
        <w:tabs>
          <w:tab w:val="left" w:pos="1442"/>
        </w:tabs>
        <w:spacing w:line="360" w:lineRule="auto"/>
        <w:jc w:val="both"/>
        <w:rPr>
          <w:color w:val="auto"/>
        </w:rPr>
      </w:pPr>
    </w:p>
    <w:p w14:paraId="4F7E3861" w14:textId="77777777" w:rsidR="00F550EF" w:rsidRPr="00C71D04" w:rsidRDefault="00446DC0" w:rsidP="00F550EF">
      <w:pPr>
        <w:pStyle w:val="Normal1"/>
        <w:tabs>
          <w:tab w:val="left" w:pos="1442"/>
        </w:tabs>
        <w:spacing w:line="360" w:lineRule="auto"/>
        <w:ind w:firstLine="709"/>
        <w:jc w:val="both"/>
        <w:rPr>
          <w:color w:val="auto"/>
        </w:rPr>
      </w:pPr>
      <w:r w:rsidRPr="00C71D04">
        <w:rPr>
          <w:color w:val="auto"/>
        </w:rPr>
        <w:t>Além disso, a avaliação dos estudantes com deficiência deve ser realizada por pareceres e recomenda-se, com esta finalidade, que sejam efetuados registros diários a respeito do desempenho da estudante em sua relação com as atividades e temas propostos, como forma de captar a aprendizagem de modo processual. E, ao final do período letivo, a confecção do parecer global do período, onde se possam apontar os progressos percebidos nos aspectos que considerem mais significativos: físicos, cognitivos, sensoriais, comunicacionais, de atenção/concentração, memória, sociabilidades, autonomia, entre outros que desejarem, além dos aspectos a serem observados no próximo período. A orientação para confecção do parecer de modelo para os pareceres deve ser fornecida pelo Setor de Ensino.</w:t>
      </w:r>
      <w:bookmarkEnd w:id="23"/>
      <w:r w:rsidRPr="00C71D04">
        <w:rPr>
          <w:color w:val="auto"/>
        </w:rPr>
        <w:t xml:space="preserve"> </w:t>
      </w:r>
      <w:bookmarkStart w:id="24" w:name="h.q4pbqpbkj6al" w:colFirst="0" w:colLast="0"/>
      <w:bookmarkStart w:id="25" w:name="_Toc435041537"/>
      <w:bookmarkEnd w:id="24"/>
    </w:p>
    <w:p w14:paraId="3845C6B1" w14:textId="77777777" w:rsidR="009C14E3" w:rsidRPr="00C71D04" w:rsidRDefault="00446DC0" w:rsidP="00F550EF">
      <w:pPr>
        <w:pStyle w:val="Normal1"/>
        <w:tabs>
          <w:tab w:val="left" w:pos="1442"/>
        </w:tabs>
        <w:spacing w:line="360" w:lineRule="auto"/>
        <w:ind w:firstLine="709"/>
        <w:jc w:val="both"/>
        <w:rPr>
          <w:color w:val="auto"/>
        </w:rPr>
      </w:pPr>
      <w:r w:rsidRPr="00C71D04">
        <w:rPr>
          <w:color w:val="auto"/>
        </w:rPr>
        <w:t>Da mesma forma que os demais estudantes do curso, os pareceres efetuados aos estudantes com deficiência devem ser compostos por componente curricular, de forma colegiada, ou efetuado em conjunto no Conselho de Classe. No último período do curso, considerando-se o processo de aprendizagem como um todo, os progressos do estudante, o conjunto de adaptações curriculares efetuadas e sua significância, define-se no Conselho de Classe se haverá ou não a aplicabilidade de terminalidade específica.</w:t>
      </w:r>
      <w:bookmarkEnd w:id="25"/>
      <w:r w:rsidRPr="00C71D04">
        <w:rPr>
          <w:color w:val="auto"/>
        </w:rPr>
        <w:t xml:space="preserve"> </w:t>
      </w:r>
    </w:p>
    <w:sectPr w:rsidR="009C14E3" w:rsidRPr="00C71D04" w:rsidSect="00A822C1">
      <w:headerReference w:type="default" r:id="rId8"/>
      <w:footerReference w:type="default" r:id="rId9"/>
      <w:pgSz w:w="11906" w:h="16838"/>
      <w:pgMar w:top="1418"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02E6D" w14:textId="77777777" w:rsidR="00986345" w:rsidRDefault="00986345">
      <w:r>
        <w:separator/>
      </w:r>
    </w:p>
  </w:endnote>
  <w:endnote w:type="continuationSeparator" w:id="0">
    <w:p w14:paraId="62BFE633" w14:textId="77777777" w:rsidR="00986345" w:rsidRDefault="0098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EC4B5" w14:textId="77777777" w:rsidR="00B51621" w:rsidRDefault="00B51621">
    <w:pPr>
      <w:pStyle w:val="Normal1"/>
      <w:tabs>
        <w:tab w:val="center" w:pos="4252"/>
        <w:tab w:val="right" w:pos="8504"/>
      </w:tabs>
      <w:spacing w:after="70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4ECCA" w14:textId="77777777" w:rsidR="00986345" w:rsidRDefault="00986345">
      <w:r>
        <w:separator/>
      </w:r>
    </w:p>
  </w:footnote>
  <w:footnote w:type="continuationSeparator" w:id="0">
    <w:p w14:paraId="33459116" w14:textId="77777777" w:rsidR="00986345" w:rsidRDefault="00986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35564" w14:textId="77777777" w:rsidR="00B51621" w:rsidRDefault="00B51621">
    <w:pPr>
      <w:pStyle w:val="Normal1"/>
      <w:tabs>
        <w:tab w:val="center" w:pos="4252"/>
        <w:tab w:val="right" w:pos="850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94B"/>
    <w:multiLevelType w:val="multilevel"/>
    <w:tmpl w:val="8C9235E0"/>
    <w:lvl w:ilvl="0">
      <w:start w:val="1"/>
      <w:numFmt w:val="upperRoman"/>
      <w:lvlText w:val="%1."/>
      <w:lvlJc w:val="right"/>
      <w:pPr>
        <w:ind w:left="0" w:firstLine="0"/>
      </w:pPr>
      <w:rPr>
        <w:b/>
      </w:rPr>
    </w:lvl>
    <w:lvl w:ilvl="1">
      <w:start w:val="1"/>
      <w:numFmt w:val="lowerLetter"/>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15:restartNumberingAfterBreak="0">
    <w:nsid w:val="04212260"/>
    <w:multiLevelType w:val="hybridMultilevel"/>
    <w:tmpl w:val="051A0D3C"/>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15:restartNumberingAfterBreak="0">
    <w:nsid w:val="05997E36"/>
    <w:multiLevelType w:val="multilevel"/>
    <w:tmpl w:val="6CF8FC3C"/>
    <w:lvl w:ilvl="0">
      <w:start w:val="1"/>
      <w:numFmt w:val="upperRoman"/>
      <w:lvlText w:val="%1."/>
      <w:lvlJc w:val="right"/>
      <w:pPr>
        <w:ind w:left="0" w:firstLine="0"/>
      </w:pPr>
      <w:rPr>
        <w:b/>
        <w:color w:val="auto"/>
      </w:rPr>
    </w:lvl>
    <w:lvl w:ilvl="1">
      <w:start w:val="1"/>
      <w:numFmt w:val="lowerLetter"/>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15:restartNumberingAfterBreak="0">
    <w:nsid w:val="07BF6BF5"/>
    <w:multiLevelType w:val="hybridMultilevel"/>
    <w:tmpl w:val="D60ABD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AA50B61"/>
    <w:multiLevelType w:val="multilevel"/>
    <w:tmpl w:val="6CF8FC3C"/>
    <w:lvl w:ilvl="0">
      <w:start w:val="1"/>
      <w:numFmt w:val="upperRoman"/>
      <w:lvlText w:val="%1."/>
      <w:lvlJc w:val="right"/>
      <w:pPr>
        <w:ind w:left="0" w:firstLine="0"/>
      </w:pPr>
      <w:rPr>
        <w:b/>
        <w:color w:val="auto"/>
      </w:rPr>
    </w:lvl>
    <w:lvl w:ilvl="1">
      <w:start w:val="1"/>
      <w:numFmt w:val="lowerLetter"/>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5" w15:restartNumberingAfterBreak="0">
    <w:nsid w:val="0B44531D"/>
    <w:multiLevelType w:val="hybridMultilevel"/>
    <w:tmpl w:val="737C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30D9D"/>
    <w:multiLevelType w:val="hybridMultilevel"/>
    <w:tmpl w:val="D766F696"/>
    <w:lvl w:ilvl="0" w:tplc="0409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0F747BC1"/>
    <w:multiLevelType w:val="multilevel"/>
    <w:tmpl w:val="8C9235E0"/>
    <w:lvl w:ilvl="0">
      <w:start w:val="1"/>
      <w:numFmt w:val="upperRoman"/>
      <w:lvlText w:val="%1."/>
      <w:lvlJc w:val="right"/>
      <w:pPr>
        <w:ind w:left="0" w:firstLine="0"/>
      </w:pPr>
      <w:rPr>
        <w:b/>
      </w:rPr>
    </w:lvl>
    <w:lvl w:ilvl="1">
      <w:start w:val="1"/>
      <w:numFmt w:val="lowerLetter"/>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8" w15:restartNumberingAfterBreak="0">
    <w:nsid w:val="14E26394"/>
    <w:multiLevelType w:val="multilevel"/>
    <w:tmpl w:val="6CF8FC3C"/>
    <w:lvl w:ilvl="0">
      <w:start w:val="1"/>
      <w:numFmt w:val="upperRoman"/>
      <w:lvlText w:val="%1."/>
      <w:lvlJc w:val="right"/>
      <w:pPr>
        <w:ind w:left="0" w:firstLine="0"/>
      </w:pPr>
      <w:rPr>
        <w:b/>
        <w:color w:val="auto"/>
      </w:rPr>
    </w:lvl>
    <w:lvl w:ilvl="1">
      <w:start w:val="1"/>
      <w:numFmt w:val="lowerLetter"/>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9" w15:restartNumberingAfterBreak="0">
    <w:nsid w:val="177C31E7"/>
    <w:multiLevelType w:val="multilevel"/>
    <w:tmpl w:val="6CF8FC3C"/>
    <w:lvl w:ilvl="0">
      <w:start w:val="1"/>
      <w:numFmt w:val="upperRoman"/>
      <w:lvlText w:val="%1."/>
      <w:lvlJc w:val="right"/>
      <w:pPr>
        <w:ind w:left="0" w:firstLine="0"/>
      </w:pPr>
      <w:rPr>
        <w:b/>
        <w:color w:val="auto"/>
      </w:rPr>
    </w:lvl>
    <w:lvl w:ilvl="1">
      <w:start w:val="1"/>
      <w:numFmt w:val="lowerLetter"/>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0" w15:restartNumberingAfterBreak="0">
    <w:nsid w:val="18CE5271"/>
    <w:multiLevelType w:val="hybridMultilevel"/>
    <w:tmpl w:val="A074228E"/>
    <w:lvl w:ilvl="0" w:tplc="00BCACD2">
      <w:start w:val="1"/>
      <w:numFmt w:val="upperRoman"/>
      <w:lvlText w:val="%1."/>
      <w:lvlJc w:val="right"/>
      <w:pPr>
        <w:ind w:left="1440" w:hanging="360"/>
      </w:pPr>
      <w:rPr>
        <w:b/>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1E47472B"/>
    <w:multiLevelType w:val="multilevel"/>
    <w:tmpl w:val="04266FCC"/>
    <w:lvl w:ilvl="0">
      <w:start w:val="1"/>
      <w:numFmt w:val="bullet"/>
      <w:lvlText w:val=""/>
      <w:lvlJc w:val="left"/>
      <w:pPr>
        <w:ind w:left="0" w:firstLine="0"/>
      </w:pPr>
      <w:rPr>
        <w:rFonts w:ascii="Symbol" w:hAnsi="Symbol" w:hint="default"/>
        <w:b/>
      </w:rPr>
    </w:lvl>
    <w:lvl w:ilvl="1">
      <w:start w:val="1"/>
      <w:numFmt w:val="lowerLetter"/>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2" w15:restartNumberingAfterBreak="0">
    <w:nsid w:val="1ED80B01"/>
    <w:multiLevelType w:val="hybridMultilevel"/>
    <w:tmpl w:val="B37E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06529"/>
    <w:multiLevelType w:val="hybridMultilevel"/>
    <w:tmpl w:val="3B688B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06A4A26"/>
    <w:multiLevelType w:val="hybridMultilevel"/>
    <w:tmpl w:val="ACE0B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56D4F"/>
    <w:multiLevelType w:val="multilevel"/>
    <w:tmpl w:val="6CF8FC3C"/>
    <w:lvl w:ilvl="0">
      <w:start w:val="1"/>
      <w:numFmt w:val="upperRoman"/>
      <w:lvlText w:val="%1."/>
      <w:lvlJc w:val="right"/>
      <w:pPr>
        <w:ind w:left="0" w:firstLine="0"/>
      </w:pPr>
      <w:rPr>
        <w:b/>
        <w:color w:val="auto"/>
      </w:rPr>
    </w:lvl>
    <w:lvl w:ilvl="1">
      <w:start w:val="1"/>
      <w:numFmt w:val="lowerLetter"/>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6" w15:restartNumberingAfterBreak="0">
    <w:nsid w:val="261061AD"/>
    <w:multiLevelType w:val="multilevel"/>
    <w:tmpl w:val="04266FCC"/>
    <w:lvl w:ilvl="0">
      <w:start w:val="1"/>
      <w:numFmt w:val="bullet"/>
      <w:lvlText w:val=""/>
      <w:lvlJc w:val="left"/>
      <w:pPr>
        <w:ind w:left="0" w:firstLine="0"/>
      </w:pPr>
      <w:rPr>
        <w:rFonts w:ascii="Symbol" w:hAnsi="Symbol" w:hint="default"/>
        <w:b/>
      </w:rPr>
    </w:lvl>
    <w:lvl w:ilvl="1">
      <w:start w:val="1"/>
      <w:numFmt w:val="lowerLetter"/>
      <w:lvlText w:val="%2."/>
      <w:lvlJc w:val="left"/>
      <w:pPr>
        <w:ind w:left="1440" w:firstLine="1080"/>
      </w:pPr>
      <w:rPr>
        <w:rFonts w:hint="default"/>
      </w:rPr>
    </w:lvl>
    <w:lvl w:ilvl="2">
      <w:start w:val="1"/>
      <w:numFmt w:val="decimal"/>
      <w:lvlText w:val="%3."/>
      <w:lvlJc w:val="left"/>
      <w:pPr>
        <w:ind w:left="2160" w:firstLine="1800"/>
      </w:pPr>
      <w:rPr>
        <w:rFonts w:hint="default"/>
      </w:rPr>
    </w:lvl>
    <w:lvl w:ilvl="3">
      <w:start w:val="1"/>
      <w:numFmt w:val="decimal"/>
      <w:lvlText w:val="%4."/>
      <w:lvlJc w:val="left"/>
      <w:pPr>
        <w:ind w:left="2880" w:firstLine="2520"/>
      </w:pPr>
      <w:rPr>
        <w:rFonts w:hint="default"/>
      </w:rPr>
    </w:lvl>
    <w:lvl w:ilvl="4">
      <w:start w:val="1"/>
      <w:numFmt w:val="decimal"/>
      <w:lvlText w:val="%5."/>
      <w:lvlJc w:val="left"/>
      <w:pPr>
        <w:ind w:left="3600" w:firstLine="3240"/>
      </w:pPr>
      <w:rPr>
        <w:rFonts w:hint="default"/>
      </w:rPr>
    </w:lvl>
    <w:lvl w:ilvl="5">
      <w:start w:val="1"/>
      <w:numFmt w:val="decimal"/>
      <w:lvlText w:val="%6."/>
      <w:lvlJc w:val="left"/>
      <w:pPr>
        <w:ind w:left="4320" w:firstLine="3960"/>
      </w:pPr>
      <w:rPr>
        <w:rFonts w:hint="default"/>
      </w:rPr>
    </w:lvl>
    <w:lvl w:ilvl="6">
      <w:start w:val="1"/>
      <w:numFmt w:val="decimal"/>
      <w:lvlText w:val="%7."/>
      <w:lvlJc w:val="left"/>
      <w:pPr>
        <w:ind w:left="5040" w:firstLine="4680"/>
      </w:pPr>
      <w:rPr>
        <w:rFonts w:hint="default"/>
      </w:rPr>
    </w:lvl>
    <w:lvl w:ilvl="7">
      <w:start w:val="1"/>
      <w:numFmt w:val="decimal"/>
      <w:lvlText w:val="%8."/>
      <w:lvlJc w:val="left"/>
      <w:pPr>
        <w:ind w:left="5760" w:firstLine="5400"/>
      </w:pPr>
      <w:rPr>
        <w:rFonts w:hint="default"/>
      </w:rPr>
    </w:lvl>
    <w:lvl w:ilvl="8">
      <w:start w:val="1"/>
      <w:numFmt w:val="decimal"/>
      <w:lvlText w:val="%9."/>
      <w:lvlJc w:val="left"/>
      <w:pPr>
        <w:ind w:left="6480" w:firstLine="6120"/>
      </w:pPr>
      <w:rPr>
        <w:rFonts w:hint="default"/>
      </w:rPr>
    </w:lvl>
  </w:abstractNum>
  <w:abstractNum w:abstractNumId="17" w15:restartNumberingAfterBreak="0">
    <w:nsid w:val="2AB92EE8"/>
    <w:multiLevelType w:val="hybridMultilevel"/>
    <w:tmpl w:val="5B94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B4D39"/>
    <w:multiLevelType w:val="multilevel"/>
    <w:tmpl w:val="6CF8FC3C"/>
    <w:lvl w:ilvl="0">
      <w:start w:val="1"/>
      <w:numFmt w:val="upperRoman"/>
      <w:lvlText w:val="%1."/>
      <w:lvlJc w:val="right"/>
      <w:pPr>
        <w:ind w:left="0" w:firstLine="0"/>
      </w:pPr>
      <w:rPr>
        <w:b/>
        <w:color w:val="auto"/>
      </w:rPr>
    </w:lvl>
    <w:lvl w:ilvl="1">
      <w:start w:val="1"/>
      <w:numFmt w:val="lowerLetter"/>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9" w15:restartNumberingAfterBreak="0">
    <w:nsid w:val="2C7C5675"/>
    <w:multiLevelType w:val="hybridMultilevel"/>
    <w:tmpl w:val="15EA1C6C"/>
    <w:lvl w:ilvl="0" w:tplc="04160013">
      <w:start w:val="1"/>
      <w:numFmt w:val="upperRoman"/>
      <w:lvlText w:val="%1."/>
      <w:lvlJc w:val="righ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CAE38E7"/>
    <w:multiLevelType w:val="multilevel"/>
    <w:tmpl w:val="E8545DFE"/>
    <w:lvl w:ilvl="0">
      <w:start w:val="1"/>
      <w:numFmt w:val="decimal"/>
      <w:lvlText w:val="%1."/>
      <w:lvlJc w:val="left"/>
      <w:pPr>
        <w:ind w:left="360" w:firstLine="0"/>
      </w:pPr>
      <w:rPr>
        <w:rFonts w:ascii="Times New Roman" w:eastAsia="Times New Roman" w:hAnsi="Times New Roman" w:cs="Times New Roman"/>
        <w:b/>
        <w:color w:val="000000"/>
      </w:rPr>
    </w:lvl>
    <w:lvl w:ilvl="1">
      <w:start w:val="1"/>
      <w:numFmt w:val="decimal"/>
      <w:lvlText w:val="%1.%2."/>
      <w:lvlJc w:val="left"/>
      <w:pPr>
        <w:ind w:left="792" w:firstLine="360"/>
      </w:pPr>
      <w:rPr>
        <w:color w:val="000000"/>
      </w:rPr>
    </w:lvl>
    <w:lvl w:ilvl="2">
      <w:start w:val="1"/>
      <w:numFmt w:val="decimal"/>
      <w:lvlText w:val="%1.%2.%3."/>
      <w:lvlJc w:val="left"/>
      <w:pPr>
        <w:ind w:left="1224" w:firstLine="720"/>
      </w:pPr>
      <w:rPr>
        <w:i w:val="0"/>
        <w:color w:val="000000"/>
      </w:r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1" w15:restartNumberingAfterBreak="0">
    <w:nsid w:val="3271451B"/>
    <w:multiLevelType w:val="hybridMultilevel"/>
    <w:tmpl w:val="9BAEE15E"/>
    <w:lvl w:ilvl="0" w:tplc="5EA448A6">
      <w:start w:val="1"/>
      <w:numFmt w:val="upperRoman"/>
      <w:lvlText w:val="%1."/>
      <w:lvlJc w:val="right"/>
      <w:pPr>
        <w:ind w:left="1440" w:hanging="360"/>
      </w:pPr>
      <w:rPr>
        <w:b/>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34E442FE"/>
    <w:multiLevelType w:val="hybridMultilevel"/>
    <w:tmpl w:val="77324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896ED0"/>
    <w:multiLevelType w:val="hybridMultilevel"/>
    <w:tmpl w:val="EFF6614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4" w15:restartNumberingAfterBreak="0">
    <w:nsid w:val="40C93350"/>
    <w:multiLevelType w:val="hybridMultilevel"/>
    <w:tmpl w:val="7EA649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1854DC2"/>
    <w:multiLevelType w:val="hybridMultilevel"/>
    <w:tmpl w:val="027802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3740116"/>
    <w:multiLevelType w:val="multilevel"/>
    <w:tmpl w:val="04266FCC"/>
    <w:lvl w:ilvl="0">
      <w:start w:val="1"/>
      <w:numFmt w:val="bullet"/>
      <w:lvlText w:val=""/>
      <w:lvlJc w:val="left"/>
      <w:pPr>
        <w:ind w:left="0" w:firstLine="0"/>
      </w:pPr>
      <w:rPr>
        <w:rFonts w:ascii="Symbol" w:hAnsi="Symbol" w:hint="default"/>
        <w:b/>
      </w:rPr>
    </w:lvl>
    <w:lvl w:ilvl="1">
      <w:start w:val="1"/>
      <w:numFmt w:val="lowerLetter"/>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7" w15:restartNumberingAfterBreak="0">
    <w:nsid w:val="4408260A"/>
    <w:multiLevelType w:val="multilevel"/>
    <w:tmpl w:val="E8545DFE"/>
    <w:lvl w:ilvl="0">
      <w:start w:val="1"/>
      <w:numFmt w:val="decimal"/>
      <w:lvlText w:val="%1."/>
      <w:lvlJc w:val="left"/>
      <w:pPr>
        <w:ind w:left="360" w:firstLine="0"/>
      </w:pPr>
      <w:rPr>
        <w:rFonts w:ascii="Times New Roman" w:eastAsia="Times New Roman" w:hAnsi="Times New Roman" w:cs="Times New Roman"/>
        <w:b/>
        <w:color w:val="000000"/>
      </w:rPr>
    </w:lvl>
    <w:lvl w:ilvl="1">
      <w:start w:val="1"/>
      <w:numFmt w:val="decimal"/>
      <w:lvlText w:val="%1.%2."/>
      <w:lvlJc w:val="left"/>
      <w:pPr>
        <w:ind w:left="792" w:firstLine="360"/>
      </w:pPr>
      <w:rPr>
        <w:color w:val="000000"/>
      </w:rPr>
    </w:lvl>
    <w:lvl w:ilvl="2">
      <w:start w:val="1"/>
      <w:numFmt w:val="decimal"/>
      <w:lvlText w:val="%1.%2.%3."/>
      <w:lvlJc w:val="left"/>
      <w:pPr>
        <w:ind w:left="1224" w:firstLine="720"/>
      </w:pPr>
      <w:rPr>
        <w:i w:val="0"/>
        <w:color w:val="000000"/>
      </w:r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8" w15:restartNumberingAfterBreak="0">
    <w:nsid w:val="440A094B"/>
    <w:multiLevelType w:val="hybridMultilevel"/>
    <w:tmpl w:val="7D383F4E"/>
    <w:lvl w:ilvl="0" w:tplc="0409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A7102D8"/>
    <w:multiLevelType w:val="hybridMultilevel"/>
    <w:tmpl w:val="9BAEE15E"/>
    <w:lvl w:ilvl="0" w:tplc="5EA448A6">
      <w:start w:val="1"/>
      <w:numFmt w:val="upperRoman"/>
      <w:lvlText w:val="%1."/>
      <w:lvlJc w:val="right"/>
      <w:pPr>
        <w:ind w:left="1440" w:hanging="360"/>
      </w:pPr>
      <w:rPr>
        <w:b/>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01158E4"/>
    <w:multiLevelType w:val="hybridMultilevel"/>
    <w:tmpl w:val="6E52CF64"/>
    <w:lvl w:ilvl="0" w:tplc="D936797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613E3"/>
    <w:multiLevelType w:val="hybridMultilevel"/>
    <w:tmpl w:val="578E55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1D21BF5"/>
    <w:multiLevelType w:val="hybridMultilevel"/>
    <w:tmpl w:val="8E8275E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269566F"/>
    <w:multiLevelType w:val="multilevel"/>
    <w:tmpl w:val="4754F4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547D08EA"/>
    <w:multiLevelType w:val="hybridMultilevel"/>
    <w:tmpl w:val="791E0A3A"/>
    <w:lvl w:ilvl="0" w:tplc="04160001">
      <w:start w:val="1"/>
      <w:numFmt w:val="bullet"/>
      <w:lvlText w:val=""/>
      <w:lvlJc w:val="left"/>
      <w:pPr>
        <w:ind w:left="788" w:hanging="360"/>
      </w:pPr>
      <w:rPr>
        <w:rFonts w:ascii="Symbol" w:hAnsi="Symbol" w:hint="default"/>
      </w:rPr>
    </w:lvl>
    <w:lvl w:ilvl="1" w:tplc="04160003" w:tentative="1">
      <w:start w:val="1"/>
      <w:numFmt w:val="bullet"/>
      <w:lvlText w:val="o"/>
      <w:lvlJc w:val="left"/>
      <w:pPr>
        <w:ind w:left="1508" w:hanging="360"/>
      </w:pPr>
      <w:rPr>
        <w:rFonts w:ascii="Courier New" w:hAnsi="Courier New" w:cs="Courier New" w:hint="default"/>
      </w:rPr>
    </w:lvl>
    <w:lvl w:ilvl="2" w:tplc="04160005" w:tentative="1">
      <w:start w:val="1"/>
      <w:numFmt w:val="bullet"/>
      <w:lvlText w:val=""/>
      <w:lvlJc w:val="left"/>
      <w:pPr>
        <w:ind w:left="2228" w:hanging="360"/>
      </w:pPr>
      <w:rPr>
        <w:rFonts w:ascii="Wingdings" w:hAnsi="Wingdings" w:hint="default"/>
      </w:rPr>
    </w:lvl>
    <w:lvl w:ilvl="3" w:tplc="04160001" w:tentative="1">
      <w:start w:val="1"/>
      <w:numFmt w:val="bullet"/>
      <w:lvlText w:val=""/>
      <w:lvlJc w:val="left"/>
      <w:pPr>
        <w:ind w:left="2948" w:hanging="360"/>
      </w:pPr>
      <w:rPr>
        <w:rFonts w:ascii="Symbol" w:hAnsi="Symbol" w:hint="default"/>
      </w:rPr>
    </w:lvl>
    <w:lvl w:ilvl="4" w:tplc="04160003" w:tentative="1">
      <w:start w:val="1"/>
      <w:numFmt w:val="bullet"/>
      <w:lvlText w:val="o"/>
      <w:lvlJc w:val="left"/>
      <w:pPr>
        <w:ind w:left="3668" w:hanging="360"/>
      </w:pPr>
      <w:rPr>
        <w:rFonts w:ascii="Courier New" w:hAnsi="Courier New" w:cs="Courier New" w:hint="default"/>
      </w:rPr>
    </w:lvl>
    <w:lvl w:ilvl="5" w:tplc="04160005" w:tentative="1">
      <w:start w:val="1"/>
      <w:numFmt w:val="bullet"/>
      <w:lvlText w:val=""/>
      <w:lvlJc w:val="left"/>
      <w:pPr>
        <w:ind w:left="4388" w:hanging="360"/>
      </w:pPr>
      <w:rPr>
        <w:rFonts w:ascii="Wingdings" w:hAnsi="Wingdings" w:hint="default"/>
      </w:rPr>
    </w:lvl>
    <w:lvl w:ilvl="6" w:tplc="04160001" w:tentative="1">
      <w:start w:val="1"/>
      <w:numFmt w:val="bullet"/>
      <w:lvlText w:val=""/>
      <w:lvlJc w:val="left"/>
      <w:pPr>
        <w:ind w:left="5108" w:hanging="360"/>
      </w:pPr>
      <w:rPr>
        <w:rFonts w:ascii="Symbol" w:hAnsi="Symbol" w:hint="default"/>
      </w:rPr>
    </w:lvl>
    <w:lvl w:ilvl="7" w:tplc="04160003" w:tentative="1">
      <w:start w:val="1"/>
      <w:numFmt w:val="bullet"/>
      <w:lvlText w:val="o"/>
      <w:lvlJc w:val="left"/>
      <w:pPr>
        <w:ind w:left="5828" w:hanging="360"/>
      </w:pPr>
      <w:rPr>
        <w:rFonts w:ascii="Courier New" w:hAnsi="Courier New" w:cs="Courier New" w:hint="default"/>
      </w:rPr>
    </w:lvl>
    <w:lvl w:ilvl="8" w:tplc="04160005" w:tentative="1">
      <w:start w:val="1"/>
      <w:numFmt w:val="bullet"/>
      <w:lvlText w:val=""/>
      <w:lvlJc w:val="left"/>
      <w:pPr>
        <w:ind w:left="6548" w:hanging="360"/>
      </w:pPr>
      <w:rPr>
        <w:rFonts w:ascii="Wingdings" w:hAnsi="Wingdings" w:hint="default"/>
      </w:rPr>
    </w:lvl>
  </w:abstractNum>
  <w:abstractNum w:abstractNumId="35" w15:restartNumberingAfterBreak="0">
    <w:nsid w:val="55A13D01"/>
    <w:multiLevelType w:val="hybridMultilevel"/>
    <w:tmpl w:val="37A4D9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C3948AA"/>
    <w:multiLevelType w:val="multilevel"/>
    <w:tmpl w:val="E8545DFE"/>
    <w:lvl w:ilvl="0">
      <w:start w:val="1"/>
      <w:numFmt w:val="decimal"/>
      <w:lvlText w:val="%1."/>
      <w:lvlJc w:val="left"/>
      <w:pPr>
        <w:ind w:left="360" w:firstLine="0"/>
      </w:pPr>
      <w:rPr>
        <w:rFonts w:ascii="Times New Roman" w:eastAsia="Times New Roman" w:hAnsi="Times New Roman" w:cs="Times New Roman"/>
        <w:b/>
        <w:color w:val="000000"/>
      </w:rPr>
    </w:lvl>
    <w:lvl w:ilvl="1">
      <w:start w:val="1"/>
      <w:numFmt w:val="decimal"/>
      <w:lvlText w:val="%1.%2."/>
      <w:lvlJc w:val="left"/>
      <w:pPr>
        <w:ind w:left="792" w:firstLine="360"/>
      </w:pPr>
      <w:rPr>
        <w:color w:val="000000"/>
      </w:rPr>
    </w:lvl>
    <w:lvl w:ilvl="2">
      <w:start w:val="1"/>
      <w:numFmt w:val="decimal"/>
      <w:lvlText w:val="%1.%2.%3."/>
      <w:lvlJc w:val="left"/>
      <w:pPr>
        <w:ind w:left="1224" w:firstLine="720"/>
      </w:pPr>
      <w:rPr>
        <w:i w:val="0"/>
        <w:color w:val="000000"/>
      </w:r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37" w15:restartNumberingAfterBreak="0">
    <w:nsid w:val="5EC03CD8"/>
    <w:multiLevelType w:val="hybridMultilevel"/>
    <w:tmpl w:val="F6DC1F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33D5BF9"/>
    <w:multiLevelType w:val="hybridMultilevel"/>
    <w:tmpl w:val="5A90B67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F33AE8"/>
    <w:multiLevelType w:val="hybridMultilevel"/>
    <w:tmpl w:val="8DEC0D5E"/>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6552581"/>
    <w:multiLevelType w:val="multilevel"/>
    <w:tmpl w:val="6CF8FC3C"/>
    <w:lvl w:ilvl="0">
      <w:start w:val="1"/>
      <w:numFmt w:val="upperRoman"/>
      <w:lvlText w:val="%1."/>
      <w:lvlJc w:val="right"/>
      <w:pPr>
        <w:ind w:left="0" w:firstLine="0"/>
      </w:pPr>
      <w:rPr>
        <w:b/>
        <w:color w:val="auto"/>
      </w:rPr>
    </w:lvl>
    <w:lvl w:ilvl="1">
      <w:start w:val="1"/>
      <w:numFmt w:val="lowerLetter"/>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1" w15:restartNumberingAfterBreak="0">
    <w:nsid w:val="690C4788"/>
    <w:multiLevelType w:val="multilevel"/>
    <w:tmpl w:val="6CF8FC3C"/>
    <w:lvl w:ilvl="0">
      <w:start w:val="1"/>
      <w:numFmt w:val="upperRoman"/>
      <w:lvlText w:val="%1."/>
      <w:lvlJc w:val="right"/>
      <w:pPr>
        <w:ind w:left="0" w:firstLine="0"/>
      </w:pPr>
      <w:rPr>
        <w:b/>
        <w:color w:val="auto"/>
      </w:rPr>
    </w:lvl>
    <w:lvl w:ilvl="1">
      <w:start w:val="1"/>
      <w:numFmt w:val="lowerLetter"/>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2" w15:restartNumberingAfterBreak="0">
    <w:nsid w:val="6D994C6C"/>
    <w:multiLevelType w:val="multilevel"/>
    <w:tmpl w:val="6CF8FC3C"/>
    <w:lvl w:ilvl="0">
      <w:start w:val="1"/>
      <w:numFmt w:val="upperRoman"/>
      <w:lvlText w:val="%1."/>
      <w:lvlJc w:val="right"/>
      <w:pPr>
        <w:ind w:left="0" w:firstLine="0"/>
      </w:pPr>
      <w:rPr>
        <w:b/>
        <w:color w:val="auto"/>
      </w:rPr>
    </w:lvl>
    <w:lvl w:ilvl="1">
      <w:start w:val="1"/>
      <w:numFmt w:val="lowerLetter"/>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3" w15:restartNumberingAfterBreak="0">
    <w:nsid w:val="741A6C66"/>
    <w:multiLevelType w:val="hybridMultilevel"/>
    <w:tmpl w:val="3162DBCE"/>
    <w:lvl w:ilvl="0" w:tplc="0FC69FE0">
      <w:start w:val="1"/>
      <w:numFmt w:val="upperRoman"/>
      <w:lvlText w:val="%1."/>
      <w:lvlJc w:val="righ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15:restartNumberingAfterBreak="0">
    <w:nsid w:val="764F0C13"/>
    <w:multiLevelType w:val="hybridMultilevel"/>
    <w:tmpl w:val="D61EEAE2"/>
    <w:lvl w:ilvl="0" w:tplc="0409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7EF6C94"/>
    <w:multiLevelType w:val="multilevel"/>
    <w:tmpl w:val="6CF8FC3C"/>
    <w:lvl w:ilvl="0">
      <w:start w:val="1"/>
      <w:numFmt w:val="upperRoman"/>
      <w:lvlText w:val="%1."/>
      <w:lvlJc w:val="right"/>
      <w:pPr>
        <w:ind w:left="0" w:firstLine="0"/>
      </w:pPr>
      <w:rPr>
        <w:b/>
        <w:color w:val="auto"/>
      </w:rPr>
    </w:lvl>
    <w:lvl w:ilvl="1">
      <w:start w:val="1"/>
      <w:numFmt w:val="lowerLetter"/>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6" w15:restartNumberingAfterBreak="0">
    <w:nsid w:val="795338E7"/>
    <w:multiLevelType w:val="multilevel"/>
    <w:tmpl w:val="6CF8FC3C"/>
    <w:lvl w:ilvl="0">
      <w:start w:val="1"/>
      <w:numFmt w:val="upperRoman"/>
      <w:lvlText w:val="%1."/>
      <w:lvlJc w:val="right"/>
      <w:pPr>
        <w:ind w:left="0" w:firstLine="0"/>
      </w:pPr>
      <w:rPr>
        <w:b/>
        <w:color w:val="auto"/>
      </w:rPr>
    </w:lvl>
    <w:lvl w:ilvl="1">
      <w:start w:val="1"/>
      <w:numFmt w:val="lowerLetter"/>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7" w15:restartNumberingAfterBreak="0">
    <w:nsid w:val="7CD53EBF"/>
    <w:multiLevelType w:val="multilevel"/>
    <w:tmpl w:val="6CF8FC3C"/>
    <w:lvl w:ilvl="0">
      <w:start w:val="1"/>
      <w:numFmt w:val="upperRoman"/>
      <w:lvlText w:val="%1."/>
      <w:lvlJc w:val="right"/>
      <w:pPr>
        <w:ind w:left="0" w:firstLine="0"/>
      </w:pPr>
      <w:rPr>
        <w:b/>
        <w:color w:val="auto"/>
      </w:rPr>
    </w:lvl>
    <w:lvl w:ilvl="1">
      <w:start w:val="1"/>
      <w:numFmt w:val="lowerLetter"/>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8" w15:restartNumberingAfterBreak="0">
    <w:nsid w:val="7FB5100A"/>
    <w:multiLevelType w:val="multilevel"/>
    <w:tmpl w:val="E8545DFE"/>
    <w:lvl w:ilvl="0">
      <w:start w:val="1"/>
      <w:numFmt w:val="decimal"/>
      <w:lvlText w:val="%1."/>
      <w:lvlJc w:val="left"/>
      <w:pPr>
        <w:ind w:left="360" w:firstLine="0"/>
      </w:pPr>
      <w:rPr>
        <w:rFonts w:ascii="Times New Roman" w:eastAsia="Times New Roman" w:hAnsi="Times New Roman" w:cs="Times New Roman"/>
        <w:b/>
        <w:color w:val="000000"/>
      </w:rPr>
    </w:lvl>
    <w:lvl w:ilvl="1">
      <w:start w:val="1"/>
      <w:numFmt w:val="decimal"/>
      <w:lvlText w:val="%1.%2."/>
      <w:lvlJc w:val="left"/>
      <w:pPr>
        <w:ind w:left="792" w:firstLine="360"/>
      </w:pPr>
      <w:rPr>
        <w:color w:val="000000"/>
      </w:rPr>
    </w:lvl>
    <w:lvl w:ilvl="2">
      <w:start w:val="1"/>
      <w:numFmt w:val="decimal"/>
      <w:lvlText w:val="%1.%2.%3."/>
      <w:lvlJc w:val="left"/>
      <w:pPr>
        <w:ind w:left="1224" w:firstLine="720"/>
      </w:pPr>
      <w:rPr>
        <w:i w:val="0"/>
        <w:color w:val="000000"/>
      </w:r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num w:numId="1">
    <w:abstractNumId w:val="27"/>
  </w:num>
  <w:num w:numId="2">
    <w:abstractNumId w:val="33"/>
  </w:num>
  <w:num w:numId="3">
    <w:abstractNumId w:val="15"/>
  </w:num>
  <w:num w:numId="4">
    <w:abstractNumId w:val="14"/>
  </w:num>
  <w:num w:numId="5">
    <w:abstractNumId w:val="5"/>
  </w:num>
  <w:num w:numId="6">
    <w:abstractNumId w:val="24"/>
  </w:num>
  <w:num w:numId="7">
    <w:abstractNumId w:val="12"/>
  </w:num>
  <w:num w:numId="8">
    <w:abstractNumId w:val="30"/>
  </w:num>
  <w:num w:numId="9">
    <w:abstractNumId w:val="22"/>
  </w:num>
  <w:num w:numId="10">
    <w:abstractNumId w:val="17"/>
  </w:num>
  <w:num w:numId="11">
    <w:abstractNumId w:val="0"/>
  </w:num>
  <w:num w:numId="12">
    <w:abstractNumId w:val="4"/>
  </w:num>
  <w:num w:numId="13">
    <w:abstractNumId w:val="47"/>
  </w:num>
  <w:num w:numId="14">
    <w:abstractNumId w:val="8"/>
  </w:num>
  <w:num w:numId="15">
    <w:abstractNumId w:val="9"/>
  </w:num>
  <w:num w:numId="16">
    <w:abstractNumId w:val="18"/>
  </w:num>
  <w:num w:numId="17">
    <w:abstractNumId w:val="42"/>
  </w:num>
  <w:num w:numId="18">
    <w:abstractNumId w:val="2"/>
  </w:num>
  <w:num w:numId="19">
    <w:abstractNumId w:val="46"/>
  </w:num>
  <w:num w:numId="20">
    <w:abstractNumId w:val="41"/>
  </w:num>
  <w:num w:numId="21">
    <w:abstractNumId w:val="45"/>
  </w:num>
  <w:num w:numId="22">
    <w:abstractNumId w:val="40"/>
  </w:num>
  <w:num w:numId="23">
    <w:abstractNumId w:val="43"/>
  </w:num>
  <w:num w:numId="24">
    <w:abstractNumId w:val="29"/>
  </w:num>
  <w:num w:numId="25">
    <w:abstractNumId w:val="10"/>
  </w:num>
  <w:num w:numId="26">
    <w:abstractNumId w:val="1"/>
  </w:num>
  <w:num w:numId="27">
    <w:abstractNumId w:val="39"/>
  </w:num>
  <w:num w:numId="28">
    <w:abstractNumId w:val="37"/>
  </w:num>
  <w:num w:numId="29">
    <w:abstractNumId w:val="35"/>
  </w:num>
  <w:num w:numId="30">
    <w:abstractNumId w:val="13"/>
  </w:num>
  <w:num w:numId="31">
    <w:abstractNumId w:val="34"/>
  </w:num>
  <w:num w:numId="32">
    <w:abstractNumId w:val="25"/>
  </w:num>
  <w:num w:numId="33">
    <w:abstractNumId w:val="3"/>
  </w:num>
  <w:num w:numId="34">
    <w:abstractNumId w:val="16"/>
  </w:num>
  <w:num w:numId="35">
    <w:abstractNumId w:val="19"/>
  </w:num>
  <w:num w:numId="36">
    <w:abstractNumId w:val="38"/>
  </w:num>
  <w:num w:numId="37">
    <w:abstractNumId w:val="32"/>
  </w:num>
  <w:num w:numId="38">
    <w:abstractNumId w:val="20"/>
  </w:num>
  <w:num w:numId="39">
    <w:abstractNumId w:val="36"/>
  </w:num>
  <w:num w:numId="40">
    <w:abstractNumId w:val="48"/>
  </w:num>
  <w:num w:numId="41">
    <w:abstractNumId w:val="21"/>
  </w:num>
  <w:num w:numId="42">
    <w:abstractNumId w:val="23"/>
  </w:num>
  <w:num w:numId="43">
    <w:abstractNumId w:val="7"/>
  </w:num>
  <w:num w:numId="44">
    <w:abstractNumId w:val="31"/>
  </w:num>
  <w:num w:numId="45">
    <w:abstractNumId w:val="6"/>
  </w:num>
  <w:num w:numId="46">
    <w:abstractNumId w:val="11"/>
  </w:num>
  <w:num w:numId="47">
    <w:abstractNumId w:val="26"/>
  </w:num>
  <w:num w:numId="48">
    <w:abstractNumId w:val="44"/>
  </w:num>
  <w:num w:numId="49">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4E3"/>
    <w:rsid w:val="000340EC"/>
    <w:rsid w:val="00042582"/>
    <w:rsid w:val="0007717C"/>
    <w:rsid w:val="00093667"/>
    <w:rsid w:val="000A234C"/>
    <w:rsid w:val="000A7785"/>
    <w:rsid w:val="000B46FC"/>
    <w:rsid w:val="00100DE4"/>
    <w:rsid w:val="00112469"/>
    <w:rsid w:val="001163FA"/>
    <w:rsid w:val="001B2182"/>
    <w:rsid w:val="001D154E"/>
    <w:rsid w:val="00216F81"/>
    <w:rsid w:val="00217565"/>
    <w:rsid w:val="0022017A"/>
    <w:rsid w:val="00256E80"/>
    <w:rsid w:val="00275E87"/>
    <w:rsid w:val="002A7287"/>
    <w:rsid w:val="002B32E3"/>
    <w:rsid w:val="002B6118"/>
    <w:rsid w:val="002E750D"/>
    <w:rsid w:val="00303384"/>
    <w:rsid w:val="003204CB"/>
    <w:rsid w:val="00327FEB"/>
    <w:rsid w:val="003415DA"/>
    <w:rsid w:val="00391845"/>
    <w:rsid w:val="00396D68"/>
    <w:rsid w:val="003B4027"/>
    <w:rsid w:val="00444806"/>
    <w:rsid w:val="00446DC0"/>
    <w:rsid w:val="00464571"/>
    <w:rsid w:val="00485DD7"/>
    <w:rsid w:val="004865B9"/>
    <w:rsid w:val="0049373C"/>
    <w:rsid w:val="004C1B25"/>
    <w:rsid w:val="004C6A69"/>
    <w:rsid w:val="004E1247"/>
    <w:rsid w:val="00510436"/>
    <w:rsid w:val="00524377"/>
    <w:rsid w:val="00571008"/>
    <w:rsid w:val="005B6876"/>
    <w:rsid w:val="005E03DC"/>
    <w:rsid w:val="00600A1C"/>
    <w:rsid w:val="006117A1"/>
    <w:rsid w:val="00611A5E"/>
    <w:rsid w:val="00622F15"/>
    <w:rsid w:val="00652ADE"/>
    <w:rsid w:val="00654027"/>
    <w:rsid w:val="00654189"/>
    <w:rsid w:val="00672BE8"/>
    <w:rsid w:val="006843BD"/>
    <w:rsid w:val="006A4D11"/>
    <w:rsid w:val="006F1ED4"/>
    <w:rsid w:val="00717BBE"/>
    <w:rsid w:val="00721A39"/>
    <w:rsid w:val="007324BF"/>
    <w:rsid w:val="00785984"/>
    <w:rsid w:val="007927C4"/>
    <w:rsid w:val="007C6717"/>
    <w:rsid w:val="007E3A6F"/>
    <w:rsid w:val="007F3407"/>
    <w:rsid w:val="008420BC"/>
    <w:rsid w:val="00881C3F"/>
    <w:rsid w:val="008B6D2B"/>
    <w:rsid w:val="008C3544"/>
    <w:rsid w:val="008F09B3"/>
    <w:rsid w:val="00906919"/>
    <w:rsid w:val="009231FA"/>
    <w:rsid w:val="009561B5"/>
    <w:rsid w:val="00963D53"/>
    <w:rsid w:val="00972FDB"/>
    <w:rsid w:val="00986345"/>
    <w:rsid w:val="00990D54"/>
    <w:rsid w:val="009A021A"/>
    <w:rsid w:val="009B0DA8"/>
    <w:rsid w:val="009C14E3"/>
    <w:rsid w:val="009C2F10"/>
    <w:rsid w:val="009C68C2"/>
    <w:rsid w:val="009D643E"/>
    <w:rsid w:val="009E2E1F"/>
    <w:rsid w:val="009E6910"/>
    <w:rsid w:val="009F7F7A"/>
    <w:rsid w:val="00A14B86"/>
    <w:rsid w:val="00A5105D"/>
    <w:rsid w:val="00A631C1"/>
    <w:rsid w:val="00A6660C"/>
    <w:rsid w:val="00A80128"/>
    <w:rsid w:val="00A822C1"/>
    <w:rsid w:val="00A94D5C"/>
    <w:rsid w:val="00AA705D"/>
    <w:rsid w:val="00AC129B"/>
    <w:rsid w:val="00AC3644"/>
    <w:rsid w:val="00AE4405"/>
    <w:rsid w:val="00B16EED"/>
    <w:rsid w:val="00B37599"/>
    <w:rsid w:val="00B51621"/>
    <w:rsid w:val="00B75FD1"/>
    <w:rsid w:val="00B81EE7"/>
    <w:rsid w:val="00B95F8F"/>
    <w:rsid w:val="00B96748"/>
    <w:rsid w:val="00BB1E31"/>
    <w:rsid w:val="00BD2EBB"/>
    <w:rsid w:val="00BD47B3"/>
    <w:rsid w:val="00BD7975"/>
    <w:rsid w:val="00BF70C9"/>
    <w:rsid w:val="00C306D1"/>
    <w:rsid w:val="00C376C2"/>
    <w:rsid w:val="00C40BF2"/>
    <w:rsid w:val="00C50AF5"/>
    <w:rsid w:val="00C71D04"/>
    <w:rsid w:val="00C93328"/>
    <w:rsid w:val="00CC623D"/>
    <w:rsid w:val="00CD5E08"/>
    <w:rsid w:val="00CF222E"/>
    <w:rsid w:val="00CF6E6C"/>
    <w:rsid w:val="00D02721"/>
    <w:rsid w:val="00D71927"/>
    <w:rsid w:val="00D97EA3"/>
    <w:rsid w:val="00DC5E31"/>
    <w:rsid w:val="00DF10BB"/>
    <w:rsid w:val="00E07A05"/>
    <w:rsid w:val="00E3015A"/>
    <w:rsid w:val="00E96E0B"/>
    <w:rsid w:val="00F02E3C"/>
    <w:rsid w:val="00F47082"/>
    <w:rsid w:val="00F550EF"/>
    <w:rsid w:val="00F55751"/>
    <w:rsid w:val="00F669C1"/>
    <w:rsid w:val="00F801CE"/>
    <w:rsid w:val="00F84B66"/>
    <w:rsid w:val="00FB089B"/>
    <w:rsid w:val="00FB7678"/>
    <w:rsid w:val="00FD4C37"/>
    <w:rsid w:val="00FE19C4"/>
    <w:rsid w:val="00FF7A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7F2434"/>
  <w15:chartTrackingRefBased/>
  <w15:docId w15:val="{F7E59DC0-9220-40EA-ABD4-519E5356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2C1"/>
    <w:rPr>
      <w:color w:val="000000"/>
      <w:sz w:val="24"/>
      <w:szCs w:val="24"/>
      <w:lang w:eastAsia="en-US"/>
    </w:rPr>
  </w:style>
  <w:style w:type="paragraph" w:styleId="Ttulo1">
    <w:name w:val="heading 1"/>
    <w:basedOn w:val="Normal1"/>
    <w:next w:val="Normal1"/>
    <w:link w:val="Ttulo1Char"/>
    <w:rsid w:val="00A822C1"/>
    <w:pPr>
      <w:keepNext/>
      <w:keepLines/>
      <w:spacing w:before="240" w:after="60"/>
      <w:outlineLvl w:val="0"/>
    </w:pPr>
    <w:rPr>
      <w:rFonts w:ascii="Arial" w:eastAsia="Arial" w:hAnsi="Arial" w:cs="Arial"/>
      <w:b/>
      <w:sz w:val="32"/>
      <w:szCs w:val="32"/>
    </w:rPr>
  </w:style>
  <w:style w:type="paragraph" w:styleId="Ttulo2">
    <w:name w:val="heading 2"/>
    <w:basedOn w:val="Normal1"/>
    <w:next w:val="Normal1"/>
    <w:rsid w:val="00A822C1"/>
    <w:pPr>
      <w:keepNext/>
      <w:keepLines/>
      <w:spacing w:before="240" w:after="60" w:line="360" w:lineRule="auto"/>
      <w:jc w:val="both"/>
      <w:outlineLvl w:val="1"/>
    </w:pPr>
    <w:rPr>
      <w:rFonts w:ascii="Arial" w:eastAsia="Arial" w:hAnsi="Arial" w:cs="Arial"/>
      <w:b/>
      <w:i/>
      <w:sz w:val="28"/>
      <w:szCs w:val="28"/>
    </w:rPr>
  </w:style>
  <w:style w:type="paragraph" w:styleId="Ttulo3">
    <w:name w:val="heading 3"/>
    <w:basedOn w:val="Normal1"/>
    <w:next w:val="Normal1"/>
    <w:rsid w:val="00A822C1"/>
    <w:pPr>
      <w:keepNext/>
      <w:keepLines/>
      <w:spacing w:before="280" w:after="80"/>
      <w:contextualSpacing/>
      <w:outlineLvl w:val="2"/>
    </w:pPr>
    <w:rPr>
      <w:b/>
      <w:sz w:val="28"/>
      <w:szCs w:val="28"/>
    </w:rPr>
  </w:style>
  <w:style w:type="paragraph" w:styleId="Ttulo4">
    <w:name w:val="heading 4"/>
    <w:basedOn w:val="Normal1"/>
    <w:next w:val="Normal1"/>
    <w:rsid w:val="00A822C1"/>
    <w:pPr>
      <w:keepNext/>
      <w:keepLines/>
      <w:spacing w:before="240" w:after="40"/>
      <w:contextualSpacing/>
      <w:outlineLvl w:val="3"/>
    </w:pPr>
    <w:rPr>
      <w:b/>
    </w:rPr>
  </w:style>
  <w:style w:type="paragraph" w:styleId="Ttulo5">
    <w:name w:val="heading 5"/>
    <w:basedOn w:val="Normal1"/>
    <w:next w:val="Normal1"/>
    <w:rsid w:val="00A822C1"/>
    <w:pPr>
      <w:keepNext/>
      <w:keepLines/>
      <w:spacing w:before="220" w:after="40"/>
      <w:contextualSpacing/>
      <w:outlineLvl w:val="4"/>
    </w:pPr>
    <w:rPr>
      <w:b/>
      <w:sz w:val="22"/>
      <w:szCs w:val="22"/>
    </w:rPr>
  </w:style>
  <w:style w:type="paragraph" w:styleId="Ttulo6">
    <w:name w:val="heading 6"/>
    <w:basedOn w:val="Normal1"/>
    <w:next w:val="Normal1"/>
    <w:rsid w:val="00A822C1"/>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A822C1"/>
    <w:rPr>
      <w:color w:val="000000"/>
      <w:sz w:val="24"/>
      <w:szCs w:val="24"/>
      <w:lang w:eastAsia="en-US"/>
    </w:rPr>
  </w:style>
  <w:style w:type="paragraph" w:styleId="Ttulo">
    <w:name w:val="Title"/>
    <w:basedOn w:val="Normal1"/>
    <w:next w:val="Normal1"/>
    <w:rsid w:val="00A822C1"/>
    <w:pPr>
      <w:keepNext/>
      <w:keepLines/>
      <w:spacing w:before="480" w:after="120"/>
      <w:contextualSpacing/>
    </w:pPr>
    <w:rPr>
      <w:b/>
      <w:sz w:val="72"/>
      <w:szCs w:val="72"/>
    </w:rPr>
  </w:style>
  <w:style w:type="paragraph" w:styleId="Subttulo">
    <w:name w:val="Subtitle"/>
    <w:basedOn w:val="Normal1"/>
    <w:next w:val="Normal1"/>
    <w:rsid w:val="00A822C1"/>
    <w:pPr>
      <w:keepNext/>
      <w:keepLines/>
      <w:spacing w:before="360" w:after="80"/>
      <w:contextualSpacing/>
    </w:pPr>
    <w:rPr>
      <w:rFonts w:ascii="Georgia" w:eastAsia="Georgia" w:hAnsi="Georgia" w:cs="Georgia"/>
      <w:i/>
      <w:color w:val="666666"/>
      <w:sz w:val="48"/>
      <w:szCs w:val="48"/>
    </w:rPr>
  </w:style>
  <w:style w:type="table" w:customStyle="1" w:styleId="a">
    <w:basedOn w:val="Tabelanormal"/>
    <w:rsid w:val="00A822C1"/>
    <w:tblPr>
      <w:tblStyleRowBandSize w:val="1"/>
      <w:tblStyleColBandSize w:val="1"/>
      <w:tblCellMar>
        <w:left w:w="115" w:type="dxa"/>
        <w:right w:w="115" w:type="dxa"/>
      </w:tblCellMar>
    </w:tblPr>
  </w:style>
  <w:style w:type="table" w:customStyle="1" w:styleId="a0">
    <w:basedOn w:val="Tabelanormal"/>
    <w:rsid w:val="00A822C1"/>
    <w:tblPr>
      <w:tblStyleRowBandSize w:val="1"/>
      <w:tblStyleColBandSize w:val="1"/>
      <w:tblCellMar>
        <w:top w:w="55" w:type="dxa"/>
        <w:left w:w="55" w:type="dxa"/>
        <w:bottom w:w="55" w:type="dxa"/>
        <w:right w:w="55" w:type="dxa"/>
      </w:tblCellMar>
    </w:tblPr>
  </w:style>
  <w:style w:type="table" w:customStyle="1" w:styleId="a1">
    <w:basedOn w:val="Tabelanormal"/>
    <w:rsid w:val="00A822C1"/>
    <w:tblPr>
      <w:tblStyleRowBandSize w:val="1"/>
      <w:tblStyleColBandSize w:val="1"/>
    </w:tblPr>
  </w:style>
  <w:style w:type="table" w:customStyle="1" w:styleId="a2">
    <w:basedOn w:val="Tabelanormal"/>
    <w:rsid w:val="00A822C1"/>
    <w:tblPr>
      <w:tblStyleRowBandSize w:val="1"/>
      <w:tblStyleColBandSize w:val="1"/>
    </w:tblPr>
  </w:style>
  <w:style w:type="paragraph" w:styleId="Textodecomentrio">
    <w:name w:val="annotation text"/>
    <w:basedOn w:val="Normal"/>
    <w:link w:val="TextodecomentrioChar"/>
    <w:uiPriority w:val="99"/>
    <w:unhideWhenUsed/>
    <w:rsid w:val="00A822C1"/>
  </w:style>
  <w:style w:type="character" w:customStyle="1" w:styleId="TextodecomentrioChar">
    <w:name w:val="Texto de comentário Char"/>
    <w:basedOn w:val="Fontepargpadro"/>
    <w:link w:val="Textodecomentrio"/>
    <w:uiPriority w:val="99"/>
    <w:rsid w:val="00A822C1"/>
  </w:style>
  <w:style w:type="character" w:styleId="Refdecomentrio">
    <w:name w:val="annotation reference"/>
    <w:uiPriority w:val="99"/>
    <w:semiHidden/>
    <w:unhideWhenUsed/>
    <w:rsid w:val="00A822C1"/>
    <w:rPr>
      <w:sz w:val="18"/>
      <w:szCs w:val="18"/>
    </w:rPr>
  </w:style>
  <w:style w:type="paragraph" w:styleId="Textodebalo">
    <w:name w:val="Balloon Text"/>
    <w:basedOn w:val="Normal"/>
    <w:link w:val="TextodebaloChar"/>
    <w:uiPriority w:val="99"/>
    <w:semiHidden/>
    <w:unhideWhenUsed/>
    <w:rsid w:val="00446DC0"/>
    <w:rPr>
      <w:rFonts w:ascii="Lucida Grande" w:hAnsi="Lucida Grande"/>
      <w:sz w:val="18"/>
      <w:szCs w:val="18"/>
    </w:rPr>
  </w:style>
  <w:style w:type="character" w:customStyle="1" w:styleId="TextodebaloChar">
    <w:name w:val="Texto de balão Char"/>
    <w:link w:val="Textodebalo"/>
    <w:uiPriority w:val="99"/>
    <w:semiHidden/>
    <w:rsid w:val="00446DC0"/>
    <w:rPr>
      <w:rFonts w:ascii="Lucida Grande" w:hAnsi="Lucida Grande"/>
      <w:sz w:val="18"/>
      <w:szCs w:val="18"/>
    </w:rPr>
  </w:style>
  <w:style w:type="paragraph" w:styleId="PargrafodaLista">
    <w:name w:val="List Paragraph"/>
    <w:basedOn w:val="Normal"/>
    <w:uiPriority w:val="34"/>
    <w:qFormat/>
    <w:rsid w:val="00391845"/>
    <w:pPr>
      <w:ind w:left="720"/>
      <w:contextualSpacing/>
    </w:pPr>
  </w:style>
  <w:style w:type="paragraph" w:styleId="NormalWeb">
    <w:name w:val="Normal (Web)"/>
    <w:basedOn w:val="Normal"/>
    <w:unhideWhenUsed/>
    <w:rsid w:val="00F02E3C"/>
    <w:pPr>
      <w:spacing w:before="100" w:beforeAutospacing="1" w:after="100" w:afterAutospacing="1"/>
    </w:pPr>
    <w:rPr>
      <w:color w:val="auto"/>
      <w:lang w:eastAsia="pt-BR"/>
    </w:rPr>
  </w:style>
  <w:style w:type="character" w:styleId="Hyperlink">
    <w:name w:val="Hyperlink"/>
    <w:uiPriority w:val="99"/>
    <w:unhideWhenUsed/>
    <w:rsid w:val="00F02E3C"/>
    <w:rPr>
      <w:color w:val="0000FF"/>
      <w:u w:val="single"/>
    </w:rPr>
  </w:style>
  <w:style w:type="paragraph" w:styleId="Assuntodocomentrio">
    <w:name w:val="annotation subject"/>
    <w:basedOn w:val="Textodecomentrio"/>
    <w:next w:val="Textodecomentrio"/>
    <w:link w:val="AssuntodocomentrioChar"/>
    <w:uiPriority w:val="99"/>
    <w:semiHidden/>
    <w:unhideWhenUsed/>
    <w:rsid w:val="00A14B86"/>
    <w:rPr>
      <w:b/>
      <w:bCs/>
      <w:sz w:val="20"/>
      <w:szCs w:val="20"/>
    </w:rPr>
  </w:style>
  <w:style w:type="character" w:customStyle="1" w:styleId="AssuntodocomentrioChar">
    <w:name w:val="Assunto do comentário Char"/>
    <w:link w:val="Assuntodocomentrio"/>
    <w:uiPriority w:val="99"/>
    <w:semiHidden/>
    <w:rsid w:val="00A14B86"/>
    <w:rPr>
      <w:b/>
      <w:bCs/>
      <w:sz w:val="20"/>
      <w:szCs w:val="20"/>
    </w:rPr>
  </w:style>
  <w:style w:type="table" w:styleId="Tabelacomgrade">
    <w:name w:val="Table Grid"/>
    <w:basedOn w:val="Tabelanormal"/>
    <w:uiPriority w:val="59"/>
    <w:rsid w:val="00AA70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ombreamentoMdio1-nfase3">
    <w:name w:val="Medium Shading 1 Accent 3"/>
    <w:basedOn w:val="Tabelanormal"/>
    <w:uiPriority w:val="63"/>
    <w:rsid w:val="00F84B6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CabealhodoSumrio">
    <w:name w:val="TOC Heading"/>
    <w:basedOn w:val="Ttulo1"/>
    <w:next w:val="Normal"/>
    <w:uiPriority w:val="39"/>
    <w:semiHidden/>
    <w:unhideWhenUsed/>
    <w:qFormat/>
    <w:rsid w:val="00E3015A"/>
    <w:pPr>
      <w:spacing w:before="480" w:after="0" w:line="276" w:lineRule="auto"/>
      <w:outlineLvl w:val="9"/>
    </w:pPr>
    <w:rPr>
      <w:rFonts w:ascii="Cambria" w:eastAsia="Times New Roman" w:hAnsi="Cambria" w:cs="Times New Roman"/>
      <w:bCs/>
      <w:color w:val="365F91"/>
      <w:sz w:val="28"/>
      <w:szCs w:val="28"/>
    </w:rPr>
  </w:style>
  <w:style w:type="paragraph" w:styleId="Sumrio1">
    <w:name w:val="toc 1"/>
    <w:basedOn w:val="Normal"/>
    <w:next w:val="Normal"/>
    <w:autoRedefine/>
    <w:uiPriority w:val="39"/>
    <w:unhideWhenUsed/>
    <w:rsid w:val="005E03DC"/>
    <w:pPr>
      <w:tabs>
        <w:tab w:val="left" w:pos="880"/>
        <w:tab w:val="right" w:leader="dot" w:pos="9061"/>
      </w:tabs>
      <w:jc w:val="both"/>
    </w:pPr>
  </w:style>
  <w:style w:type="paragraph" w:styleId="Sumrio2">
    <w:name w:val="toc 2"/>
    <w:basedOn w:val="Normal"/>
    <w:next w:val="Normal"/>
    <w:autoRedefine/>
    <w:uiPriority w:val="39"/>
    <w:unhideWhenUsed/>
    <w:rsid w:val="00327FEB"/>
    <w:pPr>
      <w:tabs>
        <w:tab w:val="left" w:pos="660"/>
        <w:tab w:val="left" w:pos="1100"/>
        <w:tab w:val="right" w:leader="dot" w:pos="9061"/>
      </w:tabs>
      <w:jc w:val="both"/>
    </w:pPr>
  </w:style>
  <w:style w:type="character" w:customStyle="1" w:styleId="Ttulo1Char">
    <w:name w:val="Título 1 Char"/>
    <w:link w:val="Ttulo1"/>
    <w:rsid w:val="00216F81"/>
    <w:rPr>
      <w:rFonts w:ascii="Arial" w:eastAsia="Arial" w:hAnsi="Arial" w:cs="Arial"/>
      <w:b/>
      <w:color w:val="000000"/>
      <w:sz w:val="32"/>
      <w:szCs w:val="32"/>
      <w:lang w:eastAsia="en-US"/>
    </w:rPr>
  </w:style>
  <w:style w:type="table" w:styleId="TabeladeGrade4-nfase6">
    <w:name w:val="Grid Table 4 Accent 6"/>
    <w:basedOn w:val="Tabelanormal"/>
    <w:uiPriority w:val="49"/>
    <w:rsid w:val="00B16EE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apple-converted-space">
    <w:name w:val="apple-converted-space"/>
    <w:rsid w:val="006A4D11"/>
  </w:style>
  <w:style w:type="character" w:customStyle="1" w:styleId="il">
    <w:name w:val="il"/>
    <w:rsid w:val="006A4D11"/>
  </w:style>
  <w:style w:type="paragraph" w:styleId="Textodenotaderodap">
    <w:name w:val="footnote text"/>
    <w:basedOn w:val="Normal"/>
    <w:link w:val="TextodenotaderodapChar"/>
    <w:uiPriority w:val="99"/>
    <w:semiHidden/>
    <w:unhideWhenUsed/>
    <w:rsid w:val="0049373C"/>
    <w:rPr>
      <w:sz w:val="20"/>
      <w:szCs w:val="20"/>
    </w:rPr>
  </w:style>
  <w:style w:type="character" w:customStyle="1" w:styleId="TextodenotaderodapChar">
    <w:name w:val="Texto de nota de rodapé Char"/>
    <w:basedOn w:val="Fontepargpadro"/>
    <w:link w:val="Textodenotaderodap"/>
    <w:uiPriority w:val="99"/>
    <w:semiHidden/>
    <w:rsid w:val="0049373C"/>
    <w:rPr>
      <w:color w:val="000000"/>
      <w:lang w:eastAsia="en-US"/>
    </w:rPr>
  </w:style>
  <w:style w:type="character" w:styleId="Refdenotaderodap">
    <w:name w:val="footnote reference"/>
    <w:basedOn w:val="Fontepargpadro"/>
    <w:uiPriority w:val="99"/>
    <w:semiHidden/>
    <w:unhideWhenUsed/>
    <w:rsid w:val="004937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31362">
      <w:bodyDiv w:val="1"/>
      <w:marLeft w:val="0"/>
      <w:marRight w:val="0"/>
      <w:marTop w:val="0"/>
      <w:marBottom w:val="0"/>
      <w:divBdr>
        <w:top w:val="none" w:sz="0" w:space="0" w:color="auto"/>
        <w:left w:val="none" w:sz="0" w:space="0" w:color="auto"/>
        <w:bottom w:val="none" w:sz="0" w:space="0" w:color="auto"/>
        <w:right w:val="none" w:sz="0" w:space="0" w:color="auto"/>
      </w:divBdr>
    </w:div>
    <w:div w:id="923025542">
      <w:bodyDiv w:val="1"/>
      <w:marLeft w:val="0"/>
      <w:marRight w:val="0"/>
      <w:marTop w:val="0"/>
      <w:marBottom w:val="0"/>
      <w:divBdr>
        <w:top w:val="none" w:sz="0" w:space="0" w:color="auto"/>
        <w:left w:val="none" w:sz="0" w:space="0" w:color="auto"/>
        <w:bottom w:val="none" w:sz="0" w:space="0" w:color="auto"/>
        <w:right w:val="none" w:sz="0" w:space="0" w:color="auto"/>
      </w:divBdr>
    </w:div>
    <w:div w:id="960262181">
      <w:bodyDiv w:val="1"/>
      <w:marLeft w:val="0"/>
      <w:marRight w:val="0"/>
      <w:marTop w:val="0"/>
      <w:marBottom w:val="0"/>
      <w:divBdr>
        <w:top w:val="none" w:sz="0" w:space="0" w:color="auto"/>
        <w:left w:val="none" w:sz="0" w:space="0" w:color="auto"/>
        <w:bottom w:val="none" w:sz="0" w:space="0" w:color="auto"/>
        <w:right w:val="none" w:sz="0" w:space="0" w:color="auto"/>
      </w:divBdr>
    </w:div>
    <w:div w:id="1751081888">
      <w:bodyDiv w:val="1"/>
      <w:marLeft w:val="0"/>
      <w:marRight w:val="0"/>
      <w:marTop w:val="0"/>
      <w:marBottom w:val="0"/>
      <w:divBdr>
        <w:top w:val="none" w:sz="0" w:space="0" w:color="auto"/>
        <w:left w:val="none" w:sz="0" w:space="0" w:color="auto"/>
        <w:bottom w:val="none" w:sz="0" w:space="0" w:color="auto"/>
        <w:right w:val="none" w:sz="0" w:space="0" w:color="auto"/>
      </w:divBdr>
      <w:divsChild>
        <w:div w:id="129783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579342">
      <w:bodyDiv w:val="1"/>
      <w:marLeft w:val="0"/>
      <w:marRight w:val="0"/>
      <w:marTop w:val="0"/>
      <w:marBottom w:val="0"/>
      <w:divBdr>
        <w:top w:val="none" w:sz="0" w:space="0" w:color="auto"/>
        <w:left w:val="none" w:sz="0" w:space="0" w:color="auto"/>
        <w:bottom w:val="none" w:sz="0" w:space="0" w:color="auto"/>
        <w:right w:val="none" w:sz="0" w:space="0" w:color="auto"/>
      </w:divBdr>
    </w:div>
    <w:div w:id="2016877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ED592-6621-4CEB-B4CE-B047DBFDF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680</Words>
  <Characters>3672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IFRS</Company>
  <LinksUpToDate>false</LinksUpToDate>
  <CharactersWithSpaces>4344</CharactersWithSpaces>
  <SharedDoc>false</SharedDoc>
  <HLinks>
    <vt:vector size="630" baseType="variant">
      <vt:variant>
        <vt:i4>6488170</vt:i4>
      </vt:variant>
      <vt:variant>
        <vt:i4>462</vt:i4>
      </vt:variant>
      <vt:variant>
        <vt:i4>0</vt:i4>
      </vt:variant>
      <vt:variant>
        <vt:i4>5</vt:i4>
      </vt:variant>
      <vt:variant>
        <vt:lpwstr>http://www.revistas.ufg.br/index.php/fef/article/view/128/1489</vt:lpwstr>
      </vt:variant>
      <vt:variant>
        <vt:lpwstr/>
      </vt:variant>
      <vt:variant>
        <vt:i4>983102</vt:i4>
      </vt:variant>
      <vt:variant>
        <vt:i4>459</vt:i4>
      </vt:variant>
      <vt:variant>
        <vt:i4>0</vt:i4>
      </vt:variant>
      <vt:variant>
        <vt:i4>5</vt:i4>
      </vt:variant>
      <vt:variant>
        <vt:lpwstr>http://download.inep.gov.br/educacao_basica/enem/downloads/2012/matriz_referencia_enem.pdf</vt:lpwstr>
      </vt:variant>
      <vt:variant>
        <vt:lpwstr/>
      </vt:variant>
      <vt:variant>
        <vt:i4>6815756</vt:i4>
      </vt:variant>
      <vt:variant>
        <vt:i4>456</vt:i4>
      </vt:variant>
      <vt:variant>
        <vt:i4>0</vt:i4>
      </vt:variant>
      <vt:variant>
        <vt:i4>5</vt:i4>
      </vt:variant>
      <vt:variant>
        <vt:lpwstr>mailto:thaiana.machado@hotmail.com</vt:lpwstr>
      </vt:variant>
      <vt:variant>
        <vt:lpwstr/>
      </vt:variant>
      <vt:variant>
        <vt:i4>7012359</vt:i4>
      </vt:variant>
      <vt:variant>
        <vt:i4>453</vt:i4>
      </vt:variant>
      <vt:variant>
        <vt:i4>0</vt:i4>
      </vt:variant>
      <vt:variant>
        <vt:i4>5</vt:i4>
      </vt:variant>
      <vt:variant>
        <vt:lpwstr>mailto:tanise.lima@restinga.ifrs.edu.br</vt:lpwstr>
      </vt:variant>
      <vt:variant>
        <vt:lpwstr/>
      </vt:variant>
      <vt:variant>
        <vt:i4>1048683</vt:i4>
      </vt:variant>
      <vt:variant>
        <vt:i4>450</vt:i4>
      </vt:variant>
      <vt:variant>
        <vt:i4>0</vt:i4>
      </vt:variant>
      <vt:variant>
        <vt:i4>5</vt:i4>
      </vt:variant>
      <vt:variant>
        <vt:lpwstr>mailto:sula.nunes@restinga.ifrs.edu.br</vt:lpwstr>
      </vt:variant>
      <vt:variant>
        <vt:lpwstr/>
      </vt:variant>
      <vt:variant>
        <vt:i4>7471135</vt:i4>
      </vt:variant>
      <vt:variant>
        <vt:i4>447</vt:i4>
      </vt:variant>
      <vt:variant>
        <vt:i4>0</vt:i4>
      </vt:variant>
      <vt:variant>
        <vt:i4>5</vt:i4>
      </vt:variant>
      <vt:variant>
        <vt:lpwstr>mailto:sergio.gambarra@restinga.ifrs.edu.br</vt:lpwstr>
      </vt:variant>
      <vt:variant>
        <vt:lpwstr/>
      </vt:variant>
      <vt:variant>
        <vt:i4>5963817</vt:i4>
      </vt:variant>
      <vt:variant>
        <vt:i4>444</vt:i4>
      </vt:variant>
      <vt:variant>
        <vt:i4>0</vt:i4>
      </vt:variant>
      <vt:variant>
        <vt:i4>5</vt:i4>
      </vt:variant>
      <vt:variant>
        <vt:lpwstr>mailto:rosangela.rosa@restinga.ifrs.edu.br</vt:lpwstr>
      </vt:variant>
      <vt:variant>
        <vt:lpwstr/>
      </vt:variant>
      <vt:variant>
        <vt:i4>3080256</vt:i4>
      </vt:variant>
      <vt:variant>
        <vt:i4>441</vt:i4>
      </vt:variant>
      <vt:variant>
        <vt:i4>0</vt:i4>
      </vt:variant>
      <vt:variant>
        <vt:i4>5</vt:i4>
      </vt:variant>
      <vt:variant>
        <vt:lpwstr>mailto:paula.pedone@restinga.ifrs.edu.br</vt:lpwstr>
      </vt:variant>
      <vt:variant>
        <vt:lpwstr/>
      </vt:variant>
      <vt:variant>
        <vt:i4>7143430</vt:i4>
      </vt:variant>
      <vt:variant>
        <vt:i4>438</vt:i4>
      </vt:variant>
      <vt:variant>
        <vt:i4>0</vt:i4>
      </vt:variant>
      <vt:variant>
        <vt:i4>5</vt:i4>
      </vt:variant>
      <vt:variant>
        <vt:lpwstr>mailto:patricia.garcia@restinga.ifrs.edu.br</vt:lpwstr>
      </vt:variant>
      <vt:variant>
        <vt:lpwstr/>
      </vt:variant>
      <vt:variant>
        <vt:i4>4784170</vt:i4>
      </vt:variant>
      <vt:variant>
        <vt:i4>435</vt:i4>
      </vt:variant>
      <vt:variant>
        <vt:i4>0</vt:i4>
      </vt:variant>
      <vt:variant>
        <vt:i4>5</vt:i4>
      </vt:variant>
      <vt:variant>
        <vt:lpwstr>mailto:nidiana.santos@restinga.ifrs.edu.br</vt:lpwstr>
      </vt:variant>
      <vt:variant>
        <vt:lpwstr/>
      </vt:variant>
      <vt:variant>
        <vt:i4>589937</vt:i4>
      </vt:variant>
      <vt:variant>
        <vt:i4>432</vt:i4>
      </vt:variant>
      <vt:variant>
        <vt:i4>0</vt:i4>
      </vt:variant>
      <vt:variant>
        <vt:i4>5</vt:i4>
      </vt:variant>
      <vt:variant>
        <vt:lpwstr>mailto:mikael.marques@restinga.ifrs.edu.br</vt:lpwstr>
      </vt:variant>
      <vt:variant>
        <vt:lpwstr/>
      </vt:variant>
      <vt:variant>
        <vt:i4>1572964</vt:i4>
      </vt:variant>
      <vt:variant>
        <vt:i4>429</vt:i4>
      </vt:variant>
      <vt:variant>
        <vt:i4>0</vt:i4>
      </vt:variant>
      <vt:variant>
        <vt:i4>5</vt:i4>
      </vt:variant>
      <vt:variant>
        <vt:lpwstr>mailto:marina.madeira@restinga.ifrs.edu.br</vt:lpwstr>
      </vt:variant>
      <vt:variant>
        <vt:lpwstr/>
      </vt:variant>
      <vt:variant>
        <vt:i4>3473479</vt:i4>
      </vt:variant>
      <vt:variant>
        <vt:i4>426</vt:i4>
      </vt:variant>
      <vt:variant>
        <vt:i4>0</vt:i4>
      </vt:variant>
      <vt:variant>
        <vt:i4>5</vt:i4>
      </vt:variant>
      <vt:variant>
        <vt:lpwstr>mailto:maria.lopes@restinga.ifrs.edu.br</vt:lpwstr>
      </vt:variant>
      <vt:variant>
        <vt:lpwstr/>
      </vt:variant>
      <vt:variant>
        <vt:i4>852091</vt:i4>
      </vt:variant>
      <vt:variant>
        <vt:i4>423</vt:i4>
      </vt:variant>
      <vt:variant>
        <vt:i4>0</vt:i4>
      </vt:variant>
      <vt:variant>
        <vt:i4>5</vt:i4>
      </vt:variant>
      <vt:variant>
        <vt:lpwstr>mailto:marcia.pedroso@restinga.ifrs.edu.br</vt:lpwstr>
      </vt:variant>
      <vt:variant>
        <vt:lpwstr/>
      </vt:variant>
      <vt:variant>
        <vt:i4>5308465</vt:i4>
      </vt:variant>
      <vt:variant>
        <vt:i4>420</vt:i4>
      </vt:variant>
      <vt:variant>
        <vt:i4>0</vt:i4>
      </vt:variant>
      <vt:variant>
        <vt:i4>5</vt:i4>
      </vt:variant>
      <vt:variant>
        <vt:lpwstr>mailto:luciano.vieira@restinga.ifrs.edu.br</vt:lpwstr>
      </vt:variant>
      <vt:variant>
        <vt:lpwstr/>
      </vt:variant>
      <vt:variant>
        <vt:i4>4915250</vt:i4>
      </vt:variant>
      <vt:variant>
        <vt:i4>417</vt:i4>
      </vt:variant>
      <vt:variant>
        <vt:i4>0</vt:i4>
      </vt:variant>
      <vt:variant>
        <vt:i4>5</vt:i4>
      </vt:variant>
      <vt:variant>
        <vt:lpwstr>mailto:leandro.birolo@restinga.ifrs.edu.br</vt:lpwstr>
      </vt:variant>
      <vt:variant>
        <vt:lpwstr/>
      </vt:variant>
      <vt:variant>
        <vt:i4>3866691</vt:i4>
      </vt:variant>
      <vt:variant>
        <vt:i4>414</vt:i4>
      </vt:variant>
      <vt:variant>
        <vt:i4>0</vt:i4>
      </vt:variant>
      <vt:variant>
        <vt:i4>5</vt:i4>
      </vt:variant>
      <vt:variant>
        <vt:lpwstr>mailto:josiane.godinho@restinga.ifrs.edu.br</vt:lpwstr>
      </vt:variant>
      <vt:variant>
        <vt:lpwstr/>
      </vt:variant>
      <vt:variant>
        <vt:i4>4456485</vt:i4>
      </vt:variant>
      <vt:variant>
        <vt:i4>411</vt:i4>
      </vt:variant>
      <vt:variant>
        <vt:i4>0</vt:i4>
      </vt:variant>
      <vt:variant>
        <vt:i4>5</vt:i4>
      </vt:variant>
      <vt:variant>
        <vt:lpwstr>mailto:janaina.ramos@restinga.ifrs.edu.br</vt:lpwstr>
      </vt:variant>
      <vt:variant>
        <vt:lpwstr/>
      </vt:variant>
      <vt:variant>
        <vt:i4>327789</vt:i4>
      </vt:variant>
      <vt:variant>
        <vt:i4>408</vt:i4>
      </vt:variant>
      <vt:variant>
        <vt:i4>0</vt:i4>
      </vt:variant>
      <vt:variant>
        <vt:i4>5</vt:i4>
      </vt:variant>
      <vt:variant>
        <vt:lpwstr>mailto:igor.zibenberg@restinga.ifrs.edu.br</vt:lpwstr>
      </vt:variant>
      <vt:variant>
        <vt:lpwstr/>
      </vt:variant>
      <vt:variant>
        <vt:i4>1704056</vt:i4>
      </vt:variant>
      <vt:variant>
        <vt:i4>405</vt:i4>
      </vt:variant>
      <vt:variant>
        <vt:i4>0</vt:i4>
      </vt:variant>
      <vt:variant>
        <vt:i4>5</vt:i4>
      </vt:variant>
      <vt:variant>
        <vt:lpwstr>mailto:gizele.zanini@restinga.ifrs.edu.br</vt:lpwstr>
      </vt:variant>
      <vt:variant>
        <vt:lpwstr/>
      </vt:variant>
      <vt:variant>
        <vt:i4>6553628</vt:i4>
      </vt:variant>
      <vt:variant>
        <vt:i4>402</vt:i4>
      </vt:variant>
      <vt:variant>
        <vt:i4>0</vt:i4>
      </vt:variant>
      <vt:variant>
        <vt:i4>5</vt:i4>
      </vt:variant>
      <vt:variant>
        <vt:lpwstr>mailto:gabriela.anhaia@restinga.ifrs.edu.br</vt:lpwstr>
      </vt:variant>
      <vt:variant>
        <vt:lpwstr/>
      </vt:variant>
      <vt:variant>
        <vt:i4>786545</vt:i4>
      </vt:variant>
      <vt:variant>
        <vt:i4>399</vt:i4>
      </vt:variant>
      <vt:variant>
        <vt:i4>0</vt:i4>
      </vt:variant>
      <vt:variant>
        <vt:i4>5</vt:i4>
      </vt:variant>
      <vt:variant>
        <vt:lpwstr>mailto:flavio.brandao@restinga.ifrs.edu.br</vt:lpwstr>
      </vt:variant>
      <vt:variant>
        <vt:lpwstr/>
      </vt:variant>
      <vt:variant>
        <vt:i4>7667732</vt:i4>
      </vt:variant>
      <vt:variant>
        <vt:i4>396</vt:i4>
      </vt:variant>
      <vt:variant>
        <vt:i4>0</vt:i4>
      </vt:variant>
      <vt:variant>
        <vt:i4>5</vt:i4>
      </vt:variant>
      <vt:variant>
        <vt:lpwstr>mailto:fabiano.almeida@ibiruba.ifrs.edu.br</vt:lpwstr>
      </vt:variant>
      <vt:variant>
        <vt:lpwstr/>
      </vt:variant>
      <vt:variant>
        <vt:i4>8323079</vt:i4>
      </vt:variant>
      <vt:variant>
        <vt:i4>393</vt:i4>
      </vt:variant>
      <vt:variant>
        <vt:i4>0</vt:i4>
      </vt:variant>
      <vt:variant>
        <vt:i4>5</vt:i4>
      </vt:variant>
      <vt:variant>
        <vt:lpwstr>mailto:daniel.flach@restinga.ifrs.edu.br</vt:lpwstr>
      </vt:variant>
      <vt:variant>
        <vt:lpwstr/>
      </vt:variant>
      <vt:variant>
        <vt:i4>1769576</vt:i4>
      </vt:variant>
      <vt:variant>
        <vt:i4>390</vt:i4>
      </vt:variant>
      <vt:variant>
        <vt:i4>0</vt:i4>
      </vt:variant>
      <vt:variant>
        <vt:i4>5</vt:i4>
      </vt:variant>
      <vt:variant>
        <vt:lpwstr>mailto:caroline.kulba@restinga.ifrs.edu.br</vt:lpwstr>
      </vt:variant>
      <vt:variant>
        <vt:lpwstr/>
      </vt:variant>
      <vt:variant>
        <vt:i4>7602188</vt:i4>
      </vt:variant>
      <vt:variant>
        <vt:i4>387</vt:i4>
      </vt:variant>
      <vt:variant>
        <vt:i4>0</vt:i4>
      </vt:variant>
      <vt:variant>
        <vt:i4>5</vt:i4>
      </vt:variant>
      <vt:variant>
        <vt:lpwstr>mailto:carine.popiolek@restinga.ifrs.edu.br</vt:lpwstr>
      </vt:variant>
      <vt:variant>
        <vt:lpwstr/>
      </vt:variant>
      <vt:variant>
        <vt:i4>2818059</vt:i4>
      </vt:variant>
      <vt:variant>
        <vt:i4>384</vt:i4>
      </vt:variant>
      <vt:variant>
        <vt:i4>0</vt:i4>
      </vt:variant>
      <vt:variant>
        <vt:i4>5</vt:i4>
      </vt:variant>
      <vt:variant>
        <vt:lpwstr>mailto:dmtsbos@furg.br</vt:lpwstr>
      </vt:variant>
      <vt:variant>
        <vt:lpwstr/>
      </vt:variant>
      <vt:variant>
        <vt:i4>4522039</vt:i4>
      </vt:variant>
      <vt:variant>
        <vt:i4>381</vt:i4>
      </vt:variant>
      <vt:variant>
        <vt:i4>0</vt:i4>
      </vt:variant>
      <vt:variant>
        <vt:i4>5</vt:i4>
      </vt:variant>
      <vt:variant>
        <vt:lpwstr>mailto:pecrocha@cefetsvs.gov.br</vt:lpwstr>
      </vt:variant>
      <vt:variant>
        <vt:lpwstr/>
      </vt:variant>
      <vt:variant>
        <vt:i4>6225970</vt:i4>
      </vt:variant>
      <vt:variant>
        <vt:i4>378</vt:i4>
      </vt:variant>
      <vt:variant>
        <vt:i4>0</vt:i4>
      </vt:variant>
      <vt:variant>
        <vt:i4>5</vt:i4>
      </vt:variant>
      <vt:variant>
        <vt:lpwstr>mailto:gsnascimento@cefetbg.gov.br</vt:lpwstr>
      </vt:variant>
      <vt:variant>
        <vt:lpwstr/>
      </vt:variant>
      <vt:variant>
        <vt:i4>8126488</vt:i4>
      </vt:variant>
      <vt:variant>
        <vt:i4>375</vt:i4>
      </vt:variant>
      <vt:variant>
        <vt:i4>0</vt:i4>
      </vt:variant>
      <vt:variant>
        <vt:i4>5</vt:i4>
      </vt:variant>
      <vt:variant>
        <vt:lpwstr>mailto:giseli.costa@restinga.ifrs.edu.br</vt:lpwstr>
      </vt:variant>
      <vt:variant>
        <vt:lpwstr/>
      </vt:variant>
      <vt:variant>
        <vt:i4>2818118</vt:i4>
      </vt:variant>
      <vt:variant>
        <vt:i4>372</vt:i4>
      </vt:variant>
      <vt:variant>
        <vt:i4>0</vt:i4>
      </vt:variant>
      <vt:variant>
        <vt:i4>5</vt:i4>
      </vt:variant>
      <vt:variant>
        <vt:lpwstr>mailto:gabriela.abs@gmail.com</vt:lpwstr>
      </vt:variant>
      <vt:variant>
        <vt:lpwstr/>
      </vt:variant>
      <vt:variant>
        <vt:i4>6422537</vt:i4>
      </vt:variant>
      <vt:variant>
        <vt:i4>369</vt:i4>
      </vt:variant>
      <vt:variant>
        <vt:i4>0</vt:i4>
      </vt:variant>
      <vt:variant>
        <vt:i4>5</vt:i4>
      </vt:variant>
      <vt:variant>
        <vt:lpwstr>mailto:fernanda.knecht@restinga.ifrs.edu.br</vt:lpwstr>
      </vt:variant>
      <vt:variant>
        <vt:lpwstr/>
      </vt:variant>
      <vt:variant>
        <vt:i4>262262</vt:i4>
      </vt:variant>
      <vt:variant>
        <vt:i4>366</vt:i4>
      </vt:variant>
      <vt:variant>
        <vt:i4>0</vt:i4>
      </vt:variant>
      <vt:variant>
        <vt:i4>5</vt:i4>
      </vt:variant>
      <vt:variant>
        <vt:lpwstr>mailto:fernanda.beron@restinga.ifrs.edu.br</vt:lpwstr>
      </vt:variant>
      <vt:variant>
        <vt:lpwstr/>
      </vt:variant>
      <vt:variant>
        <vt:i4>524399</vt:i4>
      </vt:variant>
      <vt:variant>
        <vt:i4>363</vt:i4>
      </vt:variant>
      <vt:variant>
        <vt:i4>0</vt:i4>
      </vt:variant>
      <vt:variant>
        <vt:i4>5</vt:i4>
      </vt:variant>
      <vt:variant>
        <vt:lpwstr>mailto:fausto.barbosa@restinga.ifrs.edu.br</vt:lpwstr>
      </vt:variant>
      <vt:variant>
        <vt:lpwstr/>
      </vt:variant>
      <vt:variant>
        <vt:i4>983146</vt:i4>
      </vt:variant>
      <vt:variant>
        <vt:i4>360</vt:i4>
      </vt:variant>
      <vt:variant>
        <vt:i4>0</vt:i4>
      </vt:variant>
      <vt:variant>
        <vt:i4>5</vt:i4>
      </vt:variant>
      <vt:variant>
        <vt:lpwstr>mailto:eliana.pereira@restinga.ifrs.edu.br</vt:lpwstr>
      </vt:variant>
      <vt:variant>
        <vt:lpwstr/>
      </vt:variant>
      <vt:variant>
        <vt:i4>8323083</vt:i4>
      </vt:variant>
      <vt:variant>
        <vt:i4>357</vt:i4>
      </vt:variant>
      <vt:variant>
        <vt:i4>0</vt:i4>
      </vt:variant>
      <vt:variant>
        <vt:i4>5</vt:i4>
      </vt:variant>
      <vt:variant>
        <vt:lpwstr>mailto:divane.leal@restinga.ifrs.edu.br</vt:lpwstr>
      </vt:variant>
      <vt:variant>
        <vt:lpwstr/>
      </vt:variant>
      <vt:variant>
        <vt:i4>5898278</vt:i4>
      </vt:variant>
      <vt:variant>
        <vt:i4>354</vt:i4>
      </vt:variant>
      <vt:variant>
        <vt:i4>0</vt:i4>
      </vt:variant>
      <vt:variant>
        <vt:i4>5</vt:i4>
      </vt:variant>
      <vt:variant>
        <vt:lpwstr>mailto:dionise.juchem@restinga.ifrs.edu.br</vt:lpwstr>
      </vt:variant>
      <vt:variant>
        <vt:lpwstr/>
      </vt:variant>
      <vt:variant>
        <vt:i4>6160418</vt:i4>
      </vt:variant>
      <vt:variant>
        <vt:i4>351</vt:i4>
      </vt:variant>
      <vt:variant>
        <vt:i4>0</vt:i4>
      </vt:variant>
      <vt:variant>
        <vt:i4>5</vt:i4>
      </vt:variant>
      <vt:variant>
        <vt:lpwstr>mailto:diego.rosa@restinga.ifrs.edu.br</vt:lpwstr>
      </vt:variant>
      <vt:variant>
        <vt:lpwstr/>
      </vt:variant>
      <vt:variant>
        <vt:i4>4128833</vt:i4>
      </vt:variant>
      <vt:variant>
        <vt:i4>348</vt:i4>
      </vt:variant>
      <vt:variant>
        <vt:i4>0</vt:i4>
      </vt:variant>
      <vt:variant>
        <vt:i4>5</vt:i4>
      </vt:variant>
      <vt:variant>
        <vt:lpwstr>mailto:diego.blanco@restinga.ifrs.edu.br</vt:lpwstr>
      </vt:variant>
      <vt:variant>
        <vt:lpwstr/>
      </vt:variant>
      <vt:variant>
        <vt:i4>7143444</vt:i4>
      </vt:variant>
      <vt:variant>
        <vt:i4>345</vt:i4>
      </vt:variant>
      <vt:variant>
        <vt:i4>0</vt:i4>
      </vt:variant>
      <vt:variant>
        <vt:i4>5</vt:i4>
      </vt:variant>
      <vt:variant>
        <vt:lpwstr>mailto:diana@colegiostellamaris.com.br</vt:lpwstr>
      </vt:variant>
      <vt:variant>
        <vt:lpwstr/>
      </vt:variant>
      <vt:variant>
        <vt:i4>7077888</vt:i4>
      </vt:variant>
      <vt:variant>
        <vt:i4>342</vt:i4>
      </vt:variant>
      <vt:variant>
        <vt:i4>0</vt:i4>
      </vt:variant>
      <vt:variant>
        <vt:i4>5</vt:i4>
      </vt:variant>
      <vt:variant>
        <vt:lpwstr>mailto:denise.vallerius@restinga.ifrs.edu.br</vt:lpwstr>
      </vt:variant>
      <vt:variant>
        <vt:lpwstr/>
      </vt:variant>
      <vt:variant>
        <vt:i4>3670105</vt:i4>
      </vt:variant>
      <vt:variant>
        <vt:i4>339</vt:i4>
      </vt:variant>
      <vt:variant>
        <vt:i4>0</vt:i4>
      </vt:variant>
      <vt:variant>
        <vt:i4>5</vt:i4>
      </vt:variant>
      <vt:variant>
        <vt:lpwstr>mailto:daniela.sanfelice@osorio.ifrs.edu.br</vt:lpwstr>
      </vt:variant>
      <vt:variant>
        <vt:lpwstr/>
      </vt:variant>
      <vt:variant>
        <vt:i4>2228296</vt:i4>
      </vt:variant>
      <vt:variant>
        <vt:i4>336</vt:i4>
      </vt:variant>
      <vt:variant>
        <vt:i4>0</vt:i4>
      </vt:variant>
      <vt:variant>
        <vt:i4>5</vt:i4>
      </vt:variant>
      <vt:variant>
        <vt:lpwstr>mailto:dania.goncalves@restinga.ifrs.edu.br</vt:lpwstr>
      </vt:variant>
      <vt:variant>
        <vt:lpwstr/>
      </vt:variant>
      <vt:variant>
        <vt:i4>589922</vt:i4>
      </vt:variant>
      <vt:variant>
        <vt:i4>333</vt:i4>
      </vt:variant>
      <vt:variant>
        <vt:i4>0</vt:i4>
      </vt:variant>
      <vt:variant>
        <vt:i4>5</vt:i4>
      </vt:variant>
      <vt:variant>
        <vt:lpwstr>mailto:cristina.rorig@restinga.ifrs.edu.br</vt:lpwstr>
      </vt:variant>
      <vt:variant>
        <vt:lpwstr/>
      </vt:variant>
      <vt:variant>
        <vt:i4>7733253</vt:i4>
      </vt:variant>
      <vt:variant>
        <vt:i4>330</vt:i4>
      </vt:variant>
      <vt:variant>
        <vt:i4>0</vt:i4>
      </vt:variant>
      <vt:variant>
        <vt:i4>5</vt:i4>
      </vt:variant>
      <vt:variant>
        <vt:lpwstr>mailto:cintia.stocchero@restinga.ifrs.edu.br</vt:lpwstr>
      </vt:variant>
      <vt:variant>
        <vt:lpwstr/>
      </vt:variant>
      <vt:variant>
        <vt:i4>1048676</vt:i4>
      </vt:variant>
      <vt:variant>
        <vt:i4>327</vt:i4>
      </vt:variant>
      <vt:variant>
        <vt:i4>0</vt:i4>
      </vt:variant>
      <vt:variant>
        <vt:i4>5</vt:i4>
      </vt:variant>
      <vt:variant>
        <vt:lpwstr>mailto:uilian.campos@restinga.ifrs.edu.br</vt:lpwstr>
      </vt:variant>
      <vt:variant>
        <vt:lpwstr/>
      </vt:variant>
      <vt:variant>
        <vt:i4>8060939</vt:i4>
      </vt:variant>
      <vt:variant>
        <vt:i4>324</vt:i4>
      </vt:variant>
      <vt:variant>
        <vt:i4>0</vt:i4>
      </vt:variant>
      <vt:variant>
        <vt:i4>5</vt:i4>
      </vt:variant>
      <vt:variant>
        <vt:lpwstr>mailto:carlos.fonseca@caxias.ifrs.edu.br</vt:lpwstr>
      </vt:variant>
      <vt:variant>
        <vt:lpwstr/>
      </vt:variant>
      <vt:variant>
        <vt:i4>6815761</vt:i4>
      </vt:variant>
      <vt:variant>
        <vt:i4>321</vt:i4>
      </vt:variant>
      <vt:variant>
        <vt:i4>0</vt:i4>
      </vt:variant>
      <vt:variant>
        <vt:i4>5</vt:i4>
      </vt:variant>
      <vt:variant>
        <vt:lpwstr>mailto:caren.silva@farroupilha.ifrs.edu.br</vt:lpwstr>
      </vt:variant>
      <vt:variant>
        <vt:lpwstr/>
      </vt:variant>
      <vt:variant>
        <vt:i4>2031734</vt:i4>
      </vt:variant>
      <vt:variant>
        <vt:i4>318</vt:i4>
      </vt:variant>
      <vt:variant>
        <vt:i4>0</vt:i4>
      </vt:variant>
      <vt:variant>
        <vt:i4>5</vt:i4>
      </vt:variant>
      <vt:variant>
        <vt:lpwstr>mailto:biancalautens@yahoo.com.br</vt:lpwstr>
      </vt:variant>
      <vt:variant>
        <vt:lpwstr/>
      </vt:variant>
      <vt:variant>
        <vt:i4>458873</vt:i4>
      </vt:variant>
      <vt:variant>
        <vt:i4>315</vt:i4>
      </vt:variant>
      <vt:variant>
        <vt:i4>0</vt:i4>
      </vt:variant>
      <vt:variant>
        <vt:i4>5</vt:i4>
      </vt:variant>
      <vt:variant>
        <vt:lpwstr>mailto:andre@schneider.inf.br</vt:lpwstr>
      </vt:variant>
      <vt:variant>
        <vt:lpwstr/>
      </vt:variant>
      <vt:variant>
        <vt:i4>5767225</vt:i4>
      </vt:variant>
      <vt:variant>
        <vt:i4>312</vt:i4>
      </vt:variant>
      <vt:variant>
        <vt:i4>0</vt:i4>
      </vt:variant>
      <vt:variant>
        <vt:i4>5</vt:i4>
      </vt:variant>
      <vt:variant>
        <vt:lpwstr>mailto:andreia.meinerz@osorio.ifrs.edu.br</vt:lpwstr>
      </vt:variant>
      <vt:variant>
        <vt:lpwstr/>
      </vt:variant>
      <vt:variant>
        <vt:i4>655476</vt:i4>
      </vt:variant>
      <vt:variant>
        <vt:i4>309</vt:i4>
      </vt:variant>
      <vt:variant>
        <vt:i4>0</vt:i4>
      </vt:variant>
      <vt:variant>
        <vt:i4>5</vt:i4>
      </vt:variant>
      <vt:variant>
        <vt:lpwstr>http://www.submarino.com.br/HomeCache/BooksSearchResult.aspx?Query=fundamentos%20de%20matematica%20elementar&amp;ProdTypeId=1&amp;franq=159910</vt:lpwstr>
      </vt:variant>
      <vt:variant>
        <vt:lpwstr>_blank</vt:lpwstr>
      </vt:variant>
      <vt:variant>
        <vt:i4>6488170</vt:i4>
      </vt:variant>
      <vt:variant>
        <vt:i4>306</vt:i4>
      </vt:variant>
      <vt:variant>
        <vt:i4>0</vt:i4>
      </vt:variant>
      <vt:variant>
        <vt:i4>5</vt:i4>
      </vt:variant>
      <vt:variant>
        <vt:lpwstr>http://www.revistas.ufg.br/index.php/fef/article/view/128/1489</vt:lpwstr>
      </vt:variant>
      <vt:variant>
        <vt:lpwstr/>
      </vt:variant>
      <vt:variant>
        <vt:i4>2490400</vt:i4>
      </vt:variant>
      <vt:variant>
        <vt:i4>303</vt:i4>
      </vt:variant>
      <vt:variant>
        <vt:i4>0</vt:i4>
      </vt:variant>
      <vt:variant>
        <vt:i4>5</vt:i4>
      </vt:variant>
      <vt:variant>
        <vt:lpwstr>http://lattes.cnpq.br/8157972720636940</vt:lpwstr>
      </vt:variant>
      <vt:variant>
        <vt:lpwstr/>
      </vt:variant>
      <vt:variant>
        <vt:i4>2490410</vt:i4>
      </vt:variant>
      <vt:variant>
        <vt:i4>300</vt:i4>
      </vt:variant>
      <vt:variant>
        <vt:i4>0</vt:i4>
      </vt:variant>
      <vt:variant>
        <vt:i4>5</vt:i4>
      </vt:variant>
      <vt:variant>
        <vt:lpwstr>http://lattes.cnpq.br/6318196560936830</vt:lpwstr>
      </vt:variant>
      <vt:variant>
        <vt:lpwstr/>
      </vt:variant>
      <vt:variant>
        <vt:i4>2293799</vt:i4>
      </vt:variant>
      <vt:variant>
        <vt:i4>297</vt:i4>
      </vt:variant>
      <vt:variant>
        <vt:i4>0</vt:i4>
      </vt:variant>
      <vt:variant>
        <vt:i4>5</vt:i4>
      </vt:variant>
      <vt:variant>
        <vt:lpwstr>http://lattes.cnpq.br/5651840768879486</vt:lpwstr>
      </vt:variant>
      <vt:variant>
        <vt:lpwstr/>
      </vt:variant>
      <vt:variant>
        <vt:i4>1310772</vt:i4>
      </vt:variant>
      <vt:variant>
        <vt:i4>290</vt:i4>
      </vt:variant>
      <vt:variant>
        <vt:i4>0</vt:i4>
      </vt:variant>
      <vt:variant>
        <vt:i4>5</vt:i4>
      </vt:variant>
      <vt:variant>
        <vt:lpwstr/>
      </vt:variant>
      <vt:variant>
        <vt:lpwstr>_Toc435045151</vt:lpwstr>
      </vt:variant>
      <vt:variant>
        <vt:i4>1310772</vt:i4>
      </vt:variant>
      <vt:variant>
        <vt:i4>284</vt:i4>
      </vt:variant>
      <vt:variant>
        <vt:i4>0</vt:i4>
      </vt:variant>
      <vt:variant>
        <vt:i4>5</vt:i4>
      </vt:variant>
      <vt:variant>
        <vt:lpwstr/>
      </vt:variant>
      <vt:variant>
        <vt:lpwstr>_Toc435045150</vt:lpwstr>
      </vt:variant>
      <vt:variant>
        <vt:i4>1376308</vt:i4>
      </vt:variant>
      <vt:variant>
        <vt:i4>278</vt:i4>
      </vt:variant>
      <vt:variant>
        <vt:i4>0</vt:i4>
      </vt:variant>
      <vt:variant>
        <vt:i4>5</vt:i4>
      </vt:variant>
      <vt:variant>
        <vt:lpwstr/>
      </vt:variant>
      <vt:variant>
        <vt:lpwstr>_Toc435045149</vt:lpwstr>
      </vt:variant>
      <vt:variant>
        <vt:i4>1376308</vt:i4>
      </vt:variant>
      <vt:variant>
        <vt:i4>272</vt:i4>
      </vt:variant>
      <vt:variant>
        <vt:i4>0</vt:i4>
      </vt:variant>
      <vt:variant>
        <vt:i4>5</vt:i4>
      </vt:variant>
      <vt:variant>
        <vt:lpwstr/>
      </vt:variant>
      <vt:variant>
        <vt:lpwstr>_Toc435045148</vt:lpwstr>
      </vt:variant>
      <vt:variant>
        <vt:i4>1376308</vt:i4>
      </vt:variant>
      <vt:variant>
        <vt:i4>266</vt:i4>
      </vt:variant>
      <vt:variant>
        <vt:i4>0</vt:i4>
      </vt:variant>
      <vt:variant>
        <vt:i4>5</vt:i4>
      </vt:variant>
      <vt:variant>
        <vt:lpwstr/>
      </vt:variant>
      <vt:variant>
        <vt:lpwstr>_Toc435045147</vt:lpwstr>
      </vt:variant>
      <vt:variant>
        <vt:i4>1376308</vt:i4>
      </vt:variant>
      <vt:variant>
        <vt:i4>260</vt:i4>
      </vt:variant>
      <vt:variant>
        <vt:i4>0</vt:i4>
      </vt:variant>
      <vt:variant>
        <vt:i4>5</vt:i4>
      </vt:variant>
      <vt:variant>
        <vt:lpwstr/>
      </vt:variant>
      <vt:variant>
        <vt:lpwstr>_Toc435045146</vt:lpwstr>
      </vt:variant>
      <vt:variant>
        <vt:i4>1376308</vt:i4>
      </vt:variant>
      <vt:variant>
        <vt:i4>254</vt:i4>
      </vt:variant>
      <vt:variant>
        <vt:i4>0</vt:i4>
      </vt:variant>
      <vt:variant>
        <vt:i4>5</vt:i4>
      </vt:variant>
      <vt:variant>
        <vt:lpwstr/>
      </vt:variant>
      <vt:variant>
        <vt:lpwstr>_Toc435045145</vt:lpwstr>
      </vt:variant>
      <vt:variant>
        <vt:i4>1376308</vt:i4>
      </vt:variant>
      <vt:variant>
        <vt:i4>248</vt:i4>
      </vt:variant>
      <vt:variant>
        <vt:i4>0</vt:i4>
      </vt:variant>
      <vt:variant>
        <vt:i4>5</vt:i4>
      </vt:variant>
      <vt:variant>
        <vt:lpwstr/>
      </vt:variant>
      <vt:variant>
        <vt:lpwstr>_Toc435045144</vt:lpwstr>
      </vt:variant>
      <vt:variant>
        <vt:i4>1376308</vt:i4>
      </vt:variant>
      <vt:variant>
        <vt:i4>242</vt:i4>
      </vt:variant>
      <vt:variant>
        <vt:i4>0</vt:i4>
      </vt:variant>
      <vt:variant>
        <vt:i4>5</vt:i4>
      </vt:variant>
      <vt:variant>
        <vt:lpwstr/>
      </vt:variant>
      <vt:variant>
        <vt:lpwstr>_Toc435045143</vt:lpwstr>
      </vt:variant>
      <vt:variant>
        <vt:i4>1376308</vt:i4>
      </vt:variant>
      <vt:variant>
        <vt:i4>236</vt:i4>
      </vt:variant>
      <vt:variant>
        <vt:i4>0</vt:i4>
      </vt:variant>
      <vt:variant>
        <vt:i4>5</vt:i4>
      </vt:variant>
      <vt:variant>
        <vt:lpwstr/>
      </vt:variant>
      <vt:variant>
        <vt:lpwstr>_Toc435045142</vt:lpwstr>
      </vt:variant>
      <vt:variant>
        <vt:i4>1376308</vt:i4>
      </vt:variant>
      <vt:variant>
        <vt:i4>230</vt:i4>
      </vt:variant>
      <vt:variant>
        <vt:i4>0</vt:i4>
      </vt:variant>
      <vt:variant>
        <vt:i4>5</vt:i4>
      </vt:variant>
      <vt:variant>
        <vt:lpwstr/>
      </vt:variant>
      <vt:variant>
        <vt:lpwstr>_Toc435045141</vt:lpwstr>
      </vt:variant>
      <vt:variant>
        <vt:i4>1376308</vt:i4>
      </vt:variant>
      <vt:variant>
        <vt:i4>224</vt:i4>
      </vt:variant>
      <vt:variant>
        <vt:i4>0</vt:i4>
      </vt:variant>
      <vt:variant>
        <vt:i4>5</vt:i4>
      </vt:variant>
      <vt:variant>
        <vt:lpwstr/>
      </vt:variant>
      <vt:variant>
        <vt:lpwstr>_Toc435045140</vt:lpwstr>
      </vt:variant>
      <vt:variant>
        <vt:i4>1179700</vt:i4>
      </vt:variant>
      <vt:variant>
        <vt:i4>218</vt:i4>
      </vt:variant>
      <vt:variant>
        <vt:i4>0</vt:i4>
      </vt:variant>
      <vt:variant>
        <vt:i4>5</vt:i4>
      </vt:variant>
      <vt:variant>
        <vt:lpwstr/>
      </vt:variant>
      <vt:variant>
        <vt:lpwstr>_Toc435045139</vt:lpwstr>
      </vt:variant>
      <vt:variant>
        <vt:i4>1179700</vt:i4>
      </vt:variant>
      <vt:variant>
        <vt:i4>212</vt:i4>
      </vt:variant>
      <vt:variant>
        <vt:i4>0</vt:i4>
      </vt:variant>
      <vt:variant>
        <vt:i4>5</vt:i4>
      </vt:variant>
      <vt:variant>
        <vt:lpwstr/>
      </vt:variant>
      <vt:variant>
        <vt:lpwstr>_Toc435045138</vt:lpwstr>
      </vt:variant>
      <vt:variant>
        <vt:i4>1179700</vt:i4>
      </vt:variant>
      <vt:variant>
        <vt:i4>206</vt:i4>
      </vt:variant>
      <vt:variant>
        <vt:i4>0</vt:i4>
      </vt:variant>
      <vt:variant>
        <vt:i4>5</vt:i4>
      </vt:variant>
      <vt:variant>
        <vt:lpwstr/>
      </vt:variant>
      <vt:variant>
        <vt:lpwstr>_Toc435045137</vt:lpwstr>
      </vt:variant>
      <vt:variant>
        <vt:i4>1179700</vt:i4>
      </vt:variant>
      <vt:variant>
        <vt:i4>200</vt:i4>
      </vt:variant>
      <vt:variant>
        <vt:i4>0</vt:i4>
      </vt:variant>
      <vt:variant>
        <vt:i4>5</vt:i4>
      </vt:variant>
      <vt:variant>
        <vt:lpwstr/>
      </vt:variant>
      <vt:variant>
        <vt:lpwstr>_Toc435045136</vt:lpwstr>
      </vt:variant>
      <vt:variant>
        <vt:i4>1179700</vt:i4>
      </vt:variant>
      <vt:variant>
        <vt:i4>194</vt:i4>
      </vt:variant>
      <vt:variant>
        <vt:i4>0</vt:i4>
      </vt:variant>
      <vt:variant>
        <vt:i4>5</vt:i4>
      </vt:variant>
      <vt:variant>
        <vt:lpwstr/>
      </vt:variant>
      <vt:variant>
        <vt:lpwstr>_Toc435045135</vt:lpwstr>
      </vt:variant>
      <vt:variant>
        <vt:i4>1179700</vt:i4>
      </vt:variant>
      <vt:variant>
        <vt:i4>188</vt:i4>
      </vt:variant>
      <vt:variant>
        <vt:i4>0</vt:i4>
      </vt:variant>
      <vt:variant>
        <vt:i4>5</vt:i4>
      </vt:variant>
      <vt:variant>
        <vt:lpwstr/>
      </vt:variant>
      <vt:variant>
        <vt:lpwstr>_Toc435045134</vt:lpwstr>
      </vt:variant>
      <vt:variant>
        <vt:i4>1179700</vt:i4>
      </vt:variant>
      <vt:variant>
        <vt:i4>182</vt:i4>
      </vt:variant>
      <vt:variant>
        <vt:i4>0</vt:i4>
      </vt:variant>
      <vt:variant>
        <vt:i4>5</vt:i4>
      </vt:variant>
      <vt:variant>
        <vt:lpwstr/>
      </vt:variant>
      <vt:variant>
        <vt:lpwstr>_Toc435045133</vt:lpwstr>
      </vt:variant>
      <vt:variant>
        <vt:i4>1179700</vt:i4>
      </vt:variant>
      <vt:variant>
        <vt:i4>176</vt:i4>
      </vt:variant>
      <vt:variant>
        <vt:i4>0</vt:i4>
      </vt:variant>
      <vt:variant>
        <vt:i4>5</vt:i4>
      </vt:variant>
      <vt:variant>
        <vt:lpwstr/>
      </vt:variant>
      <vt:variant>
        <vt:lpwstr>_Toc435045132</vt:lpwstr>
      </vt:variant>
      <vt:variant>
        <vt:i4>1179700</vt:i4>
      </vt:variant>
      <vt:variant>
        <vt:i4>170</vt:i4>
      </vt:variant>
      <vt:variant>
        <vt:i4>0</vt:i4>
      </vt:variant>
      <vt:variant>
        <vt:i4>5</vt:i4>
      </vt:variant>
      <vt:variant>
        <vt:lpwstr/>
      </vt:variant>
      <vt:variant>
        <vt:lpwstr>_Toc435045131</vt:lpwstr>
      </vt:variant>
      <vt:variant>
        <vt:i4>1179700</vt:i4>
      </vt:variant>
      <vt:variant>
        <vt:i4>164</vt:i4>
      </vt:variant>
      <vt:variant>
        <vt:i4>0</vt:i4>
      </vt:variant>
      <vt:variant>
        <vt:i4>5</vt:i4>
      </vt:variant>
      <vt:variant>
        <vt:lpwstr/>
      </vt:variant>
      <vt:variant>
        <vt:lpwstr>_Toc435045130</vt:lpwstr>
      </vt:variant>
      <vt:variant>
        <vt:i4>1245236</vt:i4>
      </vt:variant>
      <vt:variant>
        <vt:i4>158</vt:i4>
      </vt:variant>
      <vt:variant>
        <vt:i4>0</vt:i4>
      </vt:variant>
      <vt:variant>
        <vt:i4>5</vt:i4>
      </vt:variant>
      <vt:variant>
        <vt:lpwstr/>
      </vt:variant>
      <vt:variant>
        <vt:lpwstr>_Toc435045129</vt:lpwstr>
      </vt:variant>
      <vt:variant>
        <vt:i4>1245236</vt:i4>
      </vt:variant>
      <vt:variant>
        <vt:i4>152</vt:i4>
      </vt:variant>
      <vt:variant>
        <vt:i4>0</vt:i4>
      </vt:variant>
      <vt:variant>
        <vt:i4>5</vt:i4>
      </vt:variant>
      <vt:variant>
        <vt:lpwstr/>
      </vt:variant>
      <vt:variant>
        <vt:lpwstr>_Toc435045128</vt:lpwstr>
      </vt:variant>
      <vt:variant>
        <vt:i4>1245236</vt:i4>
      </vt:variant>
      <vt:variant>
        <vt:i4>146</vt:i4>
      </vt:variant>
      <vt:variant>
        <vt:i4>0</vt:i4>
      </vt:variant>
      <vt:variant>
        <vt:i4>5</vt:i4>
      </vt:variant>
      <vt:variant>
        <vt:lpwstr/>
      </vt:variant>
      <vt:variant>
        <vt:lpwstr>_Toc435045127</vt:lpwstr>
      </vt:variant>
      <vt:variant>
        <vt:i4>1245236</vt:i4>
      </vt:variant>
      <vt:variant>
        <vt:i4>140</vt:i4>
      </vt:variant>
      <vt:variant>
        <vt:i4>0</vt:i4>
      </vt:variant>
      <vt:variant>
        <vt:i4>5</vt:i4>
      </vt:variant>
      <vt:variant>
        <vt:lpwstr/>
      </vt:variant>
      <vt:variant>
        <vt:lpwstr>_Toc435045126</vt:lpwstr>
      </vt:variant>
      <vt:variant>
        <vt:i4>1245236</vt:i4>
      </vt:variant>
      <vt:variant>
        <vt:i4>134</vt:i4>
      </vt:variant>
      <vt:variant>
        <vt:i4>0</vt:i4>
      </vt:variant>
      <vt:variant>
        <vt:i4>5</vt:i4>
      </vt:variant>
      <vt:variant>
        <vt:lpwstr/>
      </vt:variant>
      <vt:variant>
        <vt:lpwstr>_Toc435045125</vt:lpwstr>
      </vt:variant>
      <vt:variant>
        <vt:i4>1245236</vt:i4>
      </vt:variant>
      <vt:variant>
        <vt:i4>128</vt:i4>
      </vt:variant>
      <vt:variant>
        <vt:i4>0</vt:i4>
      </vt:variant>
      <vt:variant>
        <vt:i4>5</vt:i4>
      </vt:variant>
      <vt:variant>
        <vt:lpwstr/>
      </vt:variant>
      <vt:variant>
        <vt:lpwstr>_Toc435045124</vt:lpwstr>
      </vt:variant>
      <vt:variant>
        <vt:i4>1245236</vt:i4>
      </vt:variant>
      <vt:variant>
        <vt:i4>122</vt:i4>
      </vt:variant>
      <vt:variant>
        <vt:i4>0</vt:i4>
      </vt:variant>
      <vt:variant>
        <vt:i4>5</vt:i4>
      </vt:variant>
      <vt:variant>
        <vt:lpwstr/>
      </vt:variant>
      <vt:variant>
        <vt:lpwstr>_Toc435045123</vt:lpwstr>
      </vt:variant>
      <vt:variant>
        <vt:i4>1245236</vt:i4>
      </vt:variant>
      <vt:variant>
        <vt:i4>116</vt:i4>
      </vt:variant>
      <vt:variant>
        <vt:i4>0</vt:i4>
      </vt:variant>
      <vt:variant>
        <vt:i4>5</vt:i4>
      </vt:variant>
      <vt:variant>
        <vt:lpwstr/>
      </vt:variant>
      <vt:variant>
        <vt:lpwstr>_Toc435045122</vt:lpwstr>
      </vt:variant>
      <vt:variant>
        <vt:i4>1245236</vt:i4>
      </vt:variant>
      <vt:variant>
        <vt:i4>110</vt:i4>
      </vt:variant>
      <vt:variant>
        <vt:i4>0</vt:i4>
      </vt:variant>
      <vt:variant>
        <vt:i4>5</vt:i4>
      </vt:variant>
      <vt:variant>
        <vt:lpwstr/>
      </vt:variant>
      <vt:variant>
        <vt:lpwstr>_Toc435045121</vt:lpwstr>
      </vt:variant>
      <vt:variant>
        <vt:i4>1245236</vt:i4>
      </vt:variant>
      <vt:variant>
        <vt:i4>104</vt:i4>
      </vt:variant>
      <vt:variant>
        <vt:i4>0</vt:i4>
      </vt:variant>
      <vt:variant>
        <vt:i4>5</vt:i4>
      </vt:variant>
      <vt:variant>
        <vt:lpwstr/>
      </vt:variant>
      <vt:variant>
        <vt:lpwstr>_Toc435045120</vt:lpwstr>
      </vt:variant>
      <vt:variant>
        <vt:i4>1048628</vt:i4>
      </vt:variant>
      <vt:variant>
        <vt:i4>98</vt:i4>
      </vt:variant>
      <vt:variant>
        <vt:i4>0</vt:i4>
      </vt:variant>
      <vt:variant>
        <vt:i4>5</vt:i4>
      </vt:variant>
      <vt:variant>
        <vt:lpwstr/>
      </vt:variant>
      <vt:variant>
        <vt:lpwstr>_Toc435045119</vt:lpwstr>
      </vt:variant>
      <vt:variant>
        <vt:i4>1048628</vt:i4>
      </vt:variant>
      <vt:variant>
        <vt:i4>92</vt:i4>
      </vt:variant>
      <vt:variant>
        <vt:i4>0</vt:i4>
      </vt:variant>
      <vt:variant>
        <vt:i4>5</vt:i4>
      </vt:variant>
      <vt:variant>
        <vt:lpwstr/>
      </vt:variant>
      <vt:variant>
        <vt:lpwstr>_Toc435045118</vt:lpwstr>
      </vt:variant>
      <vt:variant>
        <vt:i4>1048628</vt:i4>
      </vt:variant>
      <vt:variant>
        <vt:i4>86</vt:i4>
      </vt:variant>
      <vt:variant>
        <vt:i4>0</vt:i4>
      </vt:variant>
      <vt:variant>
        <vt:i4>5</vt:i4>
      </vt:variant>
      <vt:variant>
        <vt:lpwstr/>
      </vt:variant>
      <vt:variant>
        <vt:lpwstr>_Toc435045117</vt:lpwstr>
      </vt:variant>
      <vt:variant>
        <vt:i4>1048628</vt:i4>
      </vt:variant>
      <vt:variant>
        <vt:i4>80</vt:i4>
      </vt:variant>
      <vt:variant>
        <vt:i4>0</vt:i4>
      </vt:variant>
      <vt:variant>
        <vt:i4>5</vt:i4>
      </vt:variant>
      <vt:variant>
        <vt:lpwstr/>
      </vt:variant>
      <vt:variant>
        <vt:lpwstr>_Toc435045116</vt:lpwstr>
      </vt:variant>
      <vt:variant>
        <vt:i4>1048628</vt:i4>
      </vt:variant>
      <vt:variant>
        <vt:i4>74</vt:i4>
      </vt:variant>
      <vt:variant>
        <vt:i4>0</vt:i4>
      </vt:variant>
      <vt:variant>
        <vt:i4>5</vt:i4>
      </vt:variant>
      <vt:variant>
        <vt:lpwstr/>
      </vt:variant>
      <vt:variant>
        <vt:lpwstr>_Toc435045115</vt:lpwstr>
      </vt:variant>
      <vt:variant>
        <vt:i4>1048628</vt:i4>
      </vt:variant>
      <vt:variant>
        <vt:i4>68</vt:i4>
      </vt:variant>
      <vt:variant>
        <vt:i4>0</vt:i4>
      </vt:variant>
      <vt:variant>
        <vt:i4>5</vt:i4>
      </vt:variant>
      <vt:variant>
        <vt:lpwstr/>
      </vt:variant>
      <vt:variant>
        <vt:lpwstr>_Toc435045114</vt:lpwstr>
      </vt:variant>
      <vt:variant>
        <vt:i4>1048628</vt:i4>
      </vt:variant>
      <vt:variant>
        <vt:i4>62</vt:i4>
      </vt:variant>
      <vt:variant>
        <vt:i4>0</vt:i4>
      </vt:variant>
      <vt:variant>
        <vt:i4>5</vt:i4>
      </vt:variant>
      <vt:variant>
        <vt:lpwstr/>
      </vt:variant>
      <vt:variant>
        <vt:lpwstr>_Toc435045113</vt:lpwstr>
      </vt:variant>
      <vt:variant>
        <vt:i4>1048628</vt:i4>
      </vt:variant>
      <vt:variant>
        <vt:i4>56</vt:i4>
      </vt:variant>
      <vt:variant>
        <vt:i4>0</vt:i4>
      </vt:variant>
      <vt:variant>
        <vt:i4>5</vt:i4>
      </vt:variant>
      <vt:variant>
        <vt:lpwstr/>
      </vt:variant>
      <vt:variant>
        <vt:lpwstr>_Toc435045112</vt:lpwstr>
      </vt:variant>
      <vt:variant>
        <vt:i4>1048628</vt:i4>
      </vt:variant>
      <vt:variant>
        <vt:i4>50</vt:i4>
      </vt:variant>
      <vt:variant>
        <vt:i4>0</vt:i4>
      </vt:variant>
      <vt:variant>
        <vt:i4>5</vt:i4>
      </vt:variant>
      <vt:variant>
        <vt:lpwstr/>
      </vt:variant>
      <vt:variant>
        <vt:lpwstr>_Toc435045111</vt:lpwstr>
      </vt:variant>
      <vt:variant>
        <vt:i4>1048628</vt:i4>
      </vt:variant>
      <vt:variant>
        <vt:i4>44</vt:i4>
      </vt:variant>
      <vt:variant>
        <vt:i4>0</vt:i4>
      </vt:variant>
      <vt:variant>
        <vt:i4>5</vt:i4>
      </vt:variant>
      <vt:variant>
        <vt:lpwstr/>
      </vt:variant>
      <vt:variant>
        <vt:lpwstr>_Toc435045110</vt:lpwstr>
      </vt:variant>
      <vt:variant>
        <vt:i4>1114164</vt:i4>
      </vt:variant>
      <vt:variant>
        <vt:i4>38</vt:i4>
      </vt:variant>
      <vt:variant>
        <vt:i4>0</vt:i4>
      </vt:variant>
      <vt:variant>
        <vt:i4>5</vt:i4>
      </vt:variant>
      <vt:variant>
        <vt:lpwstr/>
      </vt:variant>
      <vt:variant>
        <vt:lpwstr>_Toc435045109</vt:lpwstr>
      </vt:variant>
      <vt:variant>
        <vt:i4>1114164</vt:i4>
      </vt:variant>
      <vt:variant>
        <vt:i4>32</vt:i4>
      </vt:variant>
      <vt:variant>
        <vt:i4>0</vt:i4>
      </vt:variant>
      <vt:variant>
        <vt:i4>5</vt:i4>
      </vt:variant>
      <vt:variant>
        <vt:lpwstr/>
      </vt:variant>
      <vt:variant>
        <vt:lpwstr>_Toc435045108</vt:lpwstr>
      </vt:variant>
      <vt:variant>
        <vt:i4>1114164</vt:i4>
      </vt:variant>
      <vt:variant>
        <vt:i4>26</vt:i4>
      </vt:variant>
      <vt:variant>
        <vt:i4>0</vt:i4>
      </vt:variant>
      <vt:variant>
        <vt:i4>5</vt:i4>
      </vt:variant>
      <vt:variant>
        <vt:lpwstr/>
      </vt:variant>
      <vt:variant>
        <vt:lpwstr>_Toc435045107</vt:lpwstr>
      </vt:variant>
      <vt:variant>
        <vt:i4>1114164</vt:i4>
      </vt:variant>
      <vt:variant>
        <vt:i4>20</vt:i4>
      </vt:variant>
      <vt:variant>
        <vt:i4>0</vt:i4>
      </vt:variant>
      <vt:variant>
        <vt:i4>5</vt:i4>
      </vt:variant>
      <vt:variant>
        <vt:lpwstr/>
      </vt:variant>
      <vt:variant>
        <vt:lpwstr>_Toc435045106</vt:lpwstr>
      </vt:variant>
      <vt:variant>
        <vt:i4>1114164</vt:i4>
      </vt:variant>
      <vt:variant>
        <vt:i4>14</vt:i4>
      </vt:variant>
      <vt:variant>
        <vt:i4>0</vt:i4>
      </vt:variant>
      <vt:variant>
        <vt:i4>5</vt:i4>
      </vt:variant>
      <vt:variant>
        <vt:lpwstr/>
      </vt:variant>
      <vt:variant>
        <vt:lpwstr>_Toc435045105</vt:lpwstr>
      </vt:variant>
      <vt:variant>
        <vt:i4>1114164</vt:i4>
      </vt:variant>
      <vt:variant>
        <vt:i4>8</vt:i4>
      </vt:variant>
      <vt:variant>
        <vt:i4>0</vt:i4>
      </vt:variant>
      <vt:variant>
        <vt:i4>5</vt:i4>
      </vt:variant>
      <vt:variant>
        <vt:lpwstr/>
      </vt:variant>
      <vt:variant>
        <vt:lpwstr>_Toc435045104</vt:lpwstr>
      </vt:variant>
      <vt:variant>
        <vt:i4>1114164</vt:i4>
      </vt:variant>
      <vt:variant>
        <vt:i4>2</vt:i4>
      </vt:variant>
      <vt:variant>
        <vt:i4>0</vt:i4>
      </vt:variant>
      <vt:variant>
        <vt:i4>5</vt:i4>
      </vt:variant>
      <vt:variant>
        <vt:lpwstr/>
      </vt:variant>
      <vt:variant>
        <vt:lpwstr>_Toc435045103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Knecht</dc:creator>
  <cp:keywords/>
  <cp:lastModifiedBy>Instituto</cp:lastModifiedBy>
  <cp:revision>3</cp:revision>
  <cp:lastPrinted>2016-01-28T21:05:00Z</cp:lastPrinted>
  <dcterms:created xsi:type="dcterms:W3CDTF">2016-02-22T16:18:00Z</dcterms:created>
  <dcterms:modified xsi:type="dcterms:W3CDTF">2016-02-22T16:21:00Z</dcterms:modified>
</cp:coreProperties>
</file>