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after="0" w:before="4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before="96" w:line="240" w:lineRule="auto"/>
        <w:ind w:left="309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QUESTIONÁRIO SOCIOECONÔMICO</w:t>
      </w:r>
    </w:p>
    <w:p w:rsidR="00000000" w:rsidDel="00000000" w:rsidP="00000000" w:rsidRDefault="00000000" w:rsidRPr="00000000" w14:paraId="00000004">
      <w:pPr>
        <w:widowControl w:val="0"/>
        <w:spacing w:after="0" w:before="9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851"/>
          <w:tab w:val="left" w:leader="none" w:pos="9600"/>
        </w:tabs>
        <w:spacing w:after="0" w:before="95" w:line="240" w:lineRule="auto"/>
        <w:ind w:left="119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shd w:fill="eaf1dd" w:val="clear"/>
          <w:rtl w:val="0"/>
        </w:rPr>
        <w:t xml:space="preserve">DADOS SOCIOECONÔMICOS PESSOAIS E FAMILIARES</w:t>
      </w:r>
      <w:r w:rsidDel="00000000" w:rsidR="00000000" w:rsidRPr="00000000">
        <w:rPr>
          <w:rtl w:val="0"/>
        </w:rPr>
      </w:r>
    </w:p>
    <w:tbl>
      <w:tblPr>
        <w:tblStyle w:val="Table1"/>
        <w:tblW w:w="9459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30"/>
        <w:gridCol w:w="1336"/>
        <w:gridCol w:w="1730"/>
        <w:gridCol w:w="1821"/>
        <w:gridCol w:w="842"/>
        <w:tblGridChange w:id="0">
          <w:tblGrid>
            <w:gridCol w:w="3730"/>
            <w:gridCol w:w="1336"/>
            <w:gridCol w:w="1730"/>
            <w:gridCol w:w="1821"/>
            <w:gridCol w:w="842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gridSpan w:val="5"/>
            <w:shd w:fill="eaf1dd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3" w:line="236" w:lineRule="auto"/>
              <w:ind w:lef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23. Renda Familiar (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per capita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B">
            <w:pPr>
              <w:widowControl w:val="0"/>
              <w:spacing w:after="0" w:line="249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Entendendo como família as pessoas que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moram em sua residência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preencha a tabela abaixo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6" w:line="242.99999999999997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identificando você e as demais pessoas que moram com você e preenchendo os seus dados: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after="0" w:before="3" w:line="236" w:lineRule="auto"/>
              <w:ind w:left="1168" w:right="116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after="0" w:before="3" w:line="236" w:lineRule="auto"/>
              <w:ind w:left="39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Idade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before="3" w:line="236" w:lineRule="auto"/>
              <w:ind w:left="27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Civil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after="0" w:before="3" w:line="236" w:lineRule="auto"/>
              <w:ind w:left="46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Profissão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3" w:line="236" w:lineRule="auto"/>
              <w:ind w:left="10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Renda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after="0" w:before="3" w:line="238" w:lineRule="auto"/>
              <w:ind w:left="1170" w:right="116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ESTUDANTE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3216"/>
              </w:tabs>
              <w:spacing w:after="0" w:line="246.99999999999994" w:lineRule="auto"/>
              <w:ind w:right="36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da Renda R$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7226"/>
              </w:tabs>
              <w:spacing w:after="0" w:before="6" w:line="245" w:lineRule="auto"/>
              <w:ind w:right="36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Dividido pelo número de pessoas que moram na residência: R$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gridSpan w:val="5"/>
            <w:shd w:fill="eaf1dd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37" w:lineRule="auto"/>
              <w:ind w:lef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24. Despesas familiares: quais as mais importantes e quais são os seus valores?</w:t>
            </w:r>
          </w:p>
        </w:tc>
      </w:tr>
      <w:tr>
        <w:trPr>
          <w:cantSplit w:val="0"/>
          <w:trHeight w:val="155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tabs>
                <w:tab w:val="left" w:leader="none" w:pos="399"/>
                <w:tab w:val="left" w:leader="none" w:pos="2174"/>
                <w:tab w:val="left" w:leader="none" w:pos="2529"/>
                <w:tab w:val="left" w:leader="none" w:pos="5462"/>
              </w:tabs>
              <w:spacing w:after="0" w:line="248.00000000000006" w:lineRule="auto"/>
              <w:ind w:left="398" w:hanging="26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Alimentação</w:t>
              <w:tab/>
              <w:t xml:space="preserve">(</w:t>
              <w:tab/>
              <w:t xml:space="preserve">) Valor R$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tabs>
                <w:tab w:val="left" w:leader="none" w:pos="399"/>
                <w:tab w:val="left" w:leader="none" w:pos="2130"/>
                <w:tab w:val="left" w:leader="none" w:pos="2486"/>
                <w:tab w:val="left" w:leader="none" w:pos="5471"/>
              </w:tabs>
              <w:spacing w:after="0" w:before="6" w:line="240" w:lineRule="auto"/>
              <w:ind w:left="398" w:hanging="26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Água, luz e gás</w:t>
              <w:tab/>
              <w:t xml:space="preserve">(</w:t>
              <w:tab/>
              <w:t xml:space="preserve">) Valor R$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tabs>
                <w:tab w:val="left" w:leader="none" w:pos="399"/>
                <w:tab w:val="left" w:leader="none" w:pos="2109"/>
                <w:tab w:val="left" w:leader="none" w:pos="2469"/>
                <w:tab w:val="left" w:leader="none" w:pos="5454"/>
              </w:tabs>
              <w:spacing w:after="0" w:before="6" w:line="240" w:lineRule="auto"/>
              <w:ind w:left="398" w:hanging="26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Transporte</w:t>
              <w:tab/>
              <w:t xml:space="preserve">(</w:t>
              <w:tab/>
              <w:t xml:space="preserve">) Valor R$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tabs>
                <w:tab w:val="left" w:leader="none" w:pos="399"/>
                <w:tab w:val="left" w:leader="none" w:pos="2068"/>
                <w:tab w:val="left" w:leader="none" w:pos="2423"/>
                <w:tab w:val="left" w:leader="none" w:pos="5409"/>
              </w:tabs>
              <w:spacing w:after="0" w:before="6" w:line="240" w:lineRule="auto"/>
              <w:ind w:left="398" w:hanging="26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Educação</w:t>
              <w:tab/>
              <w:t xml:space="preserve">(</w:t>
              <w:tab/>
              <w:t xml:space="preserve">) Valor R$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tabs>
                <w:tab w:val="left" w:leader="none" w:pos="399"/>
                <w:tab w:val="left" w:leader="none" w:pos="2406"/>
                <w:tab w:val="left" w:leader="none" w:pos="5392"/>
              </w:tabs>
              <w:spacing w:after="0" w:before="9" w:line="240" w:lineRule="auto"/>
              <w:ind w:left="398" w:hanging="26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Saúde e remédios (</w:t>
              <w:tab/>
              <w:t xml:space="preserve">) Valor R$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tabs>
                <w:tab w:val="left" w:leader="none" w:pos="399"/>
                <w:tab w:val="left" w:leader="none" w:pos="5111"/>
              </w:tabs>
              <w:spacing w:after="0" w:before="6" w:line="242.99999999999997" w:lineRule="auto"/>
              <w:ind w:left="398" w:hanging="26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Outra. Qual?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0" w:before="3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spacing w:after="0" w:before="0" w:line="240" w:lineRule="auto"/>
        <w:ind w:left="5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Observações do estudante:</w:t>
      </w:r>
    </w:p>
    <w:p w:rsidR="00000000" w:rsidDel="00000000" w:rsidP="00000000" w:rsidRDefault="00000000" w:rsidRPr="00000000" w14:paraId="00000055">
      <w:pPr>
        <w:widowControl w:val="0"/>
        <w:spacing w:after="0" w:before="1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457200</wp:posOffset>
                </wp:positionV>
                <wp:extent cx="5023485" cy="22225"/>
                <wp:effectExtent b="0" l="0" r="0" t="0"/>
                <wp:wrapTopAndBottom distB="0" distT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457200</wp:posOffset>
                </wp:positionV>
                <wp:extent cx="5023485" cy="22225"/>
                <wp:effectExtent b="0" l="0" r="0" t="0"/>
                <wp:wrapTopAndBottom distB="0" distT="0"/>
                <wp:docPr id="4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215900</wp:posOffset>
                </wp:positionV>
                <wp:extent cx="5023485" cy="22225"/>
                <wp:effectExtent b="0" l="0" r="0" t="0"/>
                <wp:wrapTopAndBottom distB="0" distT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215900</wp:posOffset>
                </wp:positionV>
                <wp:extent cx="5023485" cy="22225"/>
                <wp:effectExtent b="0" l="0" r="0" t="0"/>
                <wp:wrapTopAndBottom distB="0" distT="0"/>
                <wp:docPr id="4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1701800</wp:posOffset>
                </wp:positionV>
                <wp:extent cx="5023485" cy="22225"/>
                <wp:effectExtent b="0" l="0" r="0" t="0"/>
                <wp:wrapTopAndBottom distB="0" dist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1701800</wp:posOffset>
                </wp:positionV>
                <wp:extent cx="5023485" cy="22225"/>
                <wp:effectExtent b="0" l="0" r="0" t="0"/>
                <wp:wrapTopAndBottom distB="0" distT="0"/>
                <wp:docPr id="4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952500</wp:posOffset>
                </wp:positionV>
                <wp:extent cx="5023485" cy="22225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952500</wp:posOffset>
                </wp:positionV>
                <wp:extent cx="5023485" cy="22225"/>
                <wp:effectExtent b="0" l="0" r="0" t="0"/>
                <wp:wrapTopAndBottom distB="0" distT="0"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711200</wp:posOffset>
                </wp:positionV>
                <wp:extent cx="5023485" cy="22225"/>
                <wp:effectExtent b="0" l="0" r="0" t="0"/>
                <wp:wrapTopAndBottom distB="0" dist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711200</wp:posOffset>
                </wp:positionV>
                <wp:extent cx="5023485" cy="22225"/>
                <wp:effectExtent b="0" l="0" r="0" t="0"/>
                <wp:wrapTopAndBottom distB="0" distT="0"/>
                <wp:docPr id="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1447800</wp:posOffset>
                </wp:positionV>
                <wp:extent cx="5023485" cy="22225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1447800</wp:posOffset>
                </wp:positionV>
                <wp:extent cx="5023485" cy="22225"/>
                <wp:effectExtent b="0" l="0" r="0" t="0"/>
                <wp:wrapTopAndBottom distB="0" distT="0"/>
                <wp:docPr id="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1206500</wp:posOffset>
                </wp:positionV>
                <wp:extent cx="5023485" cy="22225"/>
                <wp:effectExtent b="0" l="0" r="0" t="0"/>
                <wp:wrapTopAndBottom distB="0" dist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839020" y="3779365"/>
                          <a:ext cx="5013960" cy="1270"/>
                        </a:xfrm>
                        <a:custGeom>
                          <a:rect b="b" l="l" r="r" t="t"/>
                          <a:pathLst>
                            <a:path extrusionOk="0" h="1270" w="5013960">
                              <a:moveTo>
                                <a:pt x="0" y="0"/>
                              </a:moveTo>
                              <a:lnTo>
                                <a:pt x="5013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1206500</wp:posOffset>
                </wp:positionV>
                <wp:extent cx="5023485" cy="22225"/>
                <wp:effectExtent b="0" l="0" r="0" t="0"/>
                <wp:wrapTopAndBottom distB="0" distT="0"/>
                <wp:docPr id="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before="2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before="9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before="2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38" w:w="11906" w:orient="portrait"/>
      <w:pgMar w:bottom="1134" w:top="1134" w:left="1701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592599" cy="641032"/>
          <wp:effectExtent b="0" l="0" r="0" t="0"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599" cy="6410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after="0" w:before="0" w:line="240" w:lineRule="auto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98" w:hanging="267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304" w:hanging="267"/>
      </w:pPr>
      <w:rPr/>
    </w:lvl>
    <w:lvl w:ilvl="2">
      <w:start w:val="0"/>
      <w:numFmt w:val="bullet"/>
      <w:lvlText w:val="•"/>
      <w:lvlJc w:val="left"/>
      <w:pPr>
        <w:ind w:left="2209" w:hanging="266.9999999999998"/>
      </w:pPr>
      <w:rPr/>
    </w:lvl>
    <w:lvl w:ilvl="3">
      <w:start w:val="0"/>
      <w:numFmt w:val="bullet"/>
      <w:lvlText w:val="•"/>
      <w:lvlJc w:val="left"/>
      <w:pPr>
        <w:ind w:left="3114" w:hanging="267"/>
      </w:pPr>
      <w:rPr/>
    </w:lvl>
    <w:lvl w:ilvl="4">
      <w:start w:val="0"/>
      <w:numFmt w:val="bullet"/>
      <w:lvlText w:val="•"/>
      <w:lvlJc w:val="left"/>
      <w:pPr>
        <w:ind w:left="4019" w:hanging="267"/>
      </w:pPr>
      <w:rPr/>
    </w:lvl>
    <w:lvl w:ilvl="5">
      <w:start w:val="0"/>
      <w:numFmt w:val="bullet"/>
      <w:lvlText w:val="•"/>
      <w:lvlJc w:val="left"/>
      <w:pPr>
        <w:ind w:left="4924" w:hanging="267"/>
      </w:pPr>
      <w:rPr/>
    </w:lvl>
    <w:lvl w:ilvl="6">
      <w:start w:val="0"/>
      <w:numFmt w:val="bullet"/>
      <w:lvlText w:val="•"/>
      <w:lvlJc w:val="left"/>
      <w:pPr>
        <w:ind w:left="5829" w:hanging="267.0000000000009"/>
      </w:pPr>
      <w:rPr/>
    </w:lvl>
    <w:lvl w:ilvl="7">
      <w:start w:val="0"/>
      <w:numFmt w:val="bullet"/>
      <w:lvlText w:val="•"/>
      <w:lvlJc w:val="left"/>
      <w:pPr>
        <w:ind w:left="6734" w:hanging="267.0000000000009"/>
      </w:pPr>
      <w:rPr/>
    </w:lvl>
    <w:lvl w:ilvl="8">
      <w:start w:val="0"/>
      <w:numFmt w:val="bullet"/>
      <w:lvlText w:val="•"/>
      <w:lvlJc w:val="left"/>
      <w:pPr>
        <w:ind w:left="7639" w:hanging="267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açãodelinhas">
    <w:name w:val="Numeração de linhas"/>
    <w:basedOn w:val="Fonteparág.padrão"/>
    <w:next w:val="Numeraçãodelinh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4"/>
      <w:effect w:val="none"/>
      <w:vertAlign w:val="baseline"/>
      <w:cs w:val="0"/>
      <w:em w:val="none"/>
      <w:lang w:val="und"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O-normal1">
    <w:name w:val="LO-normal1"/>
    <w:next w:val="LO-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rpodetextorecuado">
    <w:name w:val="Corpo de texto recuado"/>
    <w:basedOn w:val="Normal"/>
    <w:next w:val="Corpodetextorecuad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EstiloPadrão">
    <w:name w:val="IFRS - Estilo Padrão"/>
    <w:next w:val="IFRS-EstiloPadrã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nnotationsubject">
    <w:name w:val="annotation subject"/>
    <w:basedOn w:val="annotationtext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Rodapé">
    <w:name w:val="IFRS - Rodapé"/>
    <w:basedOn w:val="IFRS-EstiloPadrão"/>
    <w:next w:val="IFRS-Rodapé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Cabeçalho">
    <w:name w:val="IFRS - Cabeçalho"/>
    <w:basedOn w:val="IFRS-EstiloPadrão"/>
    <w:next w:val="IFRS-Cabeçalh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Preambulo">
    <w:name w:val="IFRS - Edital Preambulo"/>
    <w:basedOn w:val="IFRS-EstiloPadrão"/>
    <w:next w:val="IFRS-EditalPreamb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CorpodoTexto">
    <w:name w:val="IFRS - Edital Corpo do Texto"/>
    <w:basedOn w:val="IFRS-EstiloPadrão"/>
    <w:next w:val="IFRS-Edital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Assinatura">
    <w:name w:val="IFRS - Assinatura"/>
    <w:basedOn w:val="IFRS-EstiloPadrão"/>
    <w:next w:val="IFRS-Assinatur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Título">
    <w:name w:val="IFRS - Título"/>
    <w:basedOn w:val="IFRS-EstiloPadrão"/>
    <w:next w:val="IFRS-Tít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menta">
    <w:name w:val="IFRS - Ementa"/>
    <w:basedOn w:val="IFRS-EstiloPadrão"/>
    <w:next w:val="IFRS-Emen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5670" w:right="557" w:leftChars="-1" w:rightChars="0" w:firstLine="0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XZUUEWLT3lFWico6jeXISVGV2g==">CgMxLjA4AHIhMUlqMTBSS2ttM20zSjRSN1cyRU1CM0NaeV91cFotUkRx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2019-02-15T19:23:00Z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