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widowControl/>
        <w:spacing w:lineRule="auto" w:line="276"/>
        <w:jc w:val="center"/>
        <w:rPr>
          <w:rFonts w:ascii="Arial" w:hAnsi="Arial" w:eastAsia="Arial" w:cs="Arial"/>
          <w:b/>
          <w:bCs/>
          <w:color w:val="00000A"/>
          <w:sz w:val="20"/>
          <w:szCs w:val="20"/>
        </w:rPr>
      </w:pPr>
      <w:r>
        <w:rPr>
          <w:rFonts w:eastAsia="Arial" w:cs="Arial" w:ascii="Arial" w:hAnsi="Arial"/>
          <w:b/>
          <w:bCs/>
          <w:color w:val="00000A"/>
          <w:sz w:val="20"/>
          <w:szCs w:val="20"/>
        </w:rPr>
        <w:t>ANEXO I - FORMULÁRIO DE INSCRIÇÃO</w:t>
      </w:r>
    </w:p>
    <w:p>
      <w:pPr>
        <w:pStyle w:val="normal1"/>
        <w:widowControl/>
        <w:spacing w:lineRule="auto" w:line="240" w:before="0" w:after="200"/>
        <w:jc w:val="center"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  <w:t>EDITAL DE TRANSFERÊNCIA 2026/2</w:t>
      </w:r>
    </w:p>
    <w:p>
      <w:pPr>
        <w:pStyle w:val="normal1"/>
        <w:widowControl/>
        <w:jc w:val="center"/>
        <w:rPr>
          <w:rFonts w:ascii="Times New Roman" w:hAnsi="Times New Roman" w:eastAsia="Times New Roman" w:cs="Times New Roman"/>
          <w:color w:val="00000A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A"/>
          <w:sz w:val="20"/>
          <w:szCs w:val="20"/>
        </w:rPr>
      </w:r>
    </w:p>
    <w:tbl>
      <w:tblPr>
        <w:tblStyle w:val="Table1"/>
        <w:tblW w:w="9885" w:type="dxa"/>
        <w:jc w:val="start"/>
        <w:tblInd w:w="-96" w:type="dxa"/>
        <w:tblLayout w:type="fixed"/>
        <w:tblCellMar>
          <w:top w:w="0" w:type="dxa"/>
          <w:start w:w="29" w:type="dxa"/>
          <w:bottom w:w="0" w:type="dxa"/>
          <w:end w:w="108" w:type="dxa"/>
        </w:tblCellMar>
        <w:tblLook w:val="0000"/>
      </w:tblPr>
      <w:tblGrid>
        <w:gridCol w:w="2339"/>
        <w:gridCol w:w="7546"/>
      </w:tblGrid>
      <w:tr>
        <w:trPr/>
        <w:tc>
          <w:tcPr>
            <w:tcW w:w="2339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Nome completo:</w:t>
            </w:r>
          </w:p>
        </w:tc>
        <w:tc>
          <w:tcPr>
            <w:tcW w:w="754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27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2339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CPF:</w:t>
            </w:r>
          </w:p>
        </w:tc>
        <w:tc>
          <w:tcPr>
            <w:tcW w:w="754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276"/>
              <w:jc w:val="center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</w:r>
          </w:p>
        </w:tc>
      </w:tr>
      <w:tr>
        <w:trPr/>
        <w:tc>
          <w:tcPr>
            <w:tcW w:w="2339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Telefone:</w:t>
            </w:r>
          </w:p>
        </w:tc>
        <w:tc>
          <w:tcPr>
            <w:tcW w:w="754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276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</w:r>
          </w:p>
          <w:p>
            <w:pPr>
              <w:pStyle w:val="normal1"/>
              <w:widowControl/>
              <w:spacing w:lineRule="auto" w:line="276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 )</w:t>
            </w:r>
          </w:p>
        </w:tc>
      </w:tr>
      <w:tr>
        <w:trPr/>
        <w:tc>
          <w:tcPr>
            <w:tcW w:w="2339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E-mail:</w:t>
            </w:r>
          </w:p>
        </w:tc>
        <w:tc>
          <w:tcPr>
            <w:tcW w:w="754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276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</w:r>
          </w:p>
        </w:tc>
      </w:tr>
      <w:tr>
        <w:trPr>
          <w:trHeight w:val="930" w:hRule="atLeast"/>
        </w:trPr>
        <w:tc>
          <w:tcPr>
            <w:tcW w:w="2339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spacing w:lineRule="auto" w:line="276"/>
              <w:rPr>
                <w:rFonts w:ascii="Arial" w:hAnsi="Arial" w:eastAsia="Arial" w:cs="Arial"/>
                <w:b/>
                <w:bCs/>
                <w:color w:val="00000A"/>
                <w:sz w:val="28"/>
                <w:szCs w:val="28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8"/>
                <w:szCs w:val="28"/>
              </w:rPr>
            </w:r>
          </w:p>
          <w:p>
            <w:pPr>
              <w:pStyle w:val="normal1"/>
              <w:widowControl/>
              <w:shd w:val="clear" w:fill="E6E6E6"/>
              <w:spacing w:lineRule="auto" w:line="27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</w:r>
          </w:p>
          <w:p>
            <w:pPr>
              <w:pStyle w:val="normal1"/>
              <w:widowControl/>
              <w:shd w:val="clear" w:fill="E6E6E6"/>
              <w:spacing w:lineRule="auto" w:line="27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</w:r>
          </w:p>
          <w:p>
            <w:pPr>
              <w:pStyle w:val="normal1"/>
              <w:widowControl/>
              <w:shd w:val="clear" w:fill="E6E6E6"/>
              <w:spacing w:lineRule="auto" w:line="27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</w:r>
          </w:p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Candidato ao curso:</w:t>
            </w:r>
          </w:p>
        </w:tc>
        <w:tc>
          <w:tcPr>
            <w:tcW w:w="754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276"/>
              <w:rPr>
                <w:rFonts w:ascii="Arial" w:hAnsi="Arial" w:eastAsia="Arial" w:cs="Arial"/>
                <w:color w:val="000001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 xml:space="preserve">(   ) Superior de Licenciatura em Letras Português/Inglês  </w:t>
            </w:r>
          </w:p>
          <w:p>
            <w:pPr>
              <w:pStyle w:val="normal1"/>
              <w:spacing w:lineRule="auto" w:line="276"/>
              <w:rPr>
                <w:rFonts w:ascii="Arial" w:hAnsi="Arial" w:eastAsia="Arial" w:cs="Arial"/>
                <w:color w:val="000001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>(   ) Superior de Licenciatura em Matemática</w:t>
            </w:r>
          </w:p>
          <w:p>
            <w:pPr>
              <w:pStyle w:val="normal1"/>
              <w:spacing w:lineRule="auto" w:line="276"/>
              <w:rPr>
                <w:rFonts w:ascii="Arial" w:hAnsi="Arial" w:eastAsia="Arial" w:cs="Arial"/>
                <w:color w:val="000001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 xml:space="preserve">(   ) Superior de Tecnologia em Processos Gerenciais </w:t>
            </w:r>
          </w:p>
          <w:p>
            <w:pPr>
              <w:pStyle w:val="normal1"/>
              <w:spacing w:lineRule="auto" w:line="276"/>
              <w:rPr>
                <w:rFonts w:ascii="Arial" w:hAnsi="Arial" w:eastAsia="Arial" w:cs="Arial"/>
                <w:color w:val="000001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 xml:space="preserve">(   ) Superior de Tecnologia em Análise e Desenvolvimento de Sistemas </w:t>
            </w:r>
          </w:p>
          <w:p>
            <w:pPr>
              <w:pStyle w:val="normal1"/>
              <w:spacing w:lineRule="auto" w:line="276"/>
              <w:rPr>
                <w:rFonts w:ascii="Arial" w:hAnsi="Arial" w:eastAsia="Arial" w:cs="Arial"/>
                <w:strike/>
                <w:color w:val="000001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>(   ) Técnico em Administração Subsequente</w:t>
            </w:r>
          </w:p>
          <w:p>
            <w:pPr>
              <w:pStyle w:val="normal1"/>
              <w:spacing w:lineRule="auto" w:line="276"/>
              <w:rPr>
                <w:rFonts w:ascii="Arial" w:hAnsi="Arial" w:eastAsia="Arial" w:cs="Arial"/>
                <w:strike/>
                <w:color w:val="000001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1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sz w:val="22"/>
                <w:szCs w:val="22"/>
              </w:rPr>
              <w:t>(   ) Técnico em Multimeios Didáticos - EaD</w:t>
            </w:r>
          </w:p>
          <w:p>
            <w:pPr>
              <w:pStyle w:val="normal1"/>
              <w:widowControl/>
              <w:shd w:val="clear" w:fill="FFFFFF"/>
              <w:spacing w:lineRule="auto" w:line="276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</w:r>
          </w:p>
        </w:tc>
      </w:tr>
      <w:tr>
        <w:trPr>
          <w:trHeight w:val="930" w:hRule="atLeast"/>
        </w:trPr>
        <w:tc>
          <w:tcPr>
            <w:tcW w:w="2339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32"/>
                <w:szCs w:val="32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32"/>
                <w:szCs w:val="32"/>
              </w:rPr>
            </w:r>
          </w:p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32"/>
                <w:szCs w:val="32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32"/>
                <w:szCs w:val="32"/>
              </w:rPr>
            </w:r>
          </w:p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18"/>
                <w:szCs w:val="18"/>
              </w:rPr>
            </w:r>
          </w:p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6"/>
                <w:szCs w:val="26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Forma de ingresso:</w:t>
            </w:r>
          </w:p>
        </w:tc>
        <w:tc>
          <w:tcPr>
            <w:tcW w:w="754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1"/>
              <w:spacing w:lineRule="auto" w:line="36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sz w:val="22"/>
                <w:szCs w:val="22"/>
              </w:rPr>
              <w:t xml:space="preserve">(   ) Transferência Interna </w:t>
            </w:r>
          </w:p>
          <w:p>
            <w:pPr>
              <w:pStyle w:val="normal1"/>
              <w:spacing w:lineRule="auto" w:line="36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sz w:val="22"/>
                <w:szCs w:val="22"/>
              </w:rPr>
              <w:t xml:space="preserve">Curso de origem: ________________________________________  </w:t>
            </w:r>
          </w:p>
          <w:p>
            <w:pPr>
              <w:pStyle w:val="normal1"/>
              <w:spacing w:lineRule="auto" w:line="360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eastAsia="Arial" w:cs="Arial" w:ascii="Arial" w:hAnsi="Arial"/>
                <w:sz w:val="10"/>
                <w:szCs w:val="10"/>
              </w:rPr>
            </w:r>
          </w:p>
          <w:p>
            <w:pPr>
              <w:pStyle w:val="normal1"/>
              <w:spacing w:lineRule="auto" w:line="36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sz w:val="22"/>
                <w:szCs w:val="22"/>
              </w:rPr>
              <w:t xml:space="preserve">(   ) Transferência Externa </w:t>
            </w:r>
          </w:p>
          <w:p>
            <w:pPr>
              <w:pStyle w:val="normal1"/>
              <w:spacing w:lineRule="auto" w:line="48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sz w:val="22"/>
                <w:szCs w:val="22"/>
              </w:rPr>
              <w:t xml:space="preserve">Curso de origem: ________________________________________  </w:t>
            </w:r>
          </w:p>
          <w:p>
            <w:pPr>
              <w:pStyle w:val="normal1"/>
              <w:spacing w:lineRule="auto" w:line="48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sz w:val="22"/>
                <w:szCs w:val="22"/>
              </w:rPr>
              <w:t>Instituição de origem: _____________________________________</w:t>
            </w:r>
          </w:p>
          <w:p>
            <w:pPr>
              <w:pStyle w:val="normal1"/>
              <w:spacing w:lineRule="auto" w:line="360"/>
              <w:rPr>
                <w:rFonts w:ascii="Arial" w:hAnsi="Arial" w:eastAsia="Arial" w:cs="Arial"/>
                <w:sz w:val="10"/>
                <w:szCs w:val="10"/>
              </w:rPr>
            </w:pPr>
            <w:r>
              <w:rPr>
                <w:rFonts w:eastAsia="Arial" w:cs="Arial" w:ascii="Arial" w:hAnsi="Arial"/>
                <w:sz w:val="10"/>
                <w:szCs w:val="10"/>
              </w:rPr>
            </w:r>
          </w:p>
          <w:p>
            <w:pPr>
              <w:pStyle w:val="normal1"/>
              <w:spacing w:lineRule="auto" w:line="36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 </w:t>
            </w:r>
            <w:r>
              <w:rPr>
                <w:rFonts w:eastAsia="Arial" w:cs="Arial" w:ascii="Arial" w:hAnsi="Arial"/>
                <w:sz w:val="22"/>
                <w:szCs w:val="22"/>
              </w:rPr>
              <w:t xml:space="preserve">(   ) Portador de diploma </w:t>
            </w:r>
          </w:p>
          <w:p>
            <w:pPr>
              <w:pStyle w:val="normal1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9885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pacing w:lineRule="auto" w:line="276"/>
              <w:jc w:val="center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Estou ciente de que devo acompanhar as publicações sobre o edital através do site </w:t>
            </w:r>
            <w:hyperlink r:id="rId2">
              <w:r>
                <w:rPr>
                  <w:rStyle w:val="Style3"/>
                  <w:rFonts w:eastAsia="Arial" w:cs="Arial" w:ascii="Arial" w:hAnsi="Arial"/>
                  <w:color w:val="1155CC"/>
                  <w:sz w:val="20"/>
                  <w:szCs w:val="20"/>
                  <w:u w:val="single"/>
                </w:rPr>
                <w:t>ifrs.edu.br/osorio/</w:t>
              </w:r>
            </w:hyperlink>
          </w:p>
        </w:tc>
      </w:tr>
      <w:tr>
        <w:trPr/>
        <w:tc>
          <w:tcPr>
            <w:tcW w:w="9885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pacing w:lineRule="auto" w:line="276"/>
              <w:jc w:val="center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OBS: para candidatos menores de 18 anos, este formulário deverá estar assinado pelo responsável.</w:t>
            </w:r>
          </w:p>
        </w:tc>
      </w:tr>
      <w:tr>
        <w:trPr/>
        <w:tc>
          <w:tcPr>
            <w:tcW w:w="2339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/>
              <w:shd w:val="clear" w:fill="E6E6E6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Assinatura:</w:t>
            </w:r>
          </w:p>
        </w:tc>
        <w:tc>
          <w:tcPr>
            <w:tcW w:w="754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276"/>
              <w:jc w:val="center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</w:r>
          </w:p>
        </w:tc>
      </w:tr>
    </w:tbl>
    <w:p>
      <w:pPr>
        <w:pStyle w:val="normal1"/>
        <w:widowControl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Calibri" w:hAnsi="Calibri"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jc w:val="start"/>
        <w:rPr>
          <w:rFonts w:ascii="Calibri" w:hAnsi="Calibri" w:eastAsia="Calibri" w:cs="Calibri"/>
          <w:b/>
          <w:bCs/>
          <w:sz w:val="8"/>
          <w:szCs w:val="8"/>
        </w:rPr>
      </w:pPr>
      <w:r>
        <w:rPr>
          <w:rFonts w:eastAsia="Calibri" w:cs="Calibri" w:ascii="Calibri" w:hAnsi="Calibri"/>
          <w:b/>
          <w:bCs/>
          <w:sz w:val="8"/>
          <w:szCs w:val="8"/>
        </w:rPr>
      </w:r>
    </w:p>
    <w:p>
      <w:pPr>
        <w:pStyle w:val="normal1"/>
        <w:widowControl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</w:r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417" w:right="1134" w:gutter="0" w:header="425" w:top="1145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 w:characterSet="windows-1252"/>
    <w:family w:val="roman"/>
    <w:pitch w:val="variable"/>
    <w:embedRegular r:id="rId22" w:fontKey="{16014A78-CABC-4EF0-12AC-5CD89AEFDE16}"/>
  </w:font>
  <w:font w:name="Arial">
    <w:charset w:val="00" w:characterSet="windows-1252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511810" cy="56832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Rio Grande do Sul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Campus</w:t>
    </w: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Osório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511810" cy="56832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Rio Grande do Sul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Campus</w:t>
    </w: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Osório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ifrs.edu.br/osorio/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u0xGacHh/z74aifjXqVX5aN2SEg==">CgMxLjA4AHIhMVh0MTlUdGNXek40NHVYckhWMGxTUGtaUTN2TWRCWVdE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LibreOffice/25.8.6.2$Windows_X86_64 LibreOffice_project/b4b39682cd9868fa725bc664aff94278d315bd04</Application>
  <AppVersion>15.0000</AppVersion>
  <Pages>1</Pages>
  <Words>149</Words>
  <Characters>922</Characters>
  <CharactersWithSpaces>1103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