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pageBreakBefore w:val="false"/>
        <w:widowControl/>
        <w:shd w:val="clear" w:fill="auto"/>
        <w:spacing w:lineRule="auto" w:line="240" w:before="0" w:after="0"/>
        <w:ind w:hanging="0" w:left="0" w:right="-570"/>
        <w:jc w:val="center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EDITAL DE CONTRATAÇÃO DE ESTAGIÁRIO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-570"/>
        <w:jc w:val="center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  <w:t>PROCESSO SELETIVO SIMPLIFICADO – EDITAL Nº 24/</w:t>
      </w:r>
      <w:r>
        <w:rPr>
          <w:b/>
          <w:color w:val="00000A"/>
        </w:rPr>
        <w:t>2025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-570"/>
        <w:jc w:val="center"/>
        <w:rPr/>
      </w:pPr>
      <w:r>
        <w:rPr>
          <w:b/>
          <w:position w:val="0"/>
          <w:sz w:val="22"/>
          <w:sz w:val="22"/>
          <w:vertAlign w:val="baseline"/>
        </w:rPr>
        <w:t>ANEXO I - SOLICITAÇÃO DE INSCRIÇÃO</w:t>
      </w:r>
    </w:p>
    <w:p>
      <w:pPr>
        <w:pStyle w:val="LO-normal"/>
        <w:widowControl/>
        <w:shd w:val="clear" w:fill="auto"/>
        <w:spacing w:lineRule="auto" w:line="240" w:before="0" w:after="0"/>
        <w:ind w:hanging="0" w:left="0" w:right="-570"/>
        <w:jc w:val="center"/>
        <w:rPr>
          <w:b/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vertAlign w:val="baseline"/>
        </w:rPr>
      </w:r>
    </w:p>
    <w:tbl>
      <w:tblPr>
        <w:tblStyle w:val="Table4"/>
        <w:tblW w:w="848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1555"/>
        <w:gridCol w:w="2792"/>
        <w:gridCol w:w="4137"/>
      </w:tblGrid>
      <w:tr>
        <w:trPr/>
        <w:tc>
          <w:tcPr>
            <w:tcW w:w="4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0" w:right="-568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SETOR DE INTERESSE DE ESTÁGIO: </w:t>
            </w:r>
          </w:p>
        </w:tc>
        <w:tc>
          <w:tcPr>
            <w:tcW w:w="4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0" w:right="-568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N° DE INSCRIÇÃO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(para uso da comissão):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ab/>
            </w:r>
          </w:p>
        </w:tc>
      </w:tr>
      <w:tr>
        <w:trPr>
          <w:trHeight w:val="539" w:hRule="atLeast"/>
        </w:trPr>
        <w:tc>
          <w:tcPr>
            <w:tcW w:w="4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00" w:right="-568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 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ENSINO</w:t>
            </w:r>
          </w:p>
        </w:tc>
        <w:tc>
          <w:tcPr>
            <w:tcW w:w="413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240" w:after="0"/>
              <w:ind w:hanging="0" w:left="100" w:right="-568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DO CANDIDATO</w:t>
            </w:r>
          </w:p>
        </w:tc>
      </w:tr>
      <w:tr>
        <w:trPr/>
        <w:tc>
          <w:tcPr>
            <w:tcW w:w="8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40" w:right="-568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8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69" w:after="0"/>
              <w:ind w:hanging="0" w:left="100" w:right="-568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ENDEREÇO (Rua, Avenida, Praça, Número, Apartamento, etc.)</w:t>
            </w:r>
          </w:p>
        </w:tc>
      </w:tr>
      <w:tr>
        <w:trPr/>
        <w:tc>
          <w:tcPr>
            <w:tcW w:w="8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26" w:after="0"/>
              <w:ind w:hanging="0" w:left="100" w:right="-568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 </w:t>
            </w:r>
          </w:p>
        </w:tc>
      </w:tr>
      <w:tr>
        <w:trPr>
          <w:trHeight w:val="485" w:hRule="atLeast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83" w:after="0"/>
              <w:ind w:hanging="0" w:left="100" w:right="-568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BAIRRO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240" w:after="0"/>
              <w:ind w:hanging="0" w:left="100" w:right="-568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CIDADE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240" w:after="0"/>
              <w:ind w:hanging="0" w:left="100" w:right="-568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UF</w:t>
            </w:r>
          </w:p>
        </w:tc>
      </w:tr>
      <w:tr>
        <w:trPr>
          <w:trHeight w:val="430" w:hRule="atLeast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00" w:right="-568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00" w:right="-568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2" w:after="0"/>
              <w:ind w:hanging="0" w:left="100" w:right="-568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69" w:after="0"/>
              <w:ind w:hanging="0" w:left="100" w:right="-568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CEP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69" w:after="0"/>
              <w:ind w:hanging="0" w:left="100" w:right="-568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FONE RESIDENCIAL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69" w:after="0"/>
              <w:ind w:hanging="0" w:left="100" w:right="-568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FONE CELULAR</w:t>
            </w:r>
          </w:p>
        </w:tc>
      </w:tr>
      <w:tr>
        <w:trPr/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00" w:right="-568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00" w:right="-568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240" w:after="0"/>
              <w:ind w:hanging="0" w:left="100" w:right="-568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1"/>
                <w:sz w:val="11"/>
                <w:szCs w:val="11"/>
                <w:u w:val="none"/>
                <w:shd w:fill="auto" w:val="clear"/>
                <w:vertAlign w:val="baseline"/>
              </w:rPr>
              <w:t> </w:t>
            </w:r>
          </w:p>
        </w:tc>
      </w:tr>
      <w:tr>
        <w:trPr/>
        <w:tc>
          <w:tcPr>
            <w:tcW w:w="4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69" w:after="0"/>
              <w:ind w:hanging="0" w:left="100" w:right="-568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E-MAIL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69" w:after="0"/>
              <w:ind w:hanging="0" w:left="100" w:right="-568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DATA DE NASCIMENTO</w:t>
            </w:r>
          </w:p>
        </w:tc>
      </w:tr>
      <w:tr>
        <w:trPr>
          <w:trHeight w:val="388" w:hRule="atLeast"/>
        </w:trPr>
        <w:tc>
          <w:tcPr>
            <w:tcW w:w="4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69" w:after="0"/>
              <w:ind w:hanging="0" w:left="100" w:right="-568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2" w:after="0"/>
              <w:ind w:hanging="0" w:left="100" w:right="-568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 </w:t>
            </w:r>
          </w:p>
        </w:tc>
      </w:tr>
      <w:tr>
        <w:trPr>
          <w:trHeight w:val="562" w:hRule="atLeast"/>
        </w:trPr>
        <w:tc>
          <w:tcPr>
            <w:tcW w:w="8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26" w:after="0"/>
              <w:ind w:hanging="0" w:left="100" w:right="-568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FORMAÇÃO:</w:t>
            </w:r>
          </w:p>
        </w:tc>
      </w:tr>
      <w:tr>
        <w:trPr>
          <w:trHeight w:val="3275" w:hRule="atLeast"/>
        </w:trPr>
        <w:tc>
          <w:tcPr>
            <w:tcW w:w="8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40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Solicito a esta Comissão de Seleção minha inscrição no Processo Seletivo Simplificado para contratação de Estagiário, de acordo com os dados acima.</w:t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40" w:right="-101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 o envio de minha solicitação de inscrição, declaro estar ciente, bem como concordar com todos os termos do Edital.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40" w:right="-568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 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40" w:right="-568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Data:_____/_____/______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40" w:right="-568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40" w:right="-568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                                   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------------------------------------------------------------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40" w:right="-568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                        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Assinatura do candidato</w:t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240"/>
        <w:ind w:hanging="0" w:left="0" w:right="-568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b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before="0" w:after="160"/>
      <w:rPr>
        <w:color w:val="FF0000"/>
      </w:rPr>
    </w:pPr>
    <w:r>
      <w:rPr>
        <w:color w:val="FF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before="0" w:after="160"/>
      <w:rPr>
        <w:color w:val="FF0000"/>
      </w:rPr>
    </w:pPr>
    <w:r>
      <w:rPr>
        <w:color w:val="FF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spacing w:lineRule="auto" w:line="240" w:before="0" w:after="0"/>
      <w:ind w:hanging="0" w:left="0" w:right="-550"/>
      <w:jc w:val="center"/>
      <w:rPr>
        <w:rFonts w:ascii="Arial" w:hAnsi="Arial" w:eastAsia="Arial" w:cs="Arial"/>
        <w:sz w:val="18"/>
        <w:szCs w:val="18"/>
      </w:rPr>
    </w:pPr>
    <w:r>
      <w:rPr/>
      <w:drawing>
        <wp:inline distT="0" distB="0" distL="0" distR="0">
          <wp:extent cx="523875" cy="58102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LO-normal"/>
      <w:widowControl w:val="false"/>
      <w:spacing w:lineRule="auto" w:line="120" w:before="7" w:after="0"/>
      <w:ind w:hanging="0" w:right="-550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</w:r>
  </w:p>
  <w:p>
    <w:pPr>
      <w:pStyle w:val="LO-normal"/>
      <w:widowControl w:val="false"/>
      <w:spacing w:lineRule="auto" w:line="240" w:before="31" w:after="0"/>
      <w:ind w:hanging="0" w:left="0" w:right="-550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  <w:t>Ministério da Educação</w:t>
    </w:r>
  </w:p>
  <w:p>
    <w:pPr>
      <w:pStyle w:val="LO-normal"/>
      <w:widowControl w:val="false"/>
      <w:spacing w:lineRule="auto" w:line="240" w:before="31" w:after="0"/>
      <w:ind w:hanging="142" w:left="142" w:right="-550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  <w:t>Secretaria de Educação Profissional e Tecnológica</w:t>
    </w:r>
  </w:p>
  <w:p>
    <w:pPr>
      <w:pStyle w:val="LO-normal"/>
      <w:widowControl w:val="false"/>
      <w:spacing w:lineRule="auto" w:line="240" w:before="31" w:after="0"/>
      <w:ind w:hanging="0" w:left="0" w:right="-550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  <w:t>Instituto Federal de Educação, Ciência e Tecnologia do Rio Grande do Sul</w:t>
    </w:r>
  </w:p>
  <w:p>
    <w:pPr>
      <w:pStyle w:val="LO-normal"/>
      <w:widowControl w:val="false"/>
      <w:spacing w:lineRule="auto" w:line="240" w:before="31" w:after="0"/>
      <w:ind w:hanging="0" w:left="0" w:right="-550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spacing w:lineRule="auto" w:line="240" w:before="0" w:after="0"/>
      <w:ind w:hanging="0" w:left="0" w:right="-550"/>
      <w:jc w:val="center"/>
      <w:rPr>
        <w:rFonts w:ascii="Arial" w:hAnsi="Arial" w:eastAsia="Arial" w:cs="Arial"/>
        <w:sz w:val="18"/>
        <w:szCs w:val="18"/>
      </w:rPr>
    </w:pPr>
    <w:r>
      <w:rPr/>
      <w:drawing>
        <wp:inline distT="0" distB="0" distL="0" distR="0">
          <wp:extent cx="523875" cy="58102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LO-normal"/>
      <w:widowControl w:val="false"/>
      <w:spacing w:lineRule="auto" w:line="120" w:before="7" w:after="0"/>
      <w:ind w:hanging="0" w:right="-550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</w:r>
  </w:p>
  <w:p>
    <w:pPr>
      <w:pStyle w:val="LO-normal"/>
      <w:widowControl w:val="false"/>
      <w:spacing w:lineRule="auto" w:line="240" w:before="31" w:after="0"/>
      <w:ind w:hanging="0" w:left="0" w:right="-550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  <w:t>Ministério da Educação</w:t>
    </w:r>
  </w:p>
  <w:p>
    <w:pPr>
      <w:pStyle w:val="LO-normal"/>
      <w:widowControl w:val="false"/>
      <w:spacing w:lineRule="auto" w:line="240" w:before="31" w:after="0"/>
      <w:ind w:hanging="142" w:left="142" w:right="-550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  <w:t>Secretaria de Educação Profissional e Tecnológica</w:t>
    </w:r>
  </w:p>
  <w:p>
    <w:pPr>
      <w:pStyle w:val="LO-normal"/>
      <w:widowControl w:val="false"/>
      <w:spacing w:lineRule="auto" w:line="240" w:before="31" w:after="0"/>
      <w:ind w:hanging="0" w:left="0" w:right="-550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  <w:t>Instituto Federal de Educação, Ciência e Tecnologia do Rio Grande do Sul</w:t>
    </w:r>
  </w:p>
  <w:p>
    <w:pPr>
      <w:pStyle w:val="LO-normal"/>
      <w:widowControl w:val="false"/>
      <w:spacing w:lineRule="auto" w:line="240" w:before="31" w:after="0"/>
      <w:ind w:hanging="0" w:left="0" w:right="-550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lineRule="auto" w:line="240" w:before="240" w:after="0"/>
      <w:ind w:hanging="0" w:right="-568"/>
      <w:jc w:val="center"/>
    </w:pPr>
    <w:rPr>
      <w:b/>
      <w:color w:val="00000A"/>
    </w:rPr>
  </w:style>
  <w:style w:type="paragraph" w:styleId="Heading2">
    <w:name w:val="heading 2"/>
    <w:basedOn w:val="LO-normal"/>
    <w:next w:val="LO-normal"/>
    <w:qFormat/>
    <w:pPr>
      <w:shd w:val="clear" w:fill="FFFFFF"/>
      <w:spacing w:lineRule="auto" w:line="240" w:before="0" w:after="200"/>
      <w:ind w:hanging="425" w:left="141" w:right="-568"/>
      <w:jc w:val="both"/>
    </w:pPr>
    <w:rPr>
      <w:b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lineRule="auto" w:line="240" w:before="240" w:after="0"/>
      <w:ind w:hanging="285" w:left="141" w:right="-568"/>
      <w:jc w:val="both"/>
    </w:pPr>
    <w:rPr>
      <w:highlight w:val="white"/>
    </w:rPr>
  </w:style>
  <w:style w:type="paragraph" w:styleId="Heading4">
    <w:name w:val="heading 4"/>
    <w:basedOn w:val="LO-normal"/>
    <w:next w:val="LO-normal"/>
    <w:qFormat/>
    <w:pPr>
      <w:keepNext w:val="true"/>
      <w:keepLines/>
      <w:shd w:val="clear" w:fill="FFFFFF"/>
      <w:spacing w:lineRule="auto" w:line="240" w:before="240" w:after="200"/>
      <w:ind w:hanging="360" w:left="283" w:right="-568"/>
      <w:jc w:val="both"/>
    </w:pPr>
    <w:rPr>
      <w:highlight w:val="white"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lineRule="auto" w:line="240" w:before="220" w:after="40"/>
    </w:pPr>
    <w:rPr>
      <w:b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LibreOffice/25.2.4.3$Windows_X86_64 LibreOffice_project/33e196637044ead23f5c3226cde09b47731f7e27</Application>
  <AppVersion>15.0000</AppVersion>
  <Pages>2</Pages>
  <Words>120</Words>
  <Characters>763</Characters>
  <CharactersWithSpaces>950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2025-07-23T12:12:36Z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