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r>
    </w:p>
    <w:p>
      <w:pPr>
        <w:pStyle w:val="Ttulo1"/>
        <w:spacing w:lineRule="auto" w:line="240" w:before="98" w:after="0"/>
        <w:ind w:left="1665" w:right="1110" w:hanging="0"/>
        <w:rPr>
          <w:sz w:val="24"/>
          <w:szCs w:val="24"/>
          <w:highlight w:val="white"/>
        </w:rPr>
      </w:pPr>
      <w:r>
        <w:rPr>
          <w:highlight w:val="white"/>
        </w:rPr>
        <w:t>ANEXO V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Responsáveis pela pelo evento: 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Curso(s) participante: 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Nome da Empresa/Instituição: 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Data da atividade: 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Nº de estudantes participantes: 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 Os objetivos programados para a atividade foram alcançados?</w:t>
      </w:r>
    </w:p>
    <w:p>
      <w:pPr>
        <w:pStyle w:val="LO-normal"/>
        <w:spacing w:lineRule="auto" w:line="264"/>
        <w:ind w:left="850" w:right="530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 ) sim ( ) não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Caso não tenham sido alcançados, relacionar os motivos.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2) Os estudantes demonstraram interesse pela atividade? De qual(is) maneira(s) o 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interesse foi demonstrado?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3) Quais os fatores observados na atividade serão de importância para o aprendizado dos estudantes?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5) Dê sugestões para melhoria deste processo.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Osório, ____ de _______________ de _______.</w:t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spacing w:lineRule="auto" w:line="264"/>
        <w:ind w:left="850" w:right="105" w:hanging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-normal"/>
        <w:spacing w:lineRule="auto" w:line="264"/>
        <w:ind w:left="0" w:right="105" w:firstLine="354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</w:t>
      </w:r>
    </w:p>
    <w:p>
      <w:pPr>
        <w:pStyle w:val="LO-normal"/>
        <w:spacing w:lineRule="auto" w:line="264"/>
        <w:ind w:left="850" w:right="105" w:firstLine="354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Assinatura das(dos) Responsáveis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105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headerReference w:type="even" r:id="rId2"/>
      <w:headerReference w:type="default" r:id="rId3"/>
      <w:type w:val="nextPage"/>
      <w:pgSz w:w="11906" w:h="16838"/>
      <w:pgMar w:left="1020" w:right="1000" w:gutter="0" w:header="425" w:top="284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1309370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1" name="Shape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5" w:right="6" w:firstLine="1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3" path="m0,0l-2147483645,0l-2147483645,-2147483646l0,-2147483646xe" stroked="f" o:allowincell="f" style="position:absolute;margin-left:103.1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5" w:right="6" w:firstLine="10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3206750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 w:val="false"/>
      <w:shd w:val="clear" w:fill="auto"/>
      <w:spacing w:lineRule="auto" w:line="9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3566160</wp:posOffset>
          </wp:positionH>
          <wp:positionV relativeFrom="page">
            <wp:posOffset>269875</wp:posOffset>
          </wp:positionV>
          <wp:extent cx="789305" cy="838200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1668780</wp:posOffset>
              </wp:positionH>
              <wp:positionV relativeFrom="page">
                <wp:posOffset>1093470</wp:posOffset>
              </wp:positionV>
              <wp:extent cx="4585335" cy="743585"/>
              <wp:effectExtent l="0" t="0" r="0" b="0"/>
              <wp:wrapNone/>
              <wp:docPr id="4" name="Shape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5320" cy="743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8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Instituto Federal de Educação, Ciência e Tecnologia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6" w:right="6" w:firstLine="1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Osório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0" path="m0,0l-2147483645,0l-2147483645,-2147483646l0,-2147483646xe" stroked="f" o:allowincell="f" style="position:absolute;margin-left:131.4pt;margin-top:86.1pt;width:361pt;height:58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8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Instituto Federal de Educação, Ciência e Tecnologia do Rio Grande do Sul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6" w:right="6" w:firstLine="12"/>
                      <w:jc w:val="center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Campus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Osório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uiPriority w:val="1"/>
    <w:qFormat/>
    <w:pPr>
      <w:ind w:left="1667" w:right="1110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LO-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-normal"/>
    <w:qFormat/>
    <w:pPr>
      <w:suppressLineNumbers/>
    </w:pPr>
    <w:rPr>
      <w:rFonts w:cs="Lucida Sans"/>
    </w:rPr>
  </w:style>
  <w:style w:type="paragraph" w:styleId="LO-normal0" w:default="1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ind w:left="683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LO-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LO-normal"/>
    <w:qFormat/>
    <w:pPr/>
    <w:rPr/>
  </w:style>
  <w:style w:type="paragraph" w:styleId="Cabealhoesquerda">
    <w:name w:val="Cabeçalho à esquerda"/>
    <w:basedOn w:val="Cabealho"/>
    <w:qFormat/>
    <w:pPr/>
    <w:rPr/>
  </w:style>
  <w:style w:type="paragraph" w:styleId="Subttulo">
    <w:name w:val="Subtitle"/>
    <w:basedOn w:val="LO-normal0"/>
    <w:next w:val="LO-normal0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9OIGfMpoKP3KP447s2sB0xu3emg==">CgMxLjA4AHIhMVRycXp4YTFhRHlJaDRxMzhOT0JCYmFOTUI4cFY4UGFl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1</Pages>
  <Words>526</Words>
  <Characters>4565</Characters>
  <CharactersWithSpaces>4984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2024-03-19T16:49:00Z</dcterms:created>
  <dc:creator>claudino.andrighetto</dc:creator>
  <dc:description/>
  <dc:language>pt-BR</dc:language>
  <cp:lastModifiedBy/>
  <dcterms:modified xsi:type="dcterms:W3CDTF">2024-08-05T19:32:06Z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2016-10-03T00:00:00Z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2024-03-19T00:00:00Z</vt:lpwstr>
  </property>
</Properties>
</file>