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before="240" w:line="240" w:lineRule="auto"/>
        <w:ind w:left="2160" w:right="-568" w:firstLine="0"/>
        <w:jc w:val="left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    EDITAL DE CONTRATAÇÃO DE ESTAGIÁRIO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1440" w:right="-568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PROCESSO SELETIVO SIMPLIFICADO – EDITAL Nº 20/2024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568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                                           ANEXO I - SOLICITAÇÃO DE INSCRIÇÃO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0.0" w:type="dxa"/>
        <w:tblLayout w:type="fixed"/>
        <w:tblLook w:val="0400"/>
      </w:tblPr>
      <w:tblGrid>
        <w:gridCol w:w="1785"/>
        <w:gridCol w:w="3975"/>
        <w:gridCol w:w="3300"/>
        <w:tblGridChange w:id="0">
          <w:tblGrid>
            <w:gridCol w:w="1785"/>
            <w:gridCol w:w="3975"/>
            <w:gridCol w:w="33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SETOR DE INTERESSE DE ESTÁGIO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 </w:t>
            </w: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N°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  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                         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240" w:line="240" w:lineRule="auto"/>
              <w:ind w:left="10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11"/>
                <w:szCs w:val="1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240" w:line="24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-56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right="-568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ind w:left="1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Solicito a esta Comissão de Seleção minha inscrição no Processo Seletivo Simplificado para contratação de Estagiário, de acordo com os dados acima.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40" w:right="-101" w:firstLine="0"/>
              <w:jc w:val="both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40" w:right="-101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Com o envio de minha solicitação de inscrição, declaro estar ciente, bem como concordar com todos os termos do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40" w:right="-568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Data:_____/_____/______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                                         Assinatura do candidato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40" w:right="-568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14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40" w:line="240" w:lineRule="auto"/>
        <w:ind w:right="-568"/>
        <w:rPr>
          <w:b w:val="1"/>
          <w:color w:val="00000a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240" w:lineRule="auto"/>
        <w:ind w:right="-568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4253"/>
        </w:tabs>
        <w:spacing w:after="240" w:before="240" w:line="240" w:lineRule="auto"/>
        <w:ind w:right="-568"/>
        <w:jc w:val="center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40" w:line="240" w:lineRule="auto"/>
        <w:ind w:left="2160" w:right="-568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44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47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48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49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 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ntCgStxqX0aLdqFD4AFDWZwLw==">CgMxLjA4AHIhMUlYMFBaV3d0STJEVHUwRWU2bHRFSE52SnVxZUxpQ1Z3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