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709"/>
        </w:tabs>
        <w:spacing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ANEXO I</w:t>
      </w:r>
      <w:r w:rsidDel="00000000" w:rsidR="00000000" w:rsidRPr="00000000">
        <w:rPr>
          <w:b w:val="1"/>
          <w:color w:val="00000a"/>
          <w:rtl w:val="0"/>
        </w:rPr>
        <w:br w:type="textWrapping"/>
      </w:r>
      <w:r w:rsidDel="00000000" w:rsidR="00000000" w:rsidRPr="00000000">
        <w:rPr>
          <w:b w:val="1"/>
          <w:color w:val="00000a"/>
          <w:vertAlign w:val="baseline"/>
          <w:rtl w:val="0"/>
        </w:rPr>
        <w:t xml:space="preserve">SOLICITAÇÃO DE INSCRIÇÃO</w:t>
        <w:br w:type="textWrapping"/>
        <w:t xml:space="preserve">PROCESSO SELETIVO SIMPLIFICADO – EDITAL N° </w:t>
      </w:r>
      <w:r w:rsidDel="00000000" w:rsidR="00000000" w:rsidRPr="00000000">
        <w:rPr>
          <w:b w:val="1"/>
          <w:color w:val="00000a"/>
          <w:rtl w:val="0"/>
        </w:rPr>
        <w:t xml:space="preserve">01</w:t>
      </w:r>
      <w:r w:rsidDel="00000000" w:rsidR="00000000" w:rsidRPr="00000000">
        <w:rPr>
          <w:b w:val="1"/>
          <w:color w:val="00000a"/>
          <w:vertAlign w:val="baseline"/>
          <w:rtl w:val="0"/>
        </w:rPr>
        <w:t xml:space="preserve">/202</w:t>
      </w:r>
      <w:r w:rsidDel="00000000" w:rsidR="00000000" w:rsidRPr="00000000">
        <w:rPr>
          <w:b w:val="1"/>
          <w:color w:val="00000a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ind w:right="1068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before="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2763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ind w:left="102" w:right="10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5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vertAlign w:val="baseline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0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9440"/>
              </w:tabs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tabs>
                <w:tab w:val="left" w:leader="none" w:pos="9440"/>
              </w:tabs>
              <w:spacing w:after="0" w:line="24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em: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9440"/>
              </w:tabs>
              <w:spacing w:after="0" w:line="240" w:lineRule="auto"/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em: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9460"/>
              </w:tabs>
              <w:spacing w:after="0" w:lineRule="auto"/>
              <w:ind w:left="72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Mestrado em: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9460"/>
              </w:tabs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Doutorado em: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_____________________________________________________________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95.0" w:type="dxa"/>
        <w:tblLayout w:type="fixed"/>
        <w:tblLook w:val="00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Não                 Sim        Especificar: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02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bdbdb" w:val="clear"/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right="-568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vertAlign w:val="baseline"/>
                <w:rtl w:val="0"/>
              </w:rPr>
              <w:t xml:space="preserve">  CANDIDATO NEGRO            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200" w:right="-5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200" w:right="-5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Não                 </w:t>
            </w: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Sim</w:t>
            </w: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200" w:right="-5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right="-56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* E</w:t>
            </w: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before="1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50" w:right="3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ind w:left="50" w:right="3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Del="00000000" w:rsidR="00000000" w:rsidRPr="00000000">
              <w:rPr>
                <w:rtl w:val="0"/>
              </w:rPr>
              <w:t xml:space="preserve">01/2024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ind w:left="50" w:right="39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ind w:left="50" w:right="39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ind w:left="50" w:right="39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ind w:left="50" w:right="39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Assinatura do candidato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left="50" w:right="3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40" w:w="11900" w:orient="portrait"/>
      <w:pgMar w:bottom="709" w:top="1418" w:left="1417.322834645669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drawing>
        <wp:inline distB="0" distT="0" distL="114300" distR="114300">
          <wp:extent cx="527050" cy="58483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91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2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3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VkY0GZpe6PIelndYk5dipy2g1Q==">CgMxLjA4AHIhMWVCNGVqQ2MyOF94dGdvTkY2ckNEdS16ZkVxUk5Ud09D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