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ind w:left="-620" w:right="-800" w:firstLine="0"/>
        <w:jc w:val="center"/>
        <w:rPr>
          <w:b w:val="1"/>
          <w:bCs w:val="1"/>
          <w:color w:val="00000a"/>
        </w:rPr>
      </w:pPr>
      <w:r w:rsidDel="00000000" w:rsidR="00000000" w:rsidRPr="00000000">
        <w:rPr>
          <w:b w:val="1"/>
          <w:bCs w:val="1"/>
          <w:color w:val="00000a"/>
          <w:rtl w:val="0"/>
        </w:rPr>
        <w:t xml:space="preserve">PROCESSO SELETIVO SIMPLIFICADO </w:t>
      </w:r>
    </w:p>
    <w:p w:rsidR="00000000" w:rsidDel="00000000" w:rsidP="00000000" w:rsidRDefault="00000000" w:rsidRPr="00000000" w14:paraId="00000002">
      <w:pPr>
        <w:spacing w:before="24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 </w:t>
        <w:tab/>
        <w:tab/>
      </w:r>
      <w:r w:rsidDel="00000000" w:rsidR="00000000" w:rsidRPr="00000000">
        <w:rPr>
          <w:b w:val="1"/>
          <w:bCs w:val="1"/>
          <w:rtl w:val="0"/>
        </w:rPr>
        <w:t xml:space="preserve">ANEXO IV - FICHA DE AVALIAÇÃO DO CURRÍCULO LATTES </w:t>
      </w:r>
    </w:p>
    <w:p w:rsidR="00000000" w:rsidDel="00000000" w:rsidP="00000000" w:rsidRDefault="00000000" w:rsidRPr="00000000" w14:paraId="00000003">
      <w:pPr>
        <w:spacing w:before="240" w:line="276" w:lineRule="auto"/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1"/>
        <w:tblW w:w="889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730"/>
        <w:gridCol w:w="1545"/>
        <w:gridCol w:w="1290"/>
        <w:gridCol w:w="1440"/>
        <w:gridCol w:w="1890"/>
        <w:tblGridChange w:id="0">
          <w:tblGrid>
            <w:gridCol w:w="2730"/>
            <w:gridCol w:w="1545"/>
            <w:gridCol w:w="1290"/>
            <w:gridCol w:w="1440"/>
            <w:gridCol w:w="1890"/>
          </w:tblGrid>
        </w:tblGridChange>
      </w:tblGrid>
      <w:tr>
        <w:trPr>
          <w:cantSplit w:val="0"/>
          <w:trHeight w:val="1470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240" w:before="240" w:line="276" w:lineRule="auto"/>
              <w:ind w:left="140" w:firstLine="0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LINK PARA ACESSO AO CURRÍCULO LATTES (COLAR O LINK DO LATTES AQUI):</w:t>
            </w:r>
          </w:p>
        </w:tc>
      </w:tr>
      <w:tr>
        <w:trPr>
          <w:cantSplit w:val="0"/>
          <w:trHeight w:val="153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80808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A">
            <w:pPr>
              <w:spacing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ITENS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80808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Valor dos pontos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80808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Máximo de pontos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80808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Nota atribuída pelo</w:t>
            </w:r>
          </w:p>
          <w:p w:rsidR="00000000" w:rsidDel="00000000" w:rsidP="00000000" w:rsidRDefault="00000000" w:rsidRPr="00000000" w14:paraId="0000000E">
            <w:pPr>
              <w:spacing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candidato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80808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Nota atribuída pela Comissão de Seleção</w:t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ebeb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1) FORMAÇÃO COMPLEMENTAR E ATUAÇÃO</w:t>
            </w:r>
          </w:p>
        </w:tc>
      </w:tr>
      <w:tr>
        <w:trPr>
          <w:cantSplit w:val="0"/>
          <w:trHeight w:val="123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Bolsista Produtividade CNPq ou FAPs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 pontos / processo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</w:tr>
      <w:tr>
        <w:trPr>
          <w:cantSplit w:val="0"/>
          <w:trHeight w:val="1241.85058593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Mestrado, Doutorado ou Pós-doutorado concluído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 pontos/ certificado ou diploma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line="276" w:lineRule="auto"/>
              <w:ind w:left="-283.46456692913375" w:right="-466.062992125984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line="276" w:lineRule="auto"/>
              <w:ind w:left="-283.46456692913375" w:right="-466.062992125984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Supervisão de Pós-doutorado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 ponto/</w:t>
            </w:r>
          </w:p>
          <w:p w:rsidR="00000000" w:rsidDel="00000000" w:rsidP="00000000" w:rsidRDefault="00000000" w:rsidRPr="00000000" w14:paraId="00000021">
            <w:pPr>
              <w:spacing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certificado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line="276" w:lineRule="auto"/>
              <w:ind w:left="-283.46456692913375" w:right="-466.062992125984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line="276" w:lineRule="auto"/>
              <w:ind w:left="-283.46456692913375" w:right="-466.062992125984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Orientação de Tese de doutorado concluída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 ponto /</w:t>
            </w:r>
          </w:p>
          <w:p w:rsidR="00000000" w:rsidDel="00000000" w:rsidP="00000000" w:rsidRDefault="00000000" w:rsidRPr="00000000" w14:paraId="00000027">
            <w:pPr>
              <w:spacing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certificado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276" w:lineRule="auto"/>
              <w:ind w:left="-283.46456692913375" w:right="-466.062992125984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line="276" w:lineRule="auto"/>
              <w:ind w:left="-283.46456692913375" w:right="-466.062992125984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Orientação de Dissertação de mestrado concluída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0,5 ponto / certificado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line="276" w:lineRule="auto"/>
              <w:ind w:left="-283.46456692913375" w:right="-466.062992125984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line="276" w:lineRule="auto"/>
              <w:ind w:left="-283.46456692913375" w:right="-466.062992125984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Membro de corpo editorial de periódicos científicos com ISSN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0,5 ponto / periódico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line="276" w:lineRule="auto"/>
              <w:ind w:left="-283.46456692913375" w:right="-466.062992125984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line="276" w:lineRule="auto"/>
              <w:ind w:left="-283.46456692913375" w:right="-466.062992125984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Pontuação máxima do tópico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20 pontos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3A">
      <w:pPr>
        <w:spacing w:before="240"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B">
      <w:pPr>
        <w:spacing w:before="240"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104.708333658491"/>
        <w:gridCol w:w="366.7452767611185"/>
        <w:gridCol w:w="366.7452767611185"/>
        <w:gridCol w:w="366.7452767611185"/>
        <w:gridCol w:w="1735.3313095526096"/>
        <w:gridCol w:w="1507.2336374206943"/>
        <w:gridCol w:w="1466.981107044474"/>
        <w:gridCol w:w="2111.0215930639993"/>
        <w:tblGridChange w:id="0">
          <w:tblGrid>
            <w:gridCol w:w="1104.708333658491"/>
            <w:gridCol w:w="366.7452767611185"/>
            <w:gridCol w:w="366.7452767611185"/>
            <w:gridCol w:w="366.7452767611185"/>
            <w:gridCol w:w="1735.3313095526096"/>
            <w:gridCol w:w="1507.2336374206943"/>
            <w:gridCol w:w="1466.981107044474"/>
            <w:gridCol w:w="2111.0215930639993"/>
          </w:tblGrid>
        </w:tblGridChange>
      </w:tblGrid>
      <w:tr>
        <w:trPr>
          <w:cantSplit w:val="0"/>
          <w:trHeight w:val="960" w:hRule="atLeast"/>
          <w:tblHeader w:val="0"/>
        </w:trPr>
        <w:tc>
          <w:tcPr>
            <w:gridSpan w:val="8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ebeb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2) PRODUÇÃO CIENTÍFICA</w:t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Qualis A1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 pontos/artigo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       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Qualis A2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 pontos/artigo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line="276" w:lineRule="auto"/>
              <w:ind w:left="-283.46456692913375" w:right="-466.062992125984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line="276" w:lineRule="auto"/>
              <w:ind w:left="-283.46456692913375" w:right="-466.062992125984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    </w:t>
            </w:r>
          </w:p>
          <w:p w:rsidR="00000000" w:rsidDel="00000000" w:rsidP="00000000" w:rsidRDefault="00000000" w:rsidRPr="00000000" w14:paraId="00000055">
            <w:pPr>
              <w:spacing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Qualis A3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 pontos/artigo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line="276" w:lineRule="auto"/>
              <w:ind w:left="-283.46456692913375" w:right="-466.062992125984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line="276" w:lineRule="auto"/>
              <w:ind w:left="-283.46456692913375" w:right="-466.062992125984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Qualis A4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line="276" w:lineRule="auto"/>
              <w:ind w:left="-283.46456692913375" w:right="-466.062992125984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line="276" w:lineRule="auto"/>
              <w:ind w:left="-283.46456692913375" w:right="-466.062992125984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line="276" w:lineRule="auto"/>
              <w:ind w:left="-283.46456692913375" w:right="-466.062992125984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 pontos/artigo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line="276" w:lineRule="auto"/>
              <w:ind w:left="-283.46456692913375" w:right="-466.062992125984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line="276" w:lineRule="auto"/>
              <w:ind w:left="-283.46456692913375" w:right="-466.062992125984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Qualis  B1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 pontos/artigo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10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Qualis B2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 pontos/artigo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Qualis 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 ponto/artigo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line="276" w:lineRule="auto"/>
              <w:ind w:left="-283.46456692913375" w:right="-466.062992125984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line="276" w:lineRule="auto"/>
              <w:ind w:left="-283.46456692913375" w:right="-466.062992125984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Livro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 pontos/livro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line="276" w:lineRule="auto"/>
              <w:ind w:left="-283.46456692913375" w:right="-466.062992125984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line="276" w:lineRule="auto"/>
              <w:ind w:left="-283.46456692913375" w:right="-466.062992125984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Capítulo de livro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 ponto/capítulo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line="276" w:lineRule="auto"/>
              <w:ind w:left="-283.46456692913375" w:right="-466.062992125984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line="276" w:lineRule="auto"/>
              <w:ind w:left="-283.46456692913375" w:right="-466.062992125984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Pontuação máxima do tópico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50 pontos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line="276" w:lineRule="auto"/>
              <w:ind w:left="-283.46456692913375" w:right="-466.062992125984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line="276" w:lineRule="auto"/>
              <w:ind w:left="-283.46456692913375" w:right="-466.062992125984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line="276" w:lineRule="auto"/>
              <w:ind w:left="-283.46456692913375" w:right="-466.062992125984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line="276" w:lineRule="auto"/>
              <w:ind w:left="-283.46456692913375" w:right="-466.062992125984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line="276" w:lineRule="auto"/>
              <w:ind w:left="-283.46456692913375" w:right="-466.062992125984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line="276" w:lineRule="auto"/>
              <w:ind w:left="-283.46456692913375" w:right="-466.062992125984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line="276" w:lineRule="auto"/>
              <w:ind w:left="-283.46456692913375" w:right="-466.062992125984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line="276" w:lineRule="auto"/>
              <w:ind w:left="-283.46456692913375" w:right="-466.062992125984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D">
      <w:pPr>
        <w:spacing w:before="240" w:line="276" w:lineRule="auto"/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3"/>
        <w:tblW w:w="9025.51181102362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490.598347874274"/>
        <w:gridCol w:w="1093.1061767851852"/>
        <w:gridCol w:w="1048.7910615101102"/>
        <w:gridCol w:w="1211.2798175187188"/>
        <w:gridCol w:w="1181.7364073353353"/>
        <w:tblGridChange w:id="0">
          <w:tblGrid>
            <w:gridCol w:w="4490.598347874274"/>
            <w:gridCol w:w="1093.1061767851852"/>
            <w:gridCol w:w="1048.7910615101102"/>
            <w:gridCol w:w="1211.2798175187188"/>
            <w:gridCol w:w="1181.7364073353353"/>
          </w:tblGrid>
        </w:tblGridChange>
      </w:tblGrid>
      <w:tr>
        <w:trPr>
          <w:cantSplit w:val="0"/>
          <w:trHeight w:val="1095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ebeb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3) PRODUÇÃO TÉCNICA</w:t>
            </w:r>
          </w:p>
        </w:tc>
      </w:tr>
      <w:tr>
        <w:trPr>
          <w:cantSplit w:val="0"/>
          <w:trHeight w:val="207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4">
            <w:pPr>
              <w:spacing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ITENS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6">
            <w:pPr>
              <w:spacing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Valor dos pontos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Máximo de pontos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pacing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Nota atribuída pelo candidato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spacing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Nota</w:t>
            </w:r>
          </w:p>
          <w:p w:rsidR="00000000" w:rsidDel="00000000" w:rsidP="00000000" w:rsidRDefault="00000000" w:rsidRPr="00000000" w14:paraId="000000AA">
            <w:pPr>
              <w:spacing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atribuída pela Comissão de Seleção</w:t>
            </w:r>
          </w:p>
        </w:tc>
      </w:tr>
      <w:tr>
        <w:trPr>
          <w:cantSplit w:val="0"/>
          <w:trHeight w:val="123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spacing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Produtos   /    </w:t>
              <w:tab/>
              <w:t xml:space="preserve">Processos   /  </w:t>
              <w:tab/>
              <w:t xml:space="preserve">Softwares - Patenteados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spacing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 pontos /produto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spacing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spacing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spacing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</w:tr>
      <w:tr>
        <w:trPr>
          <w:cantSplit w:val="0"/>
          <w:trHeight w:val="147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spacing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Produtos   /    </w:t>
              <w:tab/>
              <w:t xml:space="preserve">Processos   /  </w:t>
              <w:tab/>
              <w:t xml:space="preserve">Softwares - Depositados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spacing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 pontos /produto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spacing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10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spacing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spacing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</w:tr>
      <w:tr>
        <w:trPr>
          <w:cantSplit w:val="0"/>
          <w:trHeight w:val="150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spacing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Trabalho técnico</w:t>
            </w:r>
          </w:p>
          <w:p w:rsidR="00000000" w:rsidDel="00000000" w:rsidP="00000000" w:rsidRDefault="00000000" w:rsidRPr="00000000" w14:paraId="000000B6">
            <w:pPr>
              <w:spacing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(guias/manuais/cartilhas/rotinas/relatórios técnicos/outros)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spacing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 pontos / trabalho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spacing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spacing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spacing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</w:tr>
      <w:tr>
        <w:trPr>
          <w:cantSplit w:val="0"/>
          <w:trHeight w:val="126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spacing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Assessoria / Consultoria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spacing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 pontos /</w:t>
            </w:r>
          </w:p>
          <w:p w:rsidR="00000000" w:rsidDel="00000000" w:rsidP="00000000" w:rsidRDefault="00000000" w:rsidRPr="00000000" w14:paraId="000000BD">
            <w:pPr>
              <w:spacing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serviço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spacing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spacing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spacing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</w:tr>
      <w:tr>
        <w:trPr>
          <w:cantSplit w:val="0"/>
          <w:trHeight w:val="150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spacing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Projeto de pesquisa com financiamento de agências de fomento nacionais e/ou internacionais – Coordenador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spacing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 pontos /</w:t>
            </w:r>
          </w:p>
          <w:p w:rsidR="00000000" w:rsidDel="00000000" w:rsidP="00000000" w:rsidRDefault="00000000" w:rsidRPr="00000000" w14:paraId="000000C3">
            <w:pPr>
              <w:spacing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projeto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spacing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spacing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spacing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</w:tr>
      <w:tr>
        <w:trPr>
          <w:cantSplit w:val="0"/>
          <w:trHeight w:val="150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spacing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Projeto de pesquisa com financiamento de agências de fomento nacionais e/ou internacionais – Membro de equipe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spacing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 pontos / projeto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spacing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A">
            <w:pPr>
              <w:spacing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10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spacing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spacing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spacing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Pontuação máxima do tópico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spacing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30 pontos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spacing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spacing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D2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D3">
      <w:pPr>
        <w:spacing w:before="160" w:line="276" w:lineRule="auto"/>
        <w:ind w:left="500" w:right="500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_____________________________________________</w:t>
      </w:r>
    </w:p>
    <w:p w:rsidR="00000000" w:rsidDel="00000000" w:rsidP="00000000" w:rsidRDefault="00000000" w:rsidRPr="00000000" w14:paraId="000000D4">
      <w:pPr>
        <w:spacing w:before="160" w:line="276" w:lineRule="auto"/>
        <w:ind w:left="500" w:right="500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Avaliador I</w:t>
      </w:r>
    </w:p>
    <w:p w:rsidR="00000000" w:rsidDel="00000000" w:rsidP="00000000" w:rsidRDefault="00000000" w:rsidRPr="00000000" w14:paraId="000000D5">
      <w:pPr>
        <w:spacing w:line="276" w:lineRule="auto"/>
        <w:ind w:left="500" w:right="500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Membro da Banca Avaliadora</w:t>
      </w:r>
    </w:p>
    <w:p w:rsidR="00000000" w:rsidDel="00000000" w:rsidP="00000000" w:rsidRDefault="00000000" w:rsidRPr="00000000" w14:paraId="000000D6">
      <w:pPr>
        <w:spacing w:after="240" w:before="240" w:line="276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D7">
      <w:pPr>
        <w:spacing w:before="240"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D8">
      <w:pPr>
        <w:spacing w:before="160" w:line="276" w:lineRule="auto"/>
        <w:ind w:left="500" w:right="500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_____________________________________________</w:t>
      </w:r>
    </w:p>
    <w:p w:rsidR="00000000" w:rsidDel="00000000" w:rsidP="00000000" w:rsidRDefault="00000000" w:rsidRPr="00000000" w14:paraId="000000D9">
      <w:pPr>
        <w:spacing w:before="160" w:line="276" w:lineRule="auto"/>
        <w:ind w:left="500" w:right="500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Avaliador II</w:t>
      </w:r>
    </w:p>
    <w:p w:rsidR="00000000" w:rsidDel="00000000" w:rsidP="00000000" w:rsidRDefault="00000000" w:rsidRPr="00000000" w14:paraId="000000DA">
      <w:pPr>
        <w:spacing w:line="276" w:lineRule="auto"/>
        <w:ind w:left="500" w:right="500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Membro da Banca Avaliadora</w:t>
      </w:r>
    </w:p>
    <w:p w:rsidR="00000000" w:rsidDel="00000000" w:rsidP="00000000" w:rsidRDefault="00000000" w:rsidRPr="00000000" w14:paraId="000000DB">
      <w:pPr>
        <w:spacing w:after="240" w:before="240" w:line="276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DC">
      <w:pPr>
        <w:spacing w:after="240" w:before="240" w:line="276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_____________________________________________</w:t>
      </w:r>
    </w:p>
    <w:p w:rsidR="00000000" w:rsidDel="00000000" w:rsidP="00000000" w:rsidRDefault="00000000" w:rsidRPr="00000000" w14:paraId="000000DD">
      <w:pPr>
        <w:spacing w:before="160" w:line="276" w:lineRule="auto"/>
        <w:ind w:left="500" w:right="500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Avaliador III</w:t>
      </w:r>
    </w:p>
    <w:p w:rsidR="00000000" w:rsidDel="00000000" w:rsidP="00000000" w:rsidRDefault="00000000" w:rsidRPr="00000000" w14:paraId="000000DE">
      <w:pPr>
        <w:spacing w:line="276" w:lineRule="auto"/>
        <w:ind w:left="500" w:right="500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Membro da Banca Avaliadora</w:t>
      </w:r>
    </w:p>
    <w:p w:rsidR="00000000" w:rsidDel="00000000" w:rsidP="00000000" w:rsidRDefault="00000000" w:rsidRPr="00000000" w14:paraId="000000D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