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Anexo II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</w:t>
      </w:r>
      <w:sdt>
        <w:sdtPr>
          <w:id w:val="837276982"/>
          <w:tag w:val="goog_rdk_0"/>
        </w:sdtPr>
        <w:sdtContent>
          <w:commentRangeStart w:id="0"/>
        </w:sdtContent>
      </w:sdt>
      <w:sdt>
        <w:sdtPr>
          <w:id w:val="-1133002147"/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ATESTADO DE VISTORIA TÉCNICA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</w:t>
      </w:r>
      <w:sdt>
        <w:sdtPr>
          <w:id w:val="746071540"/>
          <w:tag w:val="goog_rdk_2"/>
        </w:sdtPr>
        <w:sdtContent>
          <w:commentRangeStart w:id="2"/>
        </w:sdtContent>
      </w:sdt>
      <w:sdt>
        <w:sdtPr>
          <w:id w:val="2096908890"/>
          <w:tag w:val="goog_rdk_3"/>
        </w:sdtPr>
        <w:sdtContent>
          <w:commentRangeStart w:id="3"/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PLENO CONHECIMENTO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Atesto que a empresa________________________________________________________,</w:t>
      </w:r>
    </w:p>
    <w:p w:rsidR="00000000" w:rsidDel="00000000" w:rsidP="00000000" w:rsidRDefault="00000000" w:rsidRPr="00000000" w14:paraId="00000005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CNPJ_____________________________, por intermédio de seu representante, Sr.(a.)___________________________________, portador do CPF n°_________________________, </w:t>
      </w:r>
    </w:p>
    <w:p w:rsidR="00000000" w:rsidDel="00000000" w:rsidP="00000000" w:rsidRDefault="00000000" w:rsidRPr="00000000" w14:paraId="00000006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 ) SIM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vistoriou as instalações do Instituto Federal de Educação, Ciência e Tecnologia do Rio Grande do Sul – IFRS, Campus Ibirubá para os fins previstos na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Dispensa de Licitação 320/2025 - </w:t>
      </w:r>
      <w:r w:rsidDel="00000000" w:rsidR="00000000" w:rsidRPr="00000000">
        <w:rPr>
          <w:b w:val="1"/>
          <w:bCs w:val="1"/>
          <w:rtl w:val="0"/>
        </w:rPr>
        <w:t xml:space="preserve">Contratação de empresa especializada para PRESTAÇÃO DE SERVIÇOS COMUNS DE ENGENHARIA INERENTES A MANUTENÇÃO CORRETIVA E PREVENTIVA DE SUBESTAÇÕES E SISTEMAS ELÉTRICOS DE BAIXA TENSÃO DO CAMPUS IBIRUBÁ.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 ) NÃO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optou por não visitar as instalações do Instituto Federal de Educação, Ciência e Tecnologia do Rio Grande do Sul – IFRS, Campus Ibirubá para os fins previstos na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Dispensa de Licitação 320/2025 - </w:t>
      </w:r>
      <w:r w:rsidDel="00000000" w:rsidR="00000000" w:rsidRPr="00000000">
        <w:rPr>
          <w:b w:val="1"/>
          <w:bCs w:val="1"/>
          <w:rtl w:val="0"/>
        </w:rPr>
        <w:t xml:space="preserve">Contratação de empresa especializada para PRESTAÇÃO DE SERVIÇOS COMUNS DE ENGENHARIA INERENTES A MANUTENÇÃO CORRETIVA E PREVENTIVA DE SUBESTAÇÕES E SISTEMAS ELÉTRICOS DE BAIXA TENSÃO DO CAMPUS IBIRUBÁ.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6.92913385826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6.9291338582675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6.9291338582675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0B">
      <w:pPr>
        <w:ind w:left="-566.9291338582675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Servidor(a) IFRS</w:t>
      </w:r>
    </w:p>
    <w:p w:rsidR="00000000" w:rsidDel="00000000" w:rsidP="00000000" w:rsidRDefault="00000000" w:rsidRPr="00000000" w14:paraId="0000000C">
      <w:pPr>
        <w:ind w:left="-566.92913385826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66.92913385826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Declaro que,</w:t>
      </w:r>
    </w:p>
    <w:p w:rsidR="00000000" w:rsidDel="00000000" w:rsidP="00000000" w:rsidRDefault="00000000" w:rsidRPr="00000000" w14:paraId="0000000F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    )</w:t>
      </w:r>
      <w:r w:rsidDel="00000000" w:rsidR="00000000" w:rsidRPr="00000000">
        <w:rPr>
          <w:sz w:val="22"/>
          <w:szCs w:val="22"/>
          <w:rtl w:val="0"/>
        </w:rPr>
        <w:t xml:space="preserve"> me foi dado acesso às instalações do Instituto Federal de Educação, Ciência e Tecnologia do Rio Grande do Sul – IFRS, Campus Ibirubá, bem como foram esclarecidas todas as questões por mim suscitadas, e também que tenho pleno conhecimento de todas as dificuldades relacionadas à execução dos serviços objeto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Dispensa de Licitação 320/2025 - </w:t>
      </w:r>
      <w:r w:rsidDel="00000000" w:rsidR="00000000" w:rsidRPr="00000000">
        <w:rPr>
          <w:b w:val="1"/>
          <w:bCs w:val="1"/>
          <w:rtl w:val="0"/>
        </w:rPr>
        <w:t xml:space="preserve">Contratação de empresa especializada para PRESTAÇÃO DE SERVIÇOS COMUNS DE ENGENHARIA INERENTES A MANUTENÇÃO CORRETIVA E PREVENTIVA DE SUBESTAÇÕES E SISTEMAS ELÉTRICOS DE BAIXA TENSÃO DO CAMPUS IBIRUBÁ,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-566.9291338582675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    )</w:t>
      </w:r>
      <w:r w:rsidDel="00000000" w:rsidR="00000000" w:rsidRPr="00000000">
        <w:rPr>
          <w:sz w:val="22"/>
          <w:szCs w:val="22"/>
          <w:rtl w:val="0"/>
        </w:rPr>
        <w:t xml:space="preserve"> optou por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NÃO</w:t>
      </w:r>
      <w:r w:rsidDel="00000000" w:rsidR="00000000" w:rsidRPr="00000000">
        <w:rPr>
          <w:sz w:val="22"/>
          <w:szCs w:val="22"/>
          <w:rtl w:val="0"/>
        </w:rPr>
        <w:t xml:space="preserve"> realizar a vistoria nas instalações do Instituto Federal de Educação, Ciência e Tecnologia do Rio Grande do Sul – IFRS, Campus Ibirubá, bem como NÃO POSSUO DÚVIDAS e também tenho pleno conhecimento de todas as dificuldades relacionadas à execução dos serviços do objeto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Dispensa de Licitação 320/2025 - </w:t>
      </w:r>
      <w:r w:rsidDel="00000000" w:rsidR="00000000" w:rsidRPr="00000000">
        <w:rPr>
          <w:b w:val="1"/>
          <w:bCs w:val="1"/>
          <w:rtl w:val="0"/>
        </w:rPr>
        <w:t xml:space="preserve">Contratação de empresa especializada para PRESTAÇÃO DE SERVIÇOS COMUNS DE ENGENHARIA INERENTES A MANUTENÇÃO CORRETIVA E PREVENTIVA DE SUBESTAÇÕES E SISTEMAS ELÉTRICOS DE BAIXA TENSÃO DO CAMPUS IBIRUBÁ,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-566.92913385826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-566.9291338582675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_____________________, _____ de __________ de 2026.</w:t>
      </w:r>
    </w:p>
    <w:p w:rsidR="00000000" w:rsidDel="00000000" w:rsidP="00000000" w:rsidRDefault="00000000" w:rsidRPr="00000000" w14:paraId="00000013">
      <w:pPr>
        <w:spacing w:line="276" w:lineRule="auto"/>
        <w:ind w:left="-566.9291338582675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-566.9291338582675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(ass.)_____________________________________________________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-566.929133858267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-566.9291338582675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Nome do declarante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-566.92913385826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-566.9291338582675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Número da CPF ______________________________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1418" w:left="1701" w:right="1134" w:header="709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IFRS Diretor de Administração e Planejamento" w:id="2" w:date="2026-01-12T13:25:07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@licitacao@ibiruba.ifrs.edu.br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Fer.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ideia é esse anexo substituir o anexo III?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licitacao@ibiruba.ifrs.edu.br_</w:t>
      </w:r>
    </w:p>
  </w:comment>
  <w:comment w:author="IFRS Licitações" w:id="3" w:date="2026-01-12T13:38:54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 acredito que sim, que atende os dois. Já estávamos usando esse modelo desde 2024 para dispensas de Serviço.</w:t>
      </w:r>
    </w:p>
  </w:comment>
  <w:comment w:author="IFRS Licitações" w:id="0" w:date="2026-01-05T12:53:04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@dap@ibiruba.ifrs.edu.br Cris sugiro usar esse termo de vistoria. Vou add no TR.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dap@ibiruba.ifrs.edu.br_</w:t>
      </w:r>
    </w:p>
  </w:comment>
  <w:comment w:author="IFRS Diretor de Administração e Planejamento" w:id="1" w:date="2026-01-12T13:12:19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Alterei o nome do documento, considerando que o mesmo anexo atender dois objetivos.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B" w15:done="0"/>
  <w15:commentEx w15:paraId="0000002C" w15:paraIdParent="0000002B" w15:done="0"/>
  <w15:commentEx w15:paraId="0000002E" w15:done="0"/>
  <w15:commentEx w15:paraId="0000002F" w15:paraIdParent="0000002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Coordenadoria de Licitações e Contratos</w:t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Nelsi Ribas Fritsch, 1111 | Bairro Esperança | Ibirubá/RS | CEP: 98200-000</w:t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jc w:val="center"/>
      <w:rPr>
        <w:color w:val="000080"/>
        <w:u w:val="single"/>
      </w:rPr>
    </w:pPr>
    <w:r w:rsidDel="00000000" w:rsidR="00000000" w:rsidRPr="00000000">
      <w:rPr>
        <w:sz w:val="16"/>
        <w:szCs w:val="16"/>
        <w:rtl w:val="0"/>
      </w:rPr>
      <w:t xml:space="preserve">Fone: (054) 3324-8141 | </w:t>
    </w:r>
    <w:hyperlink r:id="rId1">
      <w:r w:rsidDel="00000000" w:rsidR="00000000" w:rsidRPr="00000000">
        <w:rPr>
          <w:color w:val="000080"/>
          <w:sz w:val="16"/>
          <w:szCs w:val="16"/>
          <w:u w:val="single"/>
          <w:rtl w:val="0"/>
        </w:rPr>
        <w:t xml:space="preserve">https://ifrs.edu.br/ibiruba/</w:t>
      </w:r>
    </w:hyperlink>
    <w:r w:rsidDel="00000000" w:rsidR="00000000" w:rsidRPr="00000000">
      <w:rPr>
        <w:sz w:val="16"/>
        <w:szCs w:val="16"/>
        <w:rtl w:val="0"/>
      </w:rPr>
      <w:t xml:space="preserve"> | </w:t>
    </w:r>
    <w:hyperlink r:id="rId2">
      <w:r w:rsidDel="00000000" w:rsidR="00000000" w:rsidRPr="00000000">
        <w:rPr>
          <w:color w:val="000080"/>
          <w:sz w:val="16"/>
          <w:szCs w:val="16"/>
          <w:u w:val="single"/>
          <w:rtl w:val="0"/>
        </w:rPr>
        <w:t xml:space="preserve">licitacao@ibiruba.ifrs.edu.br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left" w:leader="none" w:pos="1870"/>
        <w:tab w:val="center" w:leader="none" w:pos="4252"/>
        <w:tab w:val="center" w:leader="none" w:pos="4535"/>
        <w:tab w:val="right" w:leader="none" w:pos="8504"/>
      </w:tabs>
      <w:rPr/>
    </w:pPr>
    <w:r w:rsidDel="00000000" w:rsidR="00000000" w:rsidRPr="00000000">
      <w:rPr>
        <w:rtl w:val="0"/>
      </w:rPr>
      <w:tab/>
      <w:tab/>
      <w:t xml:space="preserve">Página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2647950</wp:posOffset>
          </wp:positionH>
          <wp:positionV relativeFrom="page">
            <wp:posOffset>443230</wp:posOffset>
          </wp:positionV>
          <wp:extent cx="504190" cy="54038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190" cy="5403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before="6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6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before="60" w:line="240" w:lineRule="auto"/>
      <w:jc w:val="center"/>
      <w:rPr>
        <w:b w:val="1"/>
        <w:bCs w:val="1"/>
        <w:sz w:val="22"/>
        <w:szCs w:val="22"/>
      </w:rPr>
    </w:pPr>
    <w:r w:rsidDel="00000000" w:rsidR="00000000" w:rsidRPr="00000000">
      <w:rPr>
        <w:b w:val="1"/>
        <w:bCs w:val="1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Campus Ibirubá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sid w:val="00525ECF"/>
    <w:rPr>
      <w:color w:val="000080"/>
      <w:u w:val="single"/>
    </w:rPr>
  </w:style>
  <w:style w:type="character" w:styleId="CabealhoChar" w:customStyle="1">
    <w:name w:val="Cabeçalho Char"/>
    <w:basedOn w:val="DefaultParagraphFont"/>
    <w:uiPriority w:val="99"/>
    <w:qFormat w:val="1"/>
    <w:rsid w:val="00525ECF"/>
    <w:rPr>
      <w:rFonts w:ascii="Arial" w:cs="Tahoma" w:eastAsia="Times New Roman" w:hAnsi="Arial"/>
      <w:sz w:val="20"/>
      <w:szCs w:val="24"/>
      <w:lang w:eastAsia="pt-BR"/>
    </w:rPr>
  </w:style>
  <w:style w:type="character" w:styleId="RodapChar" w:customStyle="1">
    <w:name w:val="Rodapé Char"/>
    <w:basedOn w:val="DefaultParagraphFont"/>
    <w:qFormat w:val="1"/>
    <w:rsid w:val="00525ECF"/>
    <w:rPr>
      <w:rFonts w:ascii="Arial" w:cs="Tahoma" w:eastAsia="Times New Roman" w:hAnsi="Arial"/>
      <w:sz w:val="20"/>
      <w:szCs w:val="24"/>
      <w:lang w:eastAsia="pt-BR"/>
    </w:rPr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1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0"/>
      <w:szCs w:val="20"/>
      <w:lang w:bidi="hi-IN" w:eastAsia="zh-CN" w:val="pt-BR"/>
    </w:rPr>
  </w:style>
  <w:style w:type="paragraph" w:styleId="CabealhoeRodap">
    <w:name w:val="Cabeçalho e Rodapé"/>
    <w:basedOn w:val="Normal1"/>
    <w:qFormat w:val="1"/>
    <w:pPr/>
    <w:rPr/>
  </w:style>
  <w:style w:type="paragraph" w:styleId="Cabealho">
    <w:name w:val="Header"/>
    <w:basedOn w:val="Normal1"/>
    <w:link w:val="CabealhoChar"/>
    <w:uiPriority w:val="99"/>
    <w:rsid w:val="00525ECF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1"/>
    <w:link w:val="RodapChar"/>
    <w:rsid w:val="00525ECF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oquadro">
    <w:name w:val="Conteúdo do quadro"/>
    <w:basedOn w:val="Normal1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frs.edu.br/ibiruba/" TargetMode="External"/><Relationship Id="rId2" Type="http://schemas.openxmlformats.org/officeDocument/2006/relationships/hyperlink" Target="mailto:licitacao@ibiruba.ifr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rUvfW/+Qq7owZDbyOUHDhFvSA==">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2019-09-30T18:22:00Z</dcterms:created>
  <dc:creator>Flavio Werle de Camargo</dc:creator>
</cp:coreProperties>
</file>