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98" w:rsidRDefault="009473C2">
      <w:pPr>
        <w:spacing w:before="240" w:line="240" w:lineRule="auto"/>
        <w:ind w:right="-568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A"/>
        </w:rPr>
        <w:t>PROCESSO SELETIVO SIMPLIFICADO – EDITAL N° 08/2025</w:t>
      </w:r>
    </w:p>
    <w:p w:rsidR="00B74498" w:rsidRDefault="009473C2">
      <w:pPr>
        <w:spacing w:before="240" w:line="240" w:lineRule="auto"/>
        <w:ind w:right="-568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ANEXO VI - FICHA DE AVALIAÇÃO DO PLANO DE TRABALHO</w:t>
      </w:r>
    </w:p>
    <w:p w:rsidR="00B74498" w:rsidRDefault="009473C2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Style w:val="a0"/>
        <w:tblW w:w="88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3990"/>
        <w:gridCol w:w="2340"/>
      </w:tblGrid>
      <w:tr w:rsidR="00B74498">
        <w:trPr>
          <w:trHeight w:val="885"/>
        </w:trPr>
        <w:tc>
          <w:tcPr>
            <w:tcW w:w="6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140" w:line="240" w:lineRule="auto"/>
              <w:ind w:left="140" w:right="-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Critérios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line="240" w:lineRule="auto"/>
              <w:ind w:left="560" w:right="3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Pontuação</w:t>
            </w:r>
          </w:p>
          <w:p w:rsidR="00B74498" w:rsidRDefault="009473C2">
            <w:pPr>
              <w:widowControl w:val="0"/>
              <w:spacing w:before="100" w:line="240" w:lineRule="auto"/>
              <w:ind w:left="560" w:right="3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Máxima</w:t>
            </w:r>
          </w:p>
        </w:tc>
      </w:tr>
      <w:tr w:rsidR="00B74498">
        <w:trPr>
          <w:trHeight w:val="1545"/>
        </w:trPr>
        <w:tc>
          <w:tcPr>
            <w:tcW w:w="2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B74498" w:rsidRDefault="00B74498">
            <w:pPr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B74498" w:rsidRDefault="00B74498">
            <w:pPr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B74498" w:rsidRDefault="00B74498">
            <w:pPr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B74498" w:rsidRDefault="00B74498">
            <w:pPr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B74498" w:rsidRDefault="009473C2">
            <w:pPr>
              <w:widowControl w:val="0"/>
              <w:spacing w:before="240"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CONTEÚDO DO PLANO DE TRABALHO</w:t>
            </w:r>
          </w:p>
          <w:p w:rsidR="00B74498" w:rsidRDefault="009473C2">
            <w:pPr>
              <w:widowControl w:val="0"/>
              <w:spacing w:before="240"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B74498" w:rsidRDefault="009473C2">
            <w:pPr>
              <w:widowControl w:val="0"/>
              <w:spacing w:before="240"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B74498" w:rsidRDefault="009473C2">
            <w:pPr>
              <w:widowControl w:val="0"/>
              <w:spacing w:before="240"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B74498" w:rsidRDefault="009473C2">
            <w:pPr>
              <w:widowControl w:val="0"/>
              <w:spacing w:before="240"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B74498" w:rsidRDefault="009473C2">
            <w:pPr>
              <w:widowControl w:val="0"/>
              <w:spacing w:before="240"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B74498" w:rsidRDefault="009473C2">
            <w:pPr>
              <w:widowControl w:val="0"/>
              <w:spacing w:before="240"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B74498" w:rsidRDefault="009473C2">
            <w:pPr>
              <w:widowControl w:val="0"/>
              <w:spacing w:before="240"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B74498" w:rsidRDefault="009473C2">
            <w:pPr>
              <w:widowControl w:val="0"/>
              <w:spacing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3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Clareza, qualidade e alinhamento dos objetivos com a atuação e atividades previstas no item 1.4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200" w:right="72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10,0</w:t>
            </w:r>
          </w:p>
        </w:tc>
      </w:tr>
      <w:tr w:rsidR="00B74498">
        <w:trPr>
          <w:trHeight w:val="1545"/>
        </w:trPr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B74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3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Coerência, aderência, relevância e adequação entre as atividades apresentadas e os objetivos propostos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200" w:right="72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20,0</w:t>
            </w:r>
          </w:p>
        </w:tc>
      </w:tr>
      <w:tr w:rsidR="00B74498">
        <w:trPr>
          <w:trHeight w:val="1545"/>
        </w:trPr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B74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3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Relevância, impacto e coerência das metas apresentadas considerando as atividades propostas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0"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B74498" w:rsidRDefault="009473C2">
            <w:pPr>
              <w:widowControl w:val="0"/>
              <w:spacing w:before="240" w:after="240" w:line="240" w:lineRule="auto"/>
              <w:ind w:left="200" w:right="72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10,0</w:t>
            </w:r>
          </w:p>
        </w:tc>
      </w:tr>
      <w:tr w:rsidR="00B74498">
        <w:trPr>
          <w:trHeight w:val="1545"/>
        </w:trPr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B74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3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Clareza e adequação dos indicadores com as metas propostas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B74498" w:rsidRDefault="009473C2">
            <w:pPr>
              <w:widowControl w:val="0"/>
              <w:spacing w:before="240" w:after="240" w:line="240" w:lineRule="auto"/>
              <w:ind w:left="200" w:right="66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5,0</w:t>
            </w:r>
          </w:p>
        </w:tc>
      </w:tr>
      <w:tr w:rsidR="00B74498">
        <w:trPr>
          <w:trHeight w:val="1545"/>
        </w:trPr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B74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3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Adequação do cronograma aos objetivos, atividades e metas propostas.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160" w:line="240" w:lineRule="auto"/>
              <w:ind w:left="200" w:right="66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5,0</w:t>
            </w:r>
          </w:p>
        </w:tc>
      </w:tr>
      <w:tr w:rsidR="00B74498">
        <w:trPr>
          <w:trHeight w:val="1260"/>
        </w:trPr>
        <w:tc>
          <w:tcPr>
            <w:tcW w:w="2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B74498" w:rsidRDefault="009473C2">
            <w:pPr>
              <w:widowControl w:val="0"/>
              <w:spacing w:before="240" w:after="240" w:line="240" w:lineRule="auto"/>
              <w:ind w:left="1640" w:right="-6140" w:firstLine="4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B74498" w:rsidRDefault="009473C2">
            <w:pPr>
              <w:widowControl w:val="0"/>
              <w:spacing w:before="240"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 </w:t>
            </w:r>
          </w:p>
          <w:p w:rsidR="00B74498" w:rsidRDefault="009473C2">
            <w:pPr>
              <w:widowControl w:val="0"/>
              <w:spacing w:before="240"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B74498" w:rsidRDefault="009473C2">
            <w:pPr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APRESENTAÇÃO DO PLANO DE TRABALHO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3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Organização lógica e clareza na apresentação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220" w:right="1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10,0</w:t>
            </w:r>
          </w:p>
        </w:tc>
      </w:tr>
      <w:tr w:rsidR="00B74498">
        <w:trPr>
          <w:trHeight w:val="1260"/>
        </w:trPr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B74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3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Adequação do vocabulário e termos técnicos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200" w:right="72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5,0</w:t>
            </w:r>
          </w:p>
        </w:tc>
      </w:tr>
      <w:tr w:rsidR="00B74498">
        <w:trPr>
          <w:trHeight w:val="975"/>
        </w:trPr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B74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3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Capacidade de síntese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20,0</w:t>
            </w:r>
          </w:p>
        </w:tc>
      </w:tr>
      <w:tr w:rsidR="00B74498">
        <w:trPr>
          <w:trHeight w:val="1260"/>
        </w:trPr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B74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3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Distribuição adequada do conteúdo ao tempo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200" w:right="72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5,0</w:t>
            </w:r>
          </w:p>
        </w:tc>
      </w:tr>
      <w:tr w:rsidR="00B74498">
        <w:trPr>
          <w:trHeight w:val="1590"/>
        </w:trPr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B74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Autocontrole, postura durante apresentação.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10,0</w:t>
            </w:r>
          </w:p>
        </w:tc>
      </w:tr>
      <w:tr w:rsidR="00B74498">
        <w:trPr>
          <w:trHeight w:val="975"/>
        </w:trPr>
        <w:tc>
          <w:tcPr>
            <w:tcW w:w="65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3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200" w:right="13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100,0</w:t>
            </w:r>
          </w:p>
        </w:tc>
      </w:tr>
    </w:tbl>
    <w:p w:rsidR="00B74498" w:rsidRDefault="00B74498">
      <w:pPr>
        <w:widowControl w:val="0"/>
        <w:spacing w:line="240" w:lineRule="auto"/>
        <w:ind w:left="142"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left="142"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spacing w:before="240" w:line="240" w:lineRule="auto"/>
        <w:rPr>
          <w:rFonts w:ascii="Calibri" w:eastAsia="Calibri" w:hAnsi="Calibri" w:cs="Calibri"/>
          <w:color w:val="00000A"/>
        </w:rPr>
      </w:pPr>
    </w:p>
    <w:sectPr w:rsidR="00B7449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98"/>
    <w:rsid w:val="009473C2"/>
    <w:rsid w:val="00B7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0A5C0-EE08-4182-92A7-EDFB7DAF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Q9CPrXen1RfcObccGk5/q+tE5A==">CgMxLjA4AHIhMUhOZXRsLWpRak9rVS1IQkFNVExFXzJKYlZ3U2Qtckgx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Ramone</dc:creator>
  <cp:lastModifiedBy>Ramone</cp:lastModifiedBy>
  <cp:revision>2</cp:revision>
  <dcterms:created xsi:type="dcterms:W3CDTF">2025-03-11T18:28:00Z</dcterms:created>
  <dcterms:modified xsi:type="dcterms:W3CDTF">2025-03-11T18:28:00Z</dcterms:modified>
</cp:coreProperties>
</file>