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669" w:rsidRDefault="00604669" w:rsidP="00A77E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40"/>
        <w:rPr>
          <w:rFonts w:ascii="Arial" w:eastAsia="Arial" w:hAnsi="Arial" w:cs="Arial"/>
          <w:color w:val="000000"/>
        </w:rPr>
      </w:pPr>
    </w:p>
    <w:p w:rsidR="00604669" w:rsidRDefault="00FC12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85" w:line="380" w:lineRule="auto"/>
        <w:ind w:firstLine="710"/>
        <w:jc w:val="both"/>
        <w:rPr>
          <w:rFonts w:ascii="Times" w:eastAsia="Times" w:hAnsi="Times" w:cs="Times"/>
          <w:b/>
          <w:color w:val="000000"/>
          <w:sz w:val="20"/>
          <w:szCs w:val="20"/>
        </w:rPr>
      </w:pPr>
      <w:r>
        <w:rPr>
          <w:rFonts w:ascii="Times" w:eastAsia="Times" w:hAnsi="Times" w:cs="Times"/>
          <w:b/>
          <w:color w:val="000000"/>
          <w:sz w:val="20"/>
          <w:szCs w:val="20"/>
        </w:rPr>
        <w:t xml:space="preserve">ESCOLHA DOS REPRESENTANTES DA COMUNIDADE </w:t>
      </w:r>
      <w:r w:rsidR="00180983">
        <w:rPr>
          <w:rFonts w:ascii="Times" w:eastAsia="Times" w:hAnsi="Times" w:cs="Times"/>
          <w:b/>
          <w:color w:val="000000"/>
          <w:sz w:val="20"/>
          <w:szCs w:val="20"/>
        </w:rPr>
        <w:t>EXTERNA</w:t>
      </w:r>
      <w:r>
        <w:rPr>
          <w:rFonts w:ascii="Times" w:eastAsia="Times" w:hAnsi="Times" w:cs="Times"/>
          <w:b/>
          <w:color w:val="000000"/>
          <w:sz w:val="20"/>
          <w:szCs w:val="20"/>
        </w:rPr>
        <w:t xml:space="preserve"> NO CONSELHO DE CAMPUS</w:t>
      </w:r>
      <w:r>
        <w:rPr>
          <w:rFonts w:ascii="Times" w:eastAsia="Times" w:hAnsi="Times" w:cs="Times"/>
          <w:b/>
          <w:i/>
          <w:color w:val="000000"/>
          <w:sz w:val="20"/>
          <w:szCs w:val="20"/>
        </w:rPr>
        <w:t xml:space="preserve"> </w:t>
      </w:r>
      <w:r>
        <w:rPr>
          <w:rFonts w:ascii="Times" w:eastAsia="Times" w:hAnsi="Times" w:cs="Times"/>
          <w:b/>
          <w:color w:val="000000"/>
          <w:sz w:val="20"/>
          <w:szCs w:val="20"/>
        </w:rPr>
        <w:t>DO IFRS CAMPUS IBIRUBÁ</w:t>
      </w:r>
      <w:r>
        <w:rPr>
          <w:color w:val="000000"/>
        </w:rPr>
        <w:t xml:space="preserve"> </w:t>
      </w:r>
      <w:r>
        <w:rPr>
          <w:rFonts w:ascii="Times" w:eastAsia="Times" w:hAnsi="Times" w:cs="Times"/>
          <w:b/>
          <w:color w:val="000000"/>
          <w:sz w:val="20"/>
          <w:szCs w:val="20"/>
        </w:rPr>
        <w:t>PARA MANDATO COMPLEMENTAR 2024-2025</w:t>
      </w:r>
      <w:r w:rsidR="0007412D">
        <w:rPr>
          <w:rFonts w:ascii="Times" w:eastAsia="Times" w:hAnsi="Times" w:cs="Times"/>
          <w:b/>
          <w:color w:val="000000"/>
          <w:sz w:val="20"/>
          <w:szCs w:val="20"/>
        </w:rPr>
        <w:t xml:space="preserve">, </w:t>
      </w:r>
      <w:r w:rsidR="0007412D" w:rsidRPr="0007412D">
        <w:rPr>
          <w:rFonts w:ascii="Times" w:eastAsia="Times" w:hAnsi="Times" w:cs="Times"/>
          <w:b/>
          <w:color w:val="000000"/>
          <w:sz w:val="20"/>
          <w:szCs w:val="20"/>
        </w:rPr>
        <w:t xml:space="preserve">EDITAL Nº </w:t>
      </w:r>
      <w:r w:rsidR="00180983">
        <w:rPr>
          <w:rFonts w:ascii="Times" w:eastAsia="Times" w:hAnsi="Times" w:cs="Times"/>
          <w:b/>
          <w:color w:val="000000"/>
          <w:sz w:val="20"/>
          <w:szCs w:val="20"/>
        </w:rPr>
        <w:t>12</w:t>
      </w:r>
      <w:r w:rsidR="0007412D" w:rsidRPr="0007412D">
        <w:rPr>
          <w:rFonts w:ascii="Times" w:eastAsia="Times" w:hAnsi="Times" w:cs="Times"/>
          <w:b/>
          <w:color w:val="000000"/>
          <w:sz w:val="20"/>
          <w:szCs w:val="20"/>
        </w:rPr>
        <w:t xml:space="preserve"> / 2024 - GAB-IBI (11.01.11.07)</w:t>
      </w:r>
    </w:p>
    <w:p w:rsidR="0007412D" w:rsidRDefault="0007412D" w:rsidP="0007412D">
      <w:pPr>
        <w:pStyle w:val="CM9"/>
        <w:spacing w:after="385" w:line="380" w:lineRule="atLeast"/>
        <w:ind w:firstLine="710"/>
        <w:jc w:val="both"/>
        <w:rPr>
          <w:rFonts w:ascii="Times-New-Roman" w:hAnsi="Times-New-Roman" w:cs="Times-New-Roman"/>
          <w:color w:val="000000"/>
          <w:sz w:val="22"/>
          <w:szCs w:val="22"/>
        </w:rPr>
      </w:pPr>
      <w:r>
        <w:rPr>
          <w:rFonts w:ascii="Times-New-Roman" w:hAnsi="Times-New-Roman" w:cs="Times-New-Roman"/>
          <w:color w:val="000000"/>
          <w:sz w:val="22"/>
          <w:szCs w:val="22"/>
        </w:rPr>
        <w:t xml:space="preserve">Os membros da Comissão Eleitoral responsável pelo processo de escolha dos representantes do Conselho de Campus do Instituto Federal de Educação Ciência e Tecnologia do Rio Grande do Sul (IFRS) Campus Ibirubá, </w:t>
      </w:r>
      <w:r>
        <w:rPr>
          <w:rFonts w:ascii="Times" w:eastAsia="Times" w:hAnsi="Times" w:cs="Times"/>
          <w:color w:val="000000"/>
        </w:rPr>
        <w:t xml:space="preserve">designada pela Direção Geral do Instituto Federal de Educação, Ciência e Tecnologia do Rio Grande do Sul (IFRS) </w:t>
      </w:r>
      <w:r>
        <w:rPr>
          <w:rFonts w:ascii="Times" w:eastAsia="Times" w:hAnsi="Times" w:cs="Times"/>
          <w:i/>
          <w:color w:val="000000"/>
        </w:rPr>
        <w:t xml:space="preserve">Campus </w:t>
      </w:r>
      <w:r>
        <w:rPr>
          <w:rFonts w:ascii="Times" w:eastAsia="Times" w:hAnsi="Times" w:cs="Times"/>
          <w:color w:val="000000"/>
        </w:rPr>
        <w:t xml:space="preserve">Ibirubá pela portaria CIBI/IFRS nº 58 de 4 de julho de 2024, </w:t>
      </w:r>
      <w:r>
        <w:rPr>
          <w:rFonts w:ascii="Times-New-Roman" w:hAnsi="Times-New-Roman" w:cs="Times-New-Roman"/>
          <w:color w:val="000000"/>
          <w:sz w:val="22"/>
          <w:szCs w:val="22"/>
        </w:rPr>
        <w:t xml:space="preserve"> no uso de suas atribuições legais, torna pública o resultado das inscrições para os membros</w:t>
      </w:r>
      <w:r w:rsidR="00180983">
        <w:rPr>
          <w:rFonts w:ascii="Times-New-Roman" w:hAnsi="Times-New-Roman" w:cs="Times-New-Roman"/>
          <w:color w:val="000000"/>
          <w:sz w:val="22"/>
          <w:szCs w:val="22"/>
        </w:rPr>
        <w:t xml:space="preserve"> da comunidade externa</w:t>
      </w:r>
      <w:bookmarkStart w:id="0" w:name="_GoBack"/>
      <w:bookmarkEnd w:id="0"/>
      <w:r>
        <w:rPr>
          <w:rFonts w:ascii="Times-New-Roman" w:hAnsi="Times-New-Roman" w:cs="Times-New-Roman"/>
          <w:color w:val="000000"/>
          <w:sz w:val="22"/>
          <w:szCs w:val="22"/>
        </w:rPr>
        <w:t xml:space="preserve"> do Conselho de Campus:</w:t>
      </w:r>
    </w:p>
    <w:p w:rsidR="00180983" w:rsidRPr="00180983" w:rsidRDefault="00180983" w:rsidP="00180983">
      <w:pPr>
        <w:pStyle w:val="Pargrafoda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Verdana" w:hAnsi="Verdana"/>
          <w:b/>
          <w:color w:val="000000"/>
        </w:rPr>
      </w:pPr>
      <w:r w:rsidRPr="00180983">
        <w:rPr>
          <w:rFonts w:ascii="Times-New-Roman" w:eastAsia="Times New Roman" w:hAnsi="Times-New-Roman" w:cs="Times-New-Roman"/>
          <w:color w:val="000000"/>
        </w:rPr>
        <w:t>Representantes da Sociedade Civil:</w:t>
      </w:r>
      <w:r>
        <w:rPr>
          <w:rFonts w:ascii="Verdana" w:hAnsi="Verdana"/>
          <w:color w:val="000000"/>
        </w:rPr>
        <w:t xml:space="preserve"> </w:t>
      </w:r>
      <w:r w:rsidRPr="00180983">
        <w:rPr>
          <w:rFonts w:ascii="Times" w:eastAsia="Times" w:hAnsi="Times" w:cs="Times"/>
          <w:b/>
          <w:color w:val="000000"/>
          <w:sz w:val="24"/>
          <w:szCs w:val="24"/>
        </w:rPr>
        <w:t>Não Houve Inscritos</w:t>
      </w:r>
    </w:p>
    <w:p w:rsidR="00604669" w:rsidRPr="00180983" w:rsidRDefault="00180983" w:rsidP="00180983">
      <w:pPr>
        <w:pStyle w:val="Pargrafoda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Verdana" w:hAnsi="Verdana"/>
          <w:color w:val="000000"/>
        </w:rPr>
      </w:pPr>
      <w:r w:rsidRPr="00180983">
        <w:rPr>
          <w:rFonts w:ascii="Times-New-Roman" w:eastAsia="Times New Roman" w:hAnsi="Times-New-Roman" w:cs="Times-New-Roman"/>
          <w:color w:val="000000"/>
        </w:rPr>
        <w:t xml:space="preserve">Representantes Alunos Egressos: </w:t>
      </w:r>
      <w:r w:rsidRPr="00180983">
        <w:rPr>
          <w:rFonts w:ascii="Times" w:eastAsia="Times" w:hAnsi="Times" w:cs="Times"/>
          <w:b/>
          <w:color w:val="000000"/>
          <w:sz w:val="24"/>
          <w:szCs w:val="24"/>
        </w:rPr>
        <w:t>Não Houve Inscritos</w:t>
      </w:r>
      <w:r w:rsidRPr="00180983">
        <w:rPr>
          <w:rFonts w:ascii="Verdana" w:hAnsi="Verdana"/>
          <w:color w:val="000000"/>
        </w:rPr>
        <w:t xml:space="preserve"> </w:t>
      </w:r>
    </w:p>
    <w:p w:rsidR="00180983" w:rsidRDefault="001809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hAnsi="Verdana"/>
          <w:color w:val="000000"/>
        </w:rPr>
      </w:pPr>
    </w:p>
    <w:p w:rsidR="00180983" w:rsidRDefault="001809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604669" w:rsidRDefault="006046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604669" w:rsidRPr="00180983" w:rsidRDefault="00FC12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80" w:lineRule="auto"/>
        <w:jc w:val="center"/>
        <w:rPr>
          <w:rFonts w:ascii="Times-New-Roman" w:eastAsia="Times New Roman" w:hAnsi="Times-New-Roman" w:cs="Times-New-Roman"/>
          <w:color w:val="000000"/>
        </w:rPr>
      </w:pPr>
      <w:r w:rsidRPr="00180983">
        <w:rPr>
          <w:rFonts w:ascii="Times-New-Roman" w:eastAsia="Times New Roman" w:hAnsi="Times-New-Roman" w:cs="Times-New-Roman"/>
          <w:color w:val="000000"/>
        </w:rPr>
        <w:t xml:space="preserve">Ibirubá, </w:t>
      </w:r>
      <w:r w:rsidR="0007412D" w:rsidRPr="00180983">
        <w:rPr>
          <w:rFonts w:ascii="Times-New-Roman" w:eastAsia="Times New Roman" w:hAnsi="Times-New-Roman" w:cs="Times-New-Roman"/>
          <w:color w:val="000000"/>
        </w:rPr>
        <w:t>23</w:t>
      </w:r>
      <w:r w:rsidRPr="00180983">
        <w:rPr>
          <w:rFonts w:ascii="Times-New-Roman" w:eastAsia="Times New Roman" w:hAnsi="Times-New-Roman" w:cs="Times-New-Roman"/>
          <w:color w:val="000000"/>
        </w:rPr>
        <w:t xml:space="preserve"> de Julho de 2024.</w:t>
      </w:r>
    </w:p>
    <w:p w:rsidR="00180983" w:rsidRDefault="001809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8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04669" w:rsidRDefault="00FC12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JULIANO ELESBÃO RATHKE, Professor EBTT, Matrícula SIAPE nº 1759468 – PRESIDENTE;</w:t>
      </w:r>
    </w:p>
    <w:p w:rsidR="00604669" w:rsidRDefault="00FC12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LUCIANO BONATO </w:t>
      </w:r>
      <w:r>
        <w:rPr>
          <w:rFonts w:ascii="Times New Roman" w:eastAsia="Times New Roman" w:hAnsi="Times New Roman" w:cs="Times New Roman"/>
          <w:sz w:val="23"/>
          <w:szCs w:val="23"/>
        </w:rPr>
        <w:t>BALDISSERA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Professor EBTT, Matrícula SIAPE nº 3410399</w:t>
      </w:r>
    </w:p>
    <w:p w:rsidR="00604669" w:rsidRDefault="00FC12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ANDRESSA FOUCHY SCHONS, Representante Técnico </w:t>
      </w:r>
      <w:r>
        <w:rPr>
          <w:rFonts w:ascii="Times New Roman" w:eastAsia="Times New Roman" w:hAnsi="Times New Roman" w:cs="Times New Roman"/>
          <w:sz w:val="23"/>
          <w:szCs w:val="23"/>
        </w:rPr>
        <w:t>Administrativo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em Educação e Representante da Tecnologia da Informação, </w:t>
      </w:r>
      <w:r>
        <w:rPr>
          <w:rFonts w:ascii="Times New Roman" w:eastAsia="Times New Roman" w:hAnsi="Times New Roman" w:cs="Times New Roman"/>
          <w:sz w:val="23"/>
          <w:szCs w:val="23"/>
        </w:rPr>
        <w:t>Matrícula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SIAPE nº 3407143;</w:t>
      </w:r>
    </w:p>
    <w:p w:rsidR="00604669" w:rsidRDefault="00FC12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EDUARDO FERREIRA ALBUQUERQUE, Representante Discente, Matrícula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nº 07180193.</w:t>
      </w:r>
    </w:p>
    <w:sectPr w:rsidR="00604669">
      <w:headerReference w:type="default" r:id="rId8"/>
      <w:pgSz w:w="11900" w:h="17340"/>
      <w:pgMar w:top="1307" w:right="701" w:bottom="1417" w:left="120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7A1" w:rsidRDefault="001407A1">
      <w:pPr>
        <w:spacing w:after="0" w:line="240" w:lineRule="auto"/>
      </w:pPr>
      <w:r>
        <w:separator/>
      </w:r>
    </w:p>
  </w:endnote>
  <w:endnote w:type="continuationSeparator" w:id="0">
    <w:p w:rsidR="001407A1" w:rsidRDefault="00140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-Bold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default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7A1" w:rsidRDefault="001407A1">
      <w:pPr>
        <w:spacing w:after="0" w:line="240" w:lineRule="auto"/>
      </w:pPr>
      <w:r>
        <w:separator/>
      </w:r>
    </w:p>
  </w:footnote>
  <w:footnote w:type="continuationSeparator" w:id="0">
    <w:p w:rsidR="001407A1" w:rsidRDefault="00140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669" w:rsidRDefault="00604669">
    <w:pPr>
      <w:widowControl w:val="0"/>
      <w:pBdr>
        <w:top w:val="nil"/>
        <w:left w:val="nil"/>
        <w:bottom w:val="nil"/>
        <w:right w:val="nil"/>
        <w:between w:val="nil"/>
      </w:pBdr>
      <w:spacing w:after="635" w:line="318" w:lineRule="auto"/>
      <w:jc w:val="center"/>
      <w:rPr>
        <w:rFonts w:ascii="Arial" w:eastAsia="Arial" w:hAnsi="Arial" w:cs="Arial"/>
        <w:color w:val="000000"/>
      </w:rPr>
    </w:pPr>
  </w:p>
  <w:p w:rsidR="00604669" w:rsidRDefault="00FC121F">
    <w:pPr>
      <w:widowControl w:val="0"/>
      <w:pBdr>
        <w:top w:val="nil"/>
        <w:left w:val="nil"/>
        <w:bottom w:val="nil"/>
        <w:right w:val="nil"/>
        <w:between w:val="nil"/>
      </w:pBdr>
      <w:spacing w:after="120" w:line="240" w:lineRule="auto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Ministério da Educação Secretaria de Educação Profissional e Tecnológica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2887980</wp:posOffset>
          </wp:positionH>
          <wp:positionV relativeFrom="paragraph">
            <wp:posOffset>-442594</wp:posOffset>
          </wp:positionV>
          <wp:extent cx="419100" cy="4572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04669" w:rsidRDefault="00FC121F">
    <w:pPr>
      <w:widowControl w:val="0"/>
      <w:pBdr>
        <w:top w:val="nil"/>
        <w:left w:val="nil"/>
        <w:bottom w:val="nil"/>
        <w:right w:val="nil"/>
        <w:between w:val="nil"/>
      </w:pBdr>
      <w:spacing w:after="635" w:line="240" w:lineRule="auto"/>
      <w:jc w:val="center"/>
      <w:rPr>
        <w:rFonts w:ascii="Times" w:eastAsia="Times" w:hAnsi="Times" w:cs="Times"/>
        <w:b/>
        <w:color w:val="000000"/>
        <w:sz w:val="18"/>
        <w:szCs w:val="18"/>
      </w:rPr>
    </w:pPr>
    <w:r>
      <w:rPr>
        <w:rFonts w:ascii="Times" w:eastAsia="Times" w:hAnsi="Times" w:cs="Times"/>
        <w:b/>
        <w:color w:val="000000"/>
        <w:sz w:val="18"/>
        <w:szCs w:val="18"/>
      </w:rPr>
      <w:t>INSTITUTO FEDERAL DE EDUCAÇÃO, CIÊNCIA E TECNOLOGIA DO RIO GRANDE DO SUL</w:t>
    </w:r>
    <w:r>
      <w:rPr>
        <w:rFonts w:ascii="Times" w:eastAsia="Times" w:hAnsi="Times" w:cs="Times"/>
        <w:b/>
        <w:color w:val="000000"/>
        <w:sz w:val="18"/>
        <w:szCs w:val="18"/>
      </w:rPr>
      <w:br/>
      <w:t xml:space="preserve">CAMPUS </w:t>
    </w:r>
    <w:r>
      <w:rPr>
        <w:rFonts w:ascii="Times" w:eastAsia="Times" w:hAnsi="Times" w:cs="Times"/>
        <w:b/>
        <w:sz w:val="18"/>
        <w:szCs w:val="18"/>
      </w:rPr>
      <w:t>IBIRUBÁ</w:t>
    </w:r>
    <w:r>
      <w:rPr>
        <w:rFonts w:ascii="Times" w:eastAsia="Times" w:hAnsi="Times" w:cs="Times"/>
        <w:b/>
        <w:color w:val="000000"/>
        <w:sz w:val="18"/>
        <w:szCs w:val="1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514315"/>
    <w:multiLevelType w:val="hybridMultilevel"/>
    <w:tmpl w:val="66FA1076"/>
    <w:lvl w:ilvl="0" w:tplc="1504A304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C252626"/>
    <w:multiLevelType w:val="hybridMultilevel"/>
    <w:tmpl w:val="8ED041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69"/>
    <w:rsid w:val="0007412D"/>
    <w:rsid w:val="001407A1"/>
    <w:rsid w:val="00144BDC"/>
    <w:rsid w:val="00180983"/>
    <w:rsid w:val="00604669"/>
    <w:rsid w:val="00A77E2C"/>
    <w:rsid w:val="00C4226B"/>
    <w:rsid w:val="00FC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FB9DB-4303-4A48-B287-06440CD2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tulo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07412D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eastAsia="Times New Roman" w:hAnsi="Times-New-Roman,Bold" w:cs="Times-New-Roman,Bold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07412D"/>
    <w:rPr>
      <w:rFonts w:cs="Times New Roman"/>
      <w:color w:val="auto"/>
    </w:rPr>
  </w:style>
  <w:style w:type="character" w:customStyle="1" w:styleId="fontstyle01">
    <w:name w:val="fontstyle01"/>
    <w:basedOn w:val="Fontepargpadro"/>
    <w:rsid w:val="0007412D"/>
    <w:rPr>
      <w:rFonts w:ascii="Verdana-Bold" w:hAnsi="Verdana-Bold" w:hint="default"/>
      <w:b/>
      <w:bCs/>
      <w:i w:val="0"/>
      <w:iCs w:val="0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80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4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2L0K83hTFe6SWGpXSrUpRv9+vA==">CgMxLjA4AXIhMThpSUctbXVrbjhXUk9TcmRfdXhxRjFLQkhHdWZXNS12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</dc:creator>
  <cp:lastModifiedBy>Conta da Microsoft</cp:lastModifiedBy>
  <cp:revision>4</cp:revision>
  <dcterms:created xsi:type="dcterms:W3CDTF">2024-07-23T11:48:00Z</dcterms:created>
  <dcterms:modified xsi:type="dcterms:W3CDTF">2024-07-23T12:02:00Z</dcterms:modified>
</cp:coreProperties>
</file>