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HOMOLOGAÇÃO DAS PROPOSTAS DE ENSINO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Dados de identificação</w:t>
      </w:r>
    </w:p>
    <w:p w:rsidR="00000000" w:rsidDel="00000000" w:rsidP="00000000" w:rsidRDefault="00000000" w:rsidRPr="00000000" w14:paraId="00000005">
      <w:pPr>
        <w:ind w:left="1440" w:hanging="720"/>
        <w:jc w:val="both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tbl>
      <w:tblPr>
        <w:tblStyle w:val="Table1"/>
        <w:tblW w:w="96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1"/>
        <w:gridCol w:w="304"/>
        <w:gridCol w:w="727"/>
        <w:gridCol w:w="7343"/>
        <w:tblGridChange w:id="0">
          <w:tblGrid>
            <w:gridCol w:w="1231"/>
            <w:gridCol w:w="304"/>
            <w:gridCol w:w="727"/>
            <w:gridCol w:w="7343"/>
          </w:tblGrid>
        </w:tblGridChange>
      </w:tblGrid>
      <w:tr>
        <w:trPr>
          <w:cantSplit w:val="0"/>
          <w:trHeight w:val="14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Número de Bolsas solicitadas: _______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Envio da proposta</w:t>
      </w:r>
    </w:p>
    <w:p w:rsidR="00000000" w:rsidDel="00000000" w:rsidP="00000000" w:rsidRDefault="00000000" w:rsidRPr="00000000" w14:paraId="0000001A">
      <w:pPr>
        <w:jc w:val="both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tbl>
      <w:tblPr>
        <w:tblStyle w:val="Table2"/>
        <w:tblW w:w="96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72"/>
        <w:gridCol w:w="873"/>
        <w:gridCol w:w="858"/>
        <w:gridCol w:w="902"/>
        <w:tblGridChange w:id="0">
          <w:tblGrid>
            <w:gridCol w:w="6972"/>
            <w:gridCol w:w="873"/>
            <w:gridCol w:w="858"/>
            <w:gridCol w:w="90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ind w:left="1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Procedimentos de envio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 proposta foi enviada no período estabelecido no cronograma do edital complementar do respectivo campus?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 proposta foi cadastrada no SIGPROJ e enviada via formulário eletrônico indicado?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O proponente anexou toda a documentação no SIGPROJ?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ind w:left="1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Documentos entregues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(um) arquivo em PDF da Declaração de Adimplência (Anexo I), assinada pelo coordenador da proposta;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(um) arquivo em PDF com o Projeto ou Programa de Ensino (Anexo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(um) arquivo em PDF com o Plano de Trabalho do Bolsista (Anexo III), para cada bolsista solicitado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ind w:left="10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 do bolsista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Consta no Plano de Trabalho do bolsista a apresentação de trabalhos de ensino em evento(s) do campus de origem ou da reitoria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rtl w:val="0"/>
        </w:rPr>
        <w:t xml:space="preserve">Não se aplica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4. Requisitos do Coordenador do Programa ou Projeto de Ensino</w:t>
      </w:r>
    </w:p>
    <w:p w:rsidR="00000000" w:rsidDel="00000000" w:rsidP="00000000" w:rsidRDefault="00000000" w:rsidRPr="00000000" w14:paraId="00000048">
      <w:pPr>
        <w:jc w:val="both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tbl>
      <w:tblPr>
        <w:tblStyle w:val="Table3"/>
        <w:tblW w:w="96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79"/>
        <w:gridCol w:w="861"/>
        <w:gridCol w:w="875"/>
        <w:gridCol w:w="890"/>
        <w:tblGridChange w:id="0">
          <w:tblGrid>
            <w:gridCol w:w="6979"/>
            <w:gridCol w:w="861"/>
            <w:gridCol w:w="875"/>
            <w:gridCol w:w="89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ind w:left="14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ind w:left="-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ind w:left="-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ind w:left="-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 servidor efetivo do IFRS.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Não possui nenhum tipo de pendência com relação à entrega de relatórios do PIBEN.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141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Tem currículo cadastrado na Plataforma Lattes do CNPq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Não está usufruindo de qualquer tipo de afastamento ou licença previstos pela legislação vigente.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ind w:left="141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sz w:val="24"/>
          <w:szCs w:val="24"/>
          <w:rtl w:val="0"/>
        </w:rPr>
        <w:t xml:space="preserve">Não se aplica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O Programa/Projeto submetido atende à Resolução Consup nº 022/2015, sendo considerado um Programa/Projeto de Ensino?</w:t>
      </w:r>
    </w:p>
    <w:p w:rsidR="00000000" w:rsidDel="00000000" w:rsidP="00000000" w:rsidRDefault="00000000" w:rsidRPr="00000000" w14:paraId="00000060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   ) Sim                 </w:t>
        <w:tab/>
        <w:t xml:space="preserve">(      ) Não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5. Observações</w:t>
      </w:r>
    </w:p>
    <w:tbl>
      <w:tblPr>
        <w:tblStyle w:val="Table4"/>
        <w:tblW w:w="96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5"/>
        <w:tblGridChange w:id="0">
          <w:tblGrid>
            <w:gridCol w:w="960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left="-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 ) Homologado             </w:t>
        <w:tab/>
        <w:t xml:space="preserve">(        ) Não homologado</w:t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 _____________________Data: _____/____/________</w:t>
      </w:r>
    </w:p>
    <w:p w:rsidR="00000000" w:rsidDel="00000000" w:rsidP="00000000" w:rsidRDefault="00000000" w:rsidRPr="00000000" w14:paraId="0000006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05"/>
        <w:gridCol w:w="930"/>
        <w:gridCol w:w="3855"/>
        <w:tblGridChange w:id="0">
          <w:tblGrid>
            <w:gridCol w:w="4605"/>
            <w:gridCol w:w="930"/>
            <w:gridCol w:w="385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-1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ind w:left="-1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ind w:left="-1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Responsável(eis) pela homologação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left="-1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Presidente da CAGE Ibirubá</w:t>
            </w:r>
          </w:p>
        </w:tc>
      </w:tr>
    </w:tbl>
    <w:p w:rsidR="00000000" w:rsidDel="00000000" w:rsidP="00000000" w:rsidRDefault="00000000" w:rsidRPr="00000000" w14:paraId="0000007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0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1"/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00392" cy="60039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B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C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D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Campus Ibirubá</w:t>
    </w:r>
  </w:p>
  <w:p w:rsidR="00000000" w:rsidDel="00000000" w:rsidP="00000000" w:rsidRDefault="00000000" w:rsidRPr="00000000" w14:paraId="0000007E">
    <w:pPr>
      <w:widowControl w:val="1"/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Direção/Coordenação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478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910" w:hanging="509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0771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07719"/>
    <w:rPr>
      <w:rFonts w:ascii="Tahoma" w:cs="Tahoma" w:hAnsi="Tahoma"/>
      <w:sz w:val="16"/>
      <w:szCs w:val="16"/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qY2lt5qFJxPJJ9527RGOG+RWg==">AMUW2mW53sMLixaO5sPntwFM7s4RPIQ6MNtIMs2NdoEeDzQschO3phB9/xBKoR+ak4dJ+qQp5jl79tZRVDUuwtpSHgvMeBhuLUB1CF2don4/n2ta7anhS31yL1RfoSwwid/RZ2mD+d5d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2022-01-21T15:19:00Z</dcterms:created>
  <dc:creator>Patrícia Nogueira Hubler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