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0E8F" w14:textId="77777777" w:rsidR="001E14AF" w:rsidRPr="00CB6FF5" w:rsidRDefault="001E14AF" w:rsidP="0029415B">
      <w:pPr>
        <w:spacing w:after="120" w:line="276" w:lineRule="auto"/>
        <w:ind w:right="-15"/>
        <w:jc w:val="center"/>
        <w:rPr>
          <w:rFonts w:cs="Arial"/>
          <w:b/>
          <w:bCs/>
          <w:i/>
          <w:color w:val="FF0000"/>
          <w:szCs w:val="20"/>
        </w:rPr>
      </w:pPr>
    </w:p>
    <w:p w14:paraId="4A6D489D" w14:textId="37FEF25A" w:rsidR="00BA02FD" w:rsidRDefault="00BC3385" w:rsidP="00BA02FD">
      <w:pPr>
        <w:jc w:val="center"/>
        <w:rPr>
          <w:rFonts w:cs="Arial"/>
          <w:b/>
          <w:bCs/>
          <w:color w:val="000000"/>
          <w:szCs w:val="20"/>
        </w:rPr>
      </w:pPr>
      <w:r>
        <w:rPr>
          <w:rFonts w:cs="Arial"/>
          <w:b/>
          <w:bCs/>
          <w:color w:val="000000"/>
          <w:szCs w:val="20"/>
        </w:rPr>
        <w:t>ANEXO I</w:t>
      </w:r>
    </w:p>
    <w:p w14:paraId="1C21E36A" w14:textId="77777777" w:rsidR="00274FD4" w:rsidRDefault="00274FD4" w:rsidP="00BA02FD">
      <w:pPr>
        <w:jc w:val="center"/>
        <w:rPr>
          <w:rFonts w:cs="Arial"/>
          <w:b/>
          <w:bCs/>
          <w:color w:val="000000"/>
          <w:szCs w:val="20"/>
        </w:rPr>
      </w:pPr>
    </w:p>
    <w:p w14:paraId="6B453669" w14:textId="504FB00E" w:rsidR="00274FD4" w:rsidRDefault="00274FD4" w:rsidP="00BA02FD">
      <w:pPr>
        <w:jc w:val="center"/>
        <w:rPr>
          <w:rFonts w:cs="Arial"/>
          <w:b/>
          <w:bCs/>
          <w:color w:val="000000"/>
          <w:szCs w:val="20"/>
        </w:rPr>
      </w:pPr>
      <w:r>
        <w:rPr>
          <w:rFonts w:cs="Arial"/>
          <w:b/>
          <w:bCs/>
          <w:color w:val="000000"/>
          <w:szCs w:val="20"/>
        </w:rPr>
        <w:t>TERMO DE REFERÊNCIA</w:t>
      </w:r>
    </w:p>
    <w:p w14:paraId="5B1E1EF7" w14:textId="77777777" w:rsidR="00274FD4" w:rsidRDefault="00274FD4" w:rsidP="00BA02FD">
      <w:pPr>
        <w:jc w:val="center"/>
        <w:rPr>
          <w:rFonts w:cs="Arial"/>
          <w:b/>
          <w:bCs/>
          <w:color w:val="000000"/>
          <w:szCs w:val="20"/>
        </w:rPr>
      </w:pPr>
    </w:p>
    <w:p w14:paraId="331690FF" w14:textId="77777777" w:rsidR="00BA02FD" w:rsidRPr="00025ACB" w:rsidRDefault="00BA02FD" w:rsidP="00BA02FD">
      <w:pPr>
        <w:spacing w:line="276" w:lineRule="auto"/>
        <w:jc w:val="center"/>
        <w:rPr>
          <w:rFonts w:cs="Arial"/>
          <w:b/>
          <w:bCs/>
          <w:iCs/>
          <w:szCs w:val="20"/>
        </w:rPr>
      </w:pPr>
      <w:r w:rsidRPr="00025ACB">
        <w:rPr>
          <w:rFonts w:cs="Arial"/>
          <w:b/>
          <w:bCs/>
          <w:iCs/>
          <w:szCs w:val="20"/>
        </w:rPr>
        <w:t>IFRS – CAMPUS IBIRUBÁ</w:t>
      </w:r>
    </w:p>
    <w:p w14:paraId="03C55DC8" w14:textId="77777777" w:rsidR="00BA02FD" w:rsidRPr="00025ACB" w:rsidRDefault="00BA02FD" w:rsidP="00BA02FD">
      <w:pPr>
        <w:spacing w:line="276" w:lineRule="auto"/>
        <w:jc w:val="center"/>
        <w:rPr>
          <w:rFonts w:cs="Arial"/>
          <w:b/>
          <w:bCs/>
          <w:color w:val="000000" w:themeColor="text1"/>
          <w:szCs w:val="20"/>
        </w:rPr>
      </w:pPr>
      <w:r>
        <w:rPr>
          <w:rFonts w:cs="Arial"/>
          <w:b/>
          <w:bCs/>
          <w:color w:val="000000" w:themeColor="text1"/>
          <w:szCs w:val="20"/>
        </w:rPr>
        <w:t>PREGÃO ELETRÔNICO Nº 53</w:t>
      </w:r>
      <w:r w:rsidRPr="00025ACB">
        <w:rPr>
          <w:rFonts w:cs="Arial"/>
          <w:b/>
          <w:bCs/>
          <w:color w:val="000000" w:themeColor="text1"/>
          <w:szCs w:val="20"/>
        </w:rPr>
        <w:t>/2020</w:t>
      </w:r>
    </w:p>
    <w:p w14:paraId="45AB7EA6" w14:textId="77777777" w:rsidR="00BA02FD" w:rsidRPr="00025ACB" w:rsidRDefault="00BA02FD" w:rsidP="00BA02FD">
      <w:pPr>
        <w:spacing w:line="276" w:lineRule="auto"/>
        <w:jc w:val="center"/>
        <w:rPr>
          <w:rFonts w:cs="Arial"/>
          <w:b/>
          <w:bCs/>
          <w:color w:val="000000" w:themeColor="text1"/>
          <w:szCs w:val="20"/>
        </w:rPr>
      </w:pPr>
      <w:r w:rsidRPr="00025ACB">
        <w:rPr>
          <w:rFonts w:cs="Arial"/>
          <w:b/>
          <w:bCs/>
          <w:color w:val="000000" w:themeColor="text1"/>
          <w:szCs w:val="20"/>
        </w:rPr>
        <w:t xml:space="preserve">(Processo Administrativo </w:t>
      </w:r>
      <w:r w:rsidRPr="00025ACB">
        <w:rPr>
          <w:rFonts w:cs="Arial"/>
          <w:b/>
          <w:color w:val="000000"/>
          <w:szCs w:val="20"/>
        </w:rPr>
        <w:t>n.° 23366.000219/2020-17)</w:t>
      </w:r>
    </w:p>
    <w:p w14:paraId="5F267A99" w14:textId="77777777" w:rsidR="00BA02FD" w:rsidRPr="00025ACB" w:rsidRDefault="00BA02FD" w:rsidP="00BA02FD">
      <w:pPr>
        <w:spacing w:line="276" w:lineRule="auto"/>
        <w:jc w:val="center"/>
        <w:rPr>
          <w:rFonts w:cs="Arial"/>
          <w:b/>
          <w:bCs/>
          <w:color w:val="000000" w:themeColor="text1"/>
          <w:szCs w:val="20"/>
        </w:rPr>
      </w:pPr>
      <w:r w:rsidRPr="00025ACB">
        <w:rPr>
          <w:rFonts w:cs="Arial"/>
          <w:b/>
          <w:bCs/>
          <w:color w:val="000000" w:themeColor="text1"/>
          <w:szCs w:val="20"/>
        </w:rPr>
        <w:t>Eventual Aquisição de Material para Fins Didáticos para o IFRS – Campus Ibirubá</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1A370E98" w14:textId="222F726F" w:rsidR="001E14AF" w:rsidRPr="00B90A08" w:rsidRDefault="001E14AF" w:rsidP="0029415B">
      <w:pPr>
        <w:numPr>
          <w:ilvl w:val="1"/>
          <w:numId w:val="1"/>
        </w:numPr>
        <w:spacing w:before="120" w:after="120" w:line="276" w:lineRule="auto"/>
        <w:ind w:left="425" w:firstLine="0"/>
        <w:jc w:val="both"/>
        <w:rPr>
          <w:rFonts w:cs="Arial"/>
          <w:i/>
          <w:szCs w:val="20"/>
        </w:rPr>
      </w:pPr>
      <w:r w:rsidRPr="00B90A08">
        <w:rPr>
          <w:rFonts w:cs="Arial"/>
          <w:i/>
          <w:szCs w:val="20"/>
        </w:rPr>
        <w:t>Aquisição de</w:t>
      </w:r>
      <w:r w:rsidR="0025336B" w:rsidRPr="00B90A08">
        <w:rPr>
          <w:rFonts w:cs="Arial"/>
          <w:i/>
          <w:szCs w:val="20"/>
        </w:rPr>
        <w:t xml:space="preserve"> Material para Fins Didáticos para o IFRS – Campus Ibirubá</w:t>
      </w:r>
      <w:r w:rsidRPr="00B90A08">
        <w:rPr>
          <w:rFonts w:cs="Arial"/>
          <w:i/>
          <w:szCs w:val="20"/>
        </w:rPr>
        <w:t>, conforme condições, quantidades e exigências estabelecidas neste instrumento:</w:t>
      </w:r>
    </w:p>
    <w:p w14:paraId="25050A2B" w14:textId="77777777" w:rsidR="000B1AC5" w:rsidRPr="00CB6FF5" w:rsidRDefault="000B1AC5" w:rsidP="0029415B">
      <w:pPr>
        <w:autoSpaceDE w:val="0"/>
        <w:spacing w:after="120" w:line="276" w:lineRule="auto"/>
        <w:jc w:val="both"/>
        <w:rPr>
          <w:rFonts w:cs="Arial"/>
          <w:b/>
          <w:color w:val="FF000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418"/>
        <w:gridCol w:w="1275"/>
        <w:gridCol w:w="1276"/>
        <w:gridCol w:w="1559"/>
      </w:tblGrid>
      <w:tr w:rsidR="00F108DB" w:rsidRPr="00CB6FF5" w14:paraId="646DEB65" w14:textId="77777777" w:rsidTr="00C45A5E">
        <w:tc>
          <w:tcPr>
            <w:tcW w:w="709" w:type="dxa"/>
            <w:vAlign w:val="center"/>
          </w:tcPr>
          <w:p w14:paraId="5139453A" w14:textId="77777777" w:rsidR="00F108DB" w:rsidRPr="00CB6FF5" w:rsidRDefault="00F108DB" w:rsidP="00256578">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256578">
            <w:pPr>
              <w:widowControl w:val="0"/>
              <w:suppressAutoHyphens/>
              <w:jc w:val="center"/>
              <w:rPr>
                <w:rFonts w:cs="Arial"/>
                <w:b/>
                <w:color w:val="000000"/>
                <w:sz w:val="14"/>
                <w:szCs w:val="14"/>
              </w:rPr>
            </w:pPr>
          </w:p>
        </w:tc>
        <w:tc>
          <w:tcPr>
            <w:tcW w:w="2835" w:type="dxa"/>
            <w:vAlign w:val="center"/>
          </w:tcPr>
          <w:p w14:paraId="2C365907" w14:textId="77777777" w:rsidR="00F108DB" w:rsidRPr="00CB6FF5" w:rsidRDefault="00F108DB" w:rsidP="00256578">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256578">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418" w:type="dxa"/>
            <w:vAlign w:val="center"/>
          </w:tcPr>
          <w:p w14:paraId="391519A9" w14:textId="77777777" w:rsidR="00F108DB" w:rsidRPr="00C45A5E" w:rsidRDefault="00F108DB" w:rsidP="00C45A5E">
            <w:pPr>
              <w:widowControl w:val="0"/>
              <w:suppressAutoHyphens/>
              <w:jc w:val="center"/>
              <w:rPr>
                <w:rFonts w:cs="Arial"/>
                <w:color w:val="000000"/>
                <w:sz w:val="14"/>
                <w:szCs w:val="14"/>
              </w:rPr>
            </w:pPr>
            <w:r w:rsidRPr="00C45A5E">
              <w:rPr>
                <w:rFonts w:cs="Arial"/>
                <w:b/>
                <w:bCs/>
                <w:color w:val="000000"/>
                <w:sz w:val="14"/>
                <w:szCs w:val="14"/>
              </w:rPr>
              <w:t>IDENTIFICAÇÃO CATMAT</w:t>
            </w:r>
          </w:p>
        </w:tc>
        <w:tc>
          <w:tcPr>
            <w:tcW w:w="1275" w:type="dxa"/>
            <w:vAlign w:val="center"/>
          </w:tcPr>
          <w:p w14:paraId="798629CE" w14:textId="77777777" w:rsidR="00F108DB" w:rsidRPr="00CB6FF5" w:rsidRDefault="00F108DB" w:rsidP="00256578">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276" w:type="dxa"/>
            <w:vAlign w:val="center"/>
          </w:tcPr>
          <w:p w14:paraId="2AFEB3A1" w14:textId="77777777" w:rsidR="00F108DB" w:rsidRPr="00CB6FF5" w:rsidRDefault="00F108DB" w:rsidP="00256578">
            <w:pPr>
              <w:widowControl w:val="0"/>
              <w:suppressAutoHyphens/>
              <w:jc w:val="center"/>
              <w:rPr>
                <w:rFonts w:cs="Arial"/>
                <w:color w:val="000000"/>
                <w:sz w:val="14"/>
                <w:szCs w:val="14"/>
              </w:rPr>
            </w:pPr>
            <w:r w:rsidRPr="00CB6FF5">
              <w:rPr>
                <w:rFonts w:cs="Arial"/>
                <w:b/>
                <w:bCs/>
                <w:color w:val="000000"/>
                <w:sz w:val="14"/>
                <w:szCs w:val="14"/>
              </w:rPr>
              <w:t>QUANTIDADE</w:t>
            </w:r>
          </w:p>
        </w:tc>
        <w:tc>
          <w:tcPr>
            <w:tcW w:w="1559" w:type="dxa"/>
            <w:vAlign w:val="center"/>
          </w:tcPr>
          <w:p w14:paraId="083E01A1" w14:textId="3748B6F7" w:rsidR="00F108DB" w:rsidRPr="00B169E2" w:rsidRDefault="00F108DB" w:rsidP="00256578">
            <w:pPr>
              <w:widowControl w:val="0"/>
              <w:suppressAutoHyphens/>
              <w:jc w:val="center"/>
              <w:rPr>
                <w:rFonts w:cs="Arial"/>
                <w:b/>
                <w:bCs/>
                <w:i/>
                <w:sz w:val="14"/>
                <w:szCs w:val="14"/>
              </w:rPr>
            </w:pPr>
            <w:r w:rsidRPr="00B169E2">
              <w:rPr>
                <w:rFonts w:cs="Arial"/>
                <w:b/>
                <w:bCs/>
                <w:i/>
                <w:sz w:val="14"/>
                <w:szCs w:val="14"/>
              </w:rPr>
              <w:t>VALOR</w:t>
            </w:r>
            <w:r w:rsidR="00932687" w:rsidRPr="00B169E2">
              <w:rPr>
                <w:rFonts w:cs="Arial"/>
                <w:b/>
                <w:bCs/>
                <w:i/>
                <w:sz w:val="14"/>
                <w:szCs w:val="14"/>
              </w:rPr>
              <w:t xml:space="preserve"> UNITÁRIO</w:t>
            </w:r>
          </w:p>
          <w:p w14:paraId="70444363" w14:textId="354AB365" w:rsidR="00F108DB" w:rsidRPr="00932687" w:rsidRDefault="00F108DB" w:rsidP="00256578">
            <w:pPr>
              <w:widowControl w:val="0"/>
              <w:suppressAutoHyphens/>
              <w:jc w:val="center"/>
              <w:rPr>
                <w:rFonts w:cs="Arial"/>
                <w:b/>
                <w:bCs/>
                <w:i/>
                <w:color w:val="FF0000"/>
                <w:sz w:val="14"/>
                <w:szCs w:val="14"/>
              </w:rPr>
            </w:pPr>
            <w:r w:rsidRPr="00B169E2">
              <w:rPr>
                <w:rFonts w:cs="Arial"/>
                <w:b/>
                <w:bCs/>
                <w:i/>
                <w:sz w:val="14"/>
                <w:szCs w:val="14"/>
              </w:rPr>
              <w:t xml:space="preserve">MÁXIMO </w:t>
            </w:r>
            <w:r w:rsidR="003F6920">
              <w:rPr>
                <w:rFonts w:cs="Arial"/>
                <w:b/>
                <w:bCs/>
                <w:i/>
                <w:sz w:val="14"/>
                <w:szCs w:val="14"/>
              </w:rPr>
              <w:t>R$</w:t>
            </w:r>
          </w:p>
        </w:tc>
      </w:tr>
      <w:tr w:rsidR="002C0768" w:rsidRPr="00CB6FF5" w14:paraId="46A05403" w14:textId="77777777" w:rsidTr="00C45A5E">
        <w:tc>
          <w:tcPr>
            <w:tcW w:w="709" w:type="dxa"/>
            <w:vAlign w:val="center"/>
          </w:tcPr>
          <w:p w14:paraId="67EC6A10" w14:textId="73254175"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w:t>
            </w:r>
          </w:p>
        </w:tc>
        <w:tc>
          <w:tcPr>
            <w:tcW w:w="2835" w:type="dxa"/>
            <w:vAlign w:val="center"/>
          </w:tcPr>
          <w:p w14:paraId="73ADE8FC" w14:textId="4F6A1CF2"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 xml:space="preserve">Conector inicial com registro para mangueira gotejadora P1, 16 MM com anilha. Acompanha anel de vedação. </w:t>
            </w:r>
          </w:p>
        </w:tc>
        <w:tc>
          <w:tcPr>
            <w:tcW w:w="1418" w:type="dxa"/>
            <w:vAlign w:val="center"/>
          </w:tcPr>
          <w:p w14:paraId="71D01171" w14:textId="1B0BA94A" w:rsidR="002C0768" w:rsidRPr="001D5AEA" w:rsidRDefault="00C63BD8"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563A0CAB" w14:textId="19F9E18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C04D643" w14:textId="38175F83"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100</w:t>
            </w:r>
          </w:p>
        </w:tc>
        <w:tc>
          <w:tcPr>
            <w:tcW w:w="1559" w:type="dxa"/>
            <w:vAlign w:val="center"/>
          </w:tcPr>
          <w:p w14:paraId="309C8F86" w14:textId="69C5336B" w:rsidR="002C0768" w:rsidRPr="008A466E" w:rsidRDefault="002C0768" w:rsidP="008A466E">
            <w:pPr>
              <w:jc w:val="center"/>
              <w:rPr>
                <w:rFonts w:cs="Arial"/>
                <w:color w:val="000000"/>
                <w:sz w:val="18"/>
                <w:szCs w:val="18"/>
              </w:rPr>
            </w:pPr>
            <w:r w:rsidRPr="008A466E">
              <w:rPr>
                <w:rFonts w:cs="Arial"/>
                <w:color w:val="000000"/>
                <w:sz w:val="18"/>
                <w:szCs w:val="18"/>
              </w:rPr>
              <w:t>R$ 3,32</w:t>
            </w:r>
          </w:p>
        </w:tc>
      </w:tr>
      <w:tr w:rsidR="002C0768" w:rsidRPr="00CB6FF5" w14:paraId="762CC8D9" w14:textId="77777777" w:rsidTr="00C45A5E">
        <w:tc>
          <w:tcPr>
            <w:tcW w:w="709" w:type="dxa"/>
            <w:vAlign w:val="center"/>
          </w:tcPr>
          <w:p w14:paraId="3E0707F0" w14:textId="774D27BA"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2</w:t>
            </w:r>
          </w:p>
        </w:tc>
        <w:tc>
          <w:tcPr>
            <w:tcW w:w="2835" w:type="dxa"/>
            <w:vAlign w:val="center"/>
          </w:tcPr>
          <w:p w14:paraId="2EC8659E" w14:textId="34E54303"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Conector inicial para mangueira gotejadora P1, 16 MM com anilha, mais anel de vedação</w:t>
            </w:r>
          </w:p>
        </w:tc>
        <w:tc>
          <w:tcPr>
            <w:tcW w:w="1418" w:type="dxa"/>
            <w:vAlign w:val="center"/>
          </w:tcPr>
          <w:p w14:paraId="58EF39A9" w14:textId="78AFB609" w:rsidR="002C0768" w:rsidRPr="001D5AEA" w:rsidRDefault="00FA6D7F"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6C83EB5F" w14:textId="224EE01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BE999B2" w14:textId="73B7F19D"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150</w:t>
            </w:r>
          </w:p>
        </w:tc>
        <w:tc>
          <w:tcPr>
            <w:tcW w:w="1559" w:type="dxa"/>
            <w:vAlign w:val="center"/>
          </w:tcPr>
          <w:p w14:paraId="6BB9F0A4" w14:textId="56FE02FB" w:rsidR="002C0768" w:rsidRPr="008A466E" w:rsidRDefault="002C0768" w:rsidP="008A466E">
            <w:pPr>
              <w:jc w:val="center"/>
              <w:rPr>
                <w:rFonts w:cs="Arial"/>
                <w:color w:val="000000"/>
                <w:sz w:val="18"/>
                <w:szCs w:val="18"/>
              </w:rPr>
            </w:pPr>
            <w:r w:rsidRPr="008A466E">
              <w:rPr>
                <w:rFonts w:cs="Arial"/>
                <w:color w:val="000000"/>
                <w:sz w:val="18"/>
                <w:szCs w:val="18"/>
              </w:rPr>
              <w:t>R$ 1,25</w:t>
            </w:r>
          </w:p>
        </w:tc>
      </w:tr>
      <w:tr w:rsidR="002C0768" w:rsidRPr="00CB6FF5" w14:paraId="5320C26A" w14:textId="77777777" w:rsidTr="00C45A5E">
        <w:tc>
          <w:tcPr>
            <w:tcW w:w="709" w:type="dxa"/>
            <w:vAlign w:val="center"/>
          </w:tcPr>
          <w:p w14:paraId="2F2218E1" w14:textId="65F9FEEF"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3</w:t>
            </w:r>
          </w:p>
        </w:tc>
        <w:tc>
          <w:tcPr>
            <w:tcW w:w="2835" w:type="dxa"/>
            <w:vAlign w:val="center"/>
          </w:tcPr>
          <w:p w14:paraId="4A2146E1" w14:textId="5A488E6C"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Final de linha para Mangueira Gotejadora P1. 16 MM .</w:t>
            </w:r>
          </w:p>
        </w:tc>
        <w:tc>
          <w:tcPr>
            <w:tcW w:w="1418" w:type="dxa"/>
            <w:vAlign w:val="center"/>
          </w:tcPr>
          <w:p w14:paraId="79A90917" w14:textId="05E6681F" w:rsidR="002C0768" w:rsidRPr="001D5AEA" w:rsidRDefault="00FA6D7F"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64CEB203" w14:textId="46F70A6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8900444" w14:textId="72BD09BF"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250</w:t>
            </w:r>
          </w:p>
        </w:tc>
        <w:tc>
          <w:tcPr>
            <w:tcW w:w="1559" w:type="dxa"/>
            <w:vAlign w:val="center"/>
          </w:tcPr>
          <w:p w14:paraId="7800831C" w14:textId="51099FEA" w:rsidR="002C0768" w:rsidRPr="008A466E" w:rsidRDefault="002C0768" w:rsidP="008A466E">
            <w:pPr>
              <w:jc w:val="center"/>
              <w:rPr>
                <w:rFonts w:cs="Arial"/>
                <w:color w:val="000000"/>
                <w:sz w:val="18"/>
                <w:szCs w:val="18"/>
              </w:rPr>
            </w:pPr>
            <w:r w:rsidRPr="008A466E">
              <w:rPr>
                <w:rFonts w:cs="Arial"/>
                <w:color w:val="000000"/>
                <w:sz w:val="18"/>
                <w:szCs w:val="18"/>
              </w:rPr>
              <w:t>R$ 1,00</w:t>
            </w:r>
          </w:p>
        </w:tc>
      </w:tr>
      <w:tr w:rsidR="002C0768" w:rsidRPr="00CB6FF5" w14:paraId="7C163E04" w14:textId="77777777" w:rsidTr="00C45A5E">
        <w:tc>
          <w:tcPr>
            <w:tcW w:w="709" w:type="dxa"/>
            <w:vAlign w:val="center"/>
          </w:tcPr>
          <w:p w14:paraId="2ACF488E" w14:textId="42B5F41C"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4</w:t>
            </w:r>
          </w:p>
        </w:tc>
        <w:tc>
          <w:tcPr>
            <w:tcW w:w="2835" w:type="dxa"/>
            <w:vAlign w:val="center"/>
          </w:tcPr>
          <w:p w14:paraId="6D1F4693" w14:textId="2C8CB840"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Conector Inicial com REGISTRO para mangueira Santeno. Entrada: 1/2" para mangueira de jardim.</w:t>
            </w:r>
          </w:p>
        </w:tc>
        <w:tc>
          <w:tcPr>
            <w:tcW w:w="1418" w:type="dxa"/>
            <w:vAlign w:val="center"/>
          </w:tcPr>
          <w:p w14:paraId="63E3712F" w14:textId="73352395" w:rsidR="002C0768" w:rsidRPr="001D5AEA" w:rsidRDefault="00FA6D7F"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2779F49D" w14:textId="0E57C30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CA9EB07" w14:textId="592BCC03"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50</w:t>
            </w:r>
          </w:p>
        </w:tc>
        <w:tc>
          <w:tcPr>
            <w:tcW w:w="1559" w:type="dxa"/>
            <w:vAlign w:val="center"/>
          </w:tcPr>
          <w:p w14:paraId="6DAA23A9" w14:textId="6B7172E6" w:rsidR="002C0768" w:rsidRPr="008A466E" w:rsidRDefault="002C0768" w:rsidP="008A466E">
            <w:pPr>
              <w:jc w:val="center"/>
              <w:rPr>
                <w:rFonts w:cs="Arial"/>
                <w:color w:val="000000"/>
                <w:sz w:val="18"/>
                <w:szCs w:val="18"/>
              </w:rPr>
            </w:pPr>
            <w:r w:rsidRPr="008A466E">
              <w:rPr>
                <w:rFonts w:cs="Arial"/>
                <w:color w:val="000000"/>
                <w:sz w:val="18"/>
                <w:szCs w:val="18"/>
              </w:rPr>
              <w:t>R$ 9,70</w:t>
            </w:r>
          </w:p>
        </w:tc>
      </w:tr>
      <w:tr w:rsidR="002C0768" w:rsidRPr="00CB6FF5" w14:paraId="2E2198D8" w14:textId="77777777" w:rsidTr="00C45A5E">
        <w:tc>
          <w:tcPr>
            <w:tcW w:w="709" w:type="dxa"/>
            <w:vAlign w:val="center"/>
          </w:tcPr>
          <w:p w14:paraId="179BADD7" w14:textId="5962B57B"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5</w:t>
            </w:r>
          </w:p>
        </w:tc>
        <w:tc>
          <w:tcPr>
            <w:tcW w:w="2835" w:type="dxa"/>
            <w:vAlign w:val="center"/>
          </w:tcPr>
          <w:p w14:paraId="4A68CCAC" w14:textId="2D85421F"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Conector Inicial, para mangueira Santeno. Entrada: 1/2" para mangueira de jardim.</w:t>
            </w:r>
          </w:p>
        </w:tc>
        <w:tc>
          <w:tcPr>
            <w:tcW w:w="1418" w:type="dxa"/>
            <w:vAlign w:val="center"/>
          </w:tcPr>
          <w:p w14:paraId="3180CBD6" w14:textId="3894F4AB" w:rsidR="002C0768" w:rsidRPr="001D5AEA" w:rsidRDefault="00E7765A"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3518930E" w14:textId="57E2A03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ACE506A" w14:textId="003E7106"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50</w:t>
            </w:r>
          </w:p>
        </w:tc>
        <w:tc>
          <w:tcPr>
            <w:tcW w:w="1559" w:type="dxa"/>
            <w:vAlign w:val="center"/>
          </w:tcPr>
          <w:p w14:paraId="27EF9B32" w14:textId="652F8BB4" w:rsidR="002C0768" w:rsidRPr="008A466E" w:rsidRDefault="002C0768" w:rsidP="008A466E">
            <w:pPr>
              <w:jc w:val="center"/>
              <w:rPr>
                <w:rFonts w:cs="Arial"/>
                <w:color w:val="000000"/>
                <w:sz w:val="18"/>
                <w:szCs w:val="18"/>
              </w:rPr>
            </w:pPr>
            <w:r w:rsidRPr="008A466E">
              <w:rPr>
                <w:rFonts w:cs="Arial"/>
                <w:color w:val="000000"/>
                <w:sz w:val="18"/>
                <w:szCs w:val="18"/>
              </w:rPr>
              <w:t>R$ 4,82</w:t>
            </w:r>
          </w:p>
        </w:tc>
      </w:tr>
      <w:tr w:rsidR="002C0768" w:rsidRPr="00CB6FF5" w14:paraId="44298505" w14:textId="77777777" w:rsidTr="00C45A5E">
        <w:tc>
          <w:tcPr>
            <w:tcW w:w="709" w:type="dxa"/>
            <w:vAlign w:val="center"/>
          </w:tcPr>
          <w:p w14:paraId="59F15B7A" w14:textId="3AD90B52"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6</w:t>
            </w:r>
          </w:p>
        </w:tc>
        <w:tc>
          <w:tcPr>
            <w:tcW w:w="2835" w:type="dxa"/>
            <w:vAlign w:val="center"/>
          </w:tcPr>
          <w:p w14:paraId="1B4F3C54" w14:textId="6C46750D"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Final de linha para Mangueira santeno</w:t>
            </w:r>
          </w:p>
        </w:tc>
        <w:tc>
          <w:tcPr>
            <w:tcW w:w="1418" w:type="dxa"/>
            <w:vAlign w:val="center"/>
          </w:tcPr>
          <w:p w14:paraId="49CA104C" w14:textId="457B28E6" w:rsidR="002C0768" w:rsidRPr="001D5AEA" w:rsidRDefault="00E7765A"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67E00CC6" w14:textId="2C2842C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956E79E" w14:textId="7682B62A"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100</w:t>
            </w:r>
          </w:p>
        </w:tc>
        <w:tc>
          <w:tcPr>
            <w:tcW w:w="1559" w:type="dxa"/>
            <w:vAlign w:val="center"/>
          </w:tcPr>
          <w:p w14:paraId="36004A27" w14:textId="4A020437" w:rsidR="002C0768" w:rsidRPr="008A466E" w:rsidRDefault="002C0768" w:rsidP="008A466E">
            <w:pPr>
              <w:jc w:val="center"/>
              <w:rPr>
                <w:rFonts w:cs="Arial"/>
                <w:color w:val="000000"/>
                <w:sz w:val="18"/>
                <w:szCs w:val="18"/>
              </w:rPr>
            </w:pPr>
            <w:r w:rsidRPr="008A466E">
              <w:rPr>
                <w:rFonts w:cs="Arial"/>
                <w:color w:val="000000"/>
                <w:sz w:val="18"/>
                <w:szCs w:val="18"/>
              </w:rPr>
              <w:t>R$ 4,17</w:t>
            </w:r>
          </w:p>
        </w:tc>
      </w:tr>
      <w:tr w:rsidR="002C0768" w:rsidRPr="00CB6FF5" w14:paraId="74C6D6F2" w14:textId="77777777" w:rsidTr="00C45A5E">
        <w:tc>
          <w:tcPr>
            <w:tcW w:w="709" w:type="dxa"/>
            <w:vAlign w:val="center"/>
          </w:tcPr>
          <w:p w14:paraId="07E0FC44" w14:textId="33942840"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7</w:t>
            </w:r>
          </w:p>
        </w:tc>
        <w:tc>
          <w:tcPr>
            <w:tcW w:w="2835" w:type="dxa"/>
            <w:vAlign w:val="center"/>
          </w:tcPr>
          <w:p w14:paraId="5D3A824F" w14:textId="66057319"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União Emenda Reparo Mangueira Santeno</w:t>
            </w:r>
          </w:p>
        </w:tc>
        <w:tc>
          <w:tcPr>
            <w:tcW w:w="1418" w:type="dxa"/>
            <w:vAlign w:val="center"/>
          </w:tcPr>
          <w:p w14:paraId="28A60716" w14:textId="20DCE529" w:rsidR="002C0768" w:rsidRPr="001D5AEA" w:rsidRDefault="00E7765A"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323348</w:t>
            </w:r>
          </w:p>
        </w:tc>
        <w:tc>
          <w:tcPr>
            <w:tcW w:w="1275" w:type="dxa"/>
            <w:vAlign w:val="center"/>
          </w:tcPr>
          <w:p w14:paraId="046AB089" w14:textId="1F97ABD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C032D92" w14:textId="0F9351F0"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20</w:t>
            </w:r>
          </w:p>
        </w:tc>
        <w:tc>
          <w:tcPr>
            <w:tcW w:w="1559" w:type="dxa"/>
            <w:vAlign w:val="center"/>
          </w:tcPr>
          <w:p w14:paraId="70F7FD8C" w14:textId="4414EFBD" w:rsidR="002C0768" w:rsidRPr="008A466E" w:rsidRDefault="002C0768" w:rsidP="008A466E">
            <w:pPr>
              <w:jc w:val="center"/>
              <w:rPr>
                <w:rFonts w:cs="Arial"/>
                <w:color w:val="000000"/>
                <w:sz w:val="18"/>
                <w:szCs w:val="18"/>
              </w:rPr>
            </w:pPr>
            <w:r w:rsidRPr="008A466E">
              <w:rPr>
                <w:rFonts w:cs="Arial"/>
                <w:color w:val="000000"/>
                <w:sz w:val="18"/>
                <w:szCs w:val="18"/>
              </w:rPr>
              <w:t>R$ 5,83</w:t>
            </w:r>
          </w:p>
        </w:tc>
      </w:tr>
      <w:tr w:rsidR="002C0768" w:rsidRPr="00CB6FF5" w14:paraId="4D9A29D8" w14:textId="77777777" w:rsidTr="00C45A5E">
        <w:tc>
          <w:tcPr>
            <w:tcW w:w="709" w:type="dxa"/>
            <w:vAlign w:val="center"/>
          </w:tcPr>
          <w:p w14:paraId="0B31021F" w14:textId="55D8E276"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8</w:t>
            </w:r>
          </w:p>
        </w:tc>
        <w:tc>
          <w:tcPr>
            <w:tcW w:w="2835" w:type="dxa"/>
            <w:vAlign w:val="center"/>
          </w:tcPr>
          <w:p w14:paraId="722B0AA4" w14:textId="7A1D7E30"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Microaspersor BAILARINA SAÍDA DUPLA COM BASE DE GRAPA. pressão minima: 10 mca, vazão minima: 26l/h.</w:t>
            </w:r>
          </w:p>
        </w:tc>
        <w:tc>
          <w:tcPr>
            <w:tcW w:w="1418" w:type="dxa"/>
            <w:vAlign w:val="center"/>
          </w:tcPr>
          <w:p w14:paraId="78443C4C" w14:textId="5550150F" w:rsidR="002C0768" w:rsidRPr="001D5AEA" w:rsidRDefault="00E7765A" w:rsidP="00C45A5E">
            <w:pPr>
              <w:widowControl w:val="0"/>
              <w:suppressAutoHyphens/>
              <w:spacing w:after="120" w:line="276" w:lineRule="auto"/>
              <w:jc w:val="center"/>
              <w:rPr>
                <w:rFonts w:cs="Arial"/>
                <w:sz w:val="18"/>
                <w:szCs w:val="18"/>
              </w:rPr>
            </w:pPr>
            <w:r w:rsidRPr="001D5AEA">
              <w:rPr>
                <w:rFonts w:cs="Arial"/>
                <w:sz w:val="18"/>
                <w:szCs w:val="18"/>
              </w:rPr>
              <w:t>453340</w:t>
            </w:r>
          </w:p>
        </w:tc>
        <w:tc>
          <w:tcPr>
            <w:tcW w:w="1275" w:type="dxa"/>
            <w:vAlign w:val="center"/>
          </w:tcPr>
          <w:p w14:paraId="6CCA2013" w14:textId="18A8D44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13D6B78" w14:textId="21BB1C76"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150</w:t>
            </w:r>
          </w:p>
        </w:tc>
        <w:tc>
          <w:tcPr>
            <w:tcW w:w="1559" w:type="dxa"/>
            <w:vAlign w:val="center"/>
          </w:tcPr>
          <w:p w14:paraId="4C50AA18" w14:textId="6F07EC2A" w:rsidR="002C0768" w:rsidRPr="008A466E" w:rsidRDefault="002C0768" w:rsidP="008A466E">
            <w:pPr>
              <w:jc w:val="center"/>
              <w:rPr>
                <w:rFonts w:cs="Arial"/>
                <w:color w:val="000000"/>
                <w:sz w:val="18"/>
                <w:szCs w:val="18"/>
              </w:rPr>
            </w:pPr>
            <w:r w:rsidRPr="008A466E">
              <w:rPr>
                <w:rFonts w:cs="Arial"/>
                <w:color w:val="000000"/>
                <w:sz w:val="18"/>
                <w:szCs w:val="18"/>
              </w:rPr>
              <w:t>R$ 3,07</w:t>
            </w:r>
          </w:p>
        </w:tc>
      </w:tr>
      <w:tr w:rsidR="002C0768" w:rsidRPr="00CB6FF5" w14:paraId="4074949D" w14:textId="77777777" w:rsidTr="00C45A5E">
        <w:tc>
          <w:tcPr>
            <w:tcW w:w="709" w:type="dxa"/>
            <w:vAlign w:val="center"/>
          </w:tcPr>
          <w:p w14:paraId="10464249" w14:textId="7C74A015"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9</w:t>
            </w:r>
          </w:p>
        </w:tc>
        <w:tc>
          <w:tcPr>
            <w:tcW w:w="2835" w:type="dxa"/>
            <w:vAlign w:val="center"/>
          </w:tcPr>
          <w:p w14:paraId="72699B7C" w14:textId="587EFE28"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 xml:space="preserve">Bomba Periférica 0.5hp Monofásica 220v.Material do </w:t>
            </w:r>
            <w:r w:rsidRPr="00810CCA">
              <w:rPr>
                <w:rFonts w:cs="Arial"/>
                <w:sz w:val="18"/>
                <w:szCs w:val="18"/>
              </w:rPr>
              <w:lastRenderedPageBreak/>
              <w:t xml:space="preserve">rotor: Latão. Altura minima (recalque):25 mca. Vazão minima:30 l/min - Rotação (rpm):3450. Índice de proteção (IP):IP 44. Frequência (Hz):60 Hz. Diâmetro do cano de sucção da bomba:1" Diâmetro do cano de recalque da bomba:1". </w:t>
            </w:r>
          </w:p>
        </w:tc>
        <w:tc>
          <w:tcPr>
            <w:tcW w:w="1418" w:type="dxa"/>
            <w:vAlign w:val="center"/>
          </w:tcPr>
          <w:p w14:paraId="587EC5A4" w14:textId="3884AAF1" w:rsidR="002C0768" w:rsidRPr="001D5AEA" w:rsidRDefault="00853A35" w:rsidP="00C45A5E">
            <w:pPr>
              <w:widowControl w:val="0"/>
              <w:suppressAutoHyphens/>
              <w:spacing w:after="120" w:line="276" w:lineRule="auto"/>
              <w:jc w:val="center"/>
              <w:rPr>
                <w:rFonts w:cs="Arial"/>
                <w:sz w:val="18"/>
                <w:szCs w:val="18"/>
              </w:rPr>
            </w:pPr>
            <w:r w:rsidRPr="001D5AEA">
              <w:rPr>
                <w:rFonts w:cs="Arial"/>
                <w:sz w:val="18"/>
                <w:szCs w:val="18"/>
              </w:rPr>
              <w:lastRenderedPageBreak/>
              <w:t>473209</w:t>
            </w:r>
          </w:p>
        </w:tc>
        <w:tc>
          <w:tcPr>
            <w:tcW w:w="1275" w:type="dxa"/>
            <w:vAlign w:val="center"/>
          </w:tcPr>
          <w:p w14:paraId="127101B8" w14:textId="1FE4EBA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45B9ADB" w14:textId="223F9E28"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6</w:t>
            </w:r>
          </w:p>
        </w:tc>
        <w:tc>
          <w:tcPr>
            <w:tcW w:w="1559" w:type="dxa"/>
            <w:vAlign w:val="center"/>
          </w:tcPr>
          <w:p w14:paraId="19508114" w14:textId="3DDE61C2" w:rsidR="002C0768" w:rsidRPr="008A466E" w:rsidRDefault="002C0768" w:rsidP="008A466E">
            <w:pPr>
              <w:jc w:val="center"/>
              <w:rPr>
                <w:rFonts w:cs="Arial"/>
                <w:color w:val="000000"/>
                <w:sz w:val="18"/>
                <w:szCs w:val="18"/>
              </w:rPr>
            </w:pPr>
            <w:r w:rsidRPr="008A466E">
              <w:rPr>
                <w:rFonts w:cs="Arial"/>
                <w:color w:val="000000"/>
                <w:sz w:val="18"/>
                <w:szCs w:val="18"/>
              </w:rPr>
              <w:t>R$ 261,33</w:t>
            </w:r>
          </w:p>
        </w:tc>
      </w:tr>
      <w:tr w:rsidR="002C0768" w:rsidRPr="00CB6FF5" w14:paraId="7B22D245" w14:textId="77777777" w:rsidTr="00C45A5E">
        <w:tc>
          <w:tcPr>
            <w:tcW w:w="709" w:type="dxa"/>
            <w:vAlign w:val="center"/>
          </w:tcPr>
          <w:p w14:paraId="5376154A" w14:textId="212E2FF4"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10</w:t>
            </w:r>
          </w:p>
        </w:tc>
        <w:tc>
          <w:tcPr>
            <w:tcW w:w="2835" w:type="dxa"/>
            <w:vAlign w:val="center"/>
          </w:tcPr>
          <w:p w14:paraId="741B91F2" w14:textId="1AE93500"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Timer Analogico Bivolt (Temporizador).Tensão: 127 / 220 VCA – 60 Hz;LED indicativo da carga acionada;Programável 24 horas; Plugue e tomada dimensionado conforme norma NBR 14136.</w:t>
            </w:r>
          </w:p>
        </w:tc>
        <w:tc>
          <w:tcPr>
            <w:tcW w:w="1418" w:type="dxa"/>
            <w:vAlign w:val="center"/>
          </w:tcPr>
          <w:p w14:paraId="60BAD77D" w14:textId="081522DB" w:rsidR="002C0768" w:rsidRPr="001D5AEA" w:rsidRDefault="00985AC7" w:rsidP="00C45A5E">
            <w:pPr>
              <w:widowControl w:val="0"/>
              <w:suppressAutoHyphens/>
              <w:spacing w:after="120" w:line="276" w:lineRule="auto"/>
              <w:jc w:val="center"/>
              <w:rPr>
                <w:rFonts w:cs="Arial"/>
                <w:sz w:val="18"/>
                <w:szCs w:val="18"/>
              </w:rPr>
            </w:pPr>
            <w:r w:rsidRPr="001D5AEA">
              <w:rPr>
                <w:rFonts w:cs="Arial"/>
                <w:bCs/>
                <w:sz w:val="18"/>
                <w:szCs w:val="18"/>
                <w:shd w:val="clear" w:color="auto" w:fill="FFFFFF"/>
              </w:rPr>
              <w:t>150953</w:t>
            </w:r>
          </w:p>
        </w:tc>
        <w:tc>
          <w:tcPr>
            <w:tcW w:w="1275" w:type="dxa"/>
            <w:vAlign w:val="center"/>
          </w:tcPr>
          <w:p w14:paraId="7AE9C9DF" w14:textId="2C315E8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5F26CB0" w14:textId="7DA31C59"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8</w:t>
            </w:r>
          </w:p>
        </w:tc>
        <w:tc>
          <w:tcPr>
            <w:tcW w:w="1559" w:type="dxa"/>
            <w:vAlign w:val="center"/>
          </w:tcPr>
          <w:p w14:paraId="7040A5BA" w14:textId="3DF28305" w:rsidR="002C0768" w:rsidRPr="008A466E" w:rsidRDefault="002C0768" w:rsidP="008A466E">
            <w:pPr>
              <w:jc w:val="center"/>
              <w:rPr>
                <w:rFonts w:cs="Arial"/>
                <w:color w:val="000000"/>
                <w:sz w:val="18"/>
                <w:szCs w:val="18"/>
              </w:rPr>
            </w:pPr>
            <w:r w:rsidRPr="008A466E">
              <w:rPr>
                <w:rFonts w:cs="Arial"/>
                <w:color w:val="000000"/>
                <w:sz w:val="18"/>
                <w:szCs w:val="18"/>
              </w:rPr>
              <w:t>R$ 68,69</w:t>
            </w:r>
          </w:p>
        </w:tc>
      </w:tr>
      <w:tr w:rsidR="002C0768" w:rsidRPr="00CB6FF5" w14:paraId="4B6B351C" w14:textId="77777777" w:rsidTr="00C45A5E">
        <w:tc>
          <w:tcPr>
            <w:tcW w:w="709" w:type="dxa"/>
            <w:vAlign w:val="center"/>
          </w:tcPr>
          <w:p w14:paraId="01E98B18" w14:textId="03F273E5"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11</w:t>
            </w:r>
          </w:p>
        </w:tc>
        <w:tc>
          <w:tcPr>
            <w:tcW w:w="2835" w:type="dxa"/>
            <w:vAlign w:val="center"/>
          </w:tcPr>
          <w:p w14:paraId="7789CC17" w14:textId="6C28B658" w:rsidR="002C0768" w:rsidRPr="00810CCA" w:rsidRDefault="002C0768" w:rsidP="00681B7E">
            <w:pPr>
              <w:widowControl w:val="0"/>
              <w:suppressAutoHyphens/>
              <w:spacing w:after="120" w:line="276" w:lineRule="auto"/>
              <w:jc w:val="both"/>
              <w:rPr>
                <w:rFonts w:cs="Arial"/>
                <w:color w:val="000000"/>
                <w:sz w:val="18"/>
                <w:szCs w:val="18"/>
              </w:rPr>
            </w:pPr>
            <w:r w:rsidRPr="00810CCA">
              <w:rPr>
                <w:rFonts w:cs="Arial"/>
                <w:sz w:val="18"/>
                <w:szCs w:val="18"/>
              </w:rPr>
              <w:t>Paquímetro digital em aço inóx, capacidade 6 (150mm), resolução / graduação: 0,01mm/.0005, Exatidão: ± 0,02mm</w:t>
            </w:r>
          </w:p>
        </w:tc>
        <w:tc>
          <w:tcPr>
            <w:tcW w:w="1418" w:type="dxa"/>
            <w:vAlign w:val="center"/>
          </w:tcPr>
          <w:p w14:paraId="7C678D48" w14:textId="17E9C9D4" w:rsidR="002C0768" w:rsidRPr="001D5AEA" w:rsidRDefault="00D80F14" w:rsidP="00C45A5E">
            <w:pPr>
              <w:widowControl w:val="0"/>
              <w:suppressAutoHyphens/>
              <w:spacing w:after="120" w:line="276" w:lineRule="auto"/>
              <w:jc w:val="center"/>
              <w:rPr>
                <w:rFonts w:cs="Arial"/>
                <w:sz w:val="18"/>
                <w:szCs w:val="18"/>
              </w:rPr>
            </w:pPr>
            <w:r w:rsidRPr="001D5AEA">
              <w:rPr>
                <w:rFonts w:cs="Arial"/>
                <w:sz w:val="18"/>
                <w:szCs w:val="18"/>
              </w:rPr>
              <w:t>349790</w:t>
            </w:r>
          </w:p>
        </w:tc>
        <w:tc>
          <w:tcPr>
            <w:tcW w:w="1275" w:type="dxa"/>
            <w:vAlign w:val="center"/>
          </w:tcPr>
          <w:p w14:paraId="2BA40EC0" w14:textId="7D043A5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FD69E83" w14:textId="75838EE5"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8</w:t>
            </w:r>
          </w:p>
        </w:tc>
        <w:tc>
          <w:tcPr>
            <w:tcW w:w="1559" w:type="dxa"/>
            <w:vAlign w:val="center"/>
          </w:tcPr>
          <w:p w14:paraId="778BDB5B" w14:textId="1DCB18F1" w:rsidR="002C0768" w:rsidRPr="008A466E" w:rsidRDefault="002C0768" w:rsidP="008A466E">
            <w:pPr>
              <w:jc w:val="center"/>
              <w:rPr>
                <w:rFonts w:cs="Arial"/>
                <w:color w:val="000000"/>
                <w:sz w:val="18"/>
                <w:szCs w:val="18"/>
              </w:rPr>
            </w:pPr>
            <w:r w:rsidRPr="008A466E">
              <w:rPr>
                <w:rFonts w:cs="Arial"/>
                <w:color w:val="000000"/>
                <w:sz w:val="18"/>
                <w:szCs w:val="18"/>
              </w:rPr>
              <w:t>R$ 867,43</w:t>
            </w:r>
          </w:p>
        </w:tc>
      </w:tr>
      <w:tr w:rsidR="002C0768" w:rsidRPr="00CB6FF5" w14:paraId="1A266523" w14:textId="77777777" w:rsidTr="00C45A5E">
        <w:tc>
          <w:tcPr>
            <w:tcW w:w="709" w:type="dxa"/>
            <w:vAlign w:val="center"/>
          </w:tcPr>
          <w:p w14:paraId="6AE1412C" w14:textId="0754B9EA"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12</w:t>
            </w:r>
          </w:p>
        </w:tc>
        <w:tc>
          <w:tcPr>
            <w:tcW w:w="2835" w:type="dxa"/>
            <w:vAlign w:val="center"/>
          </w:tcPr>
          <w:p w14:paraId="5E8E1232" w14:textId="2D3B7372"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Hidrômetro Multijato 3/4" x 190mm, Vazão Nominal de 2,5m³/h, Vazão Máxima de 5,0m³/h. O Medidor multijato DN 20 (3/4") de transmissão magnética, é uma ótima ferramenta para a medição em baixas vazões. Os seus múltiplos jatos de entrada proporcionam estabilidade no giro da turbina tornando-o altamente resistente ao desgaste. Em conformidade com a ABNT NBR NM212 está classificado com uma precisão de classe B e aprovado no INMETRO de acordo com a portaria 246 de 2000. Relojoaria orientável (360º) em Policarbonato 45º. A cúpula é do tipo "sempre transparente" devido a presença de agentes estabilizantes na matéria-prima contra radiação UV.</w:t>
            </w:r>
          </w:p>
        </w:tc>
        <w:tc>
          <w:tcPr>
            <w:tcW w:w="1418" w:type="dxa"/>
            <w:vAlign w:val="center"/>
          </w:tcPr>
          <w:p w14:paraId="0B5CE082" w14:textId="35434F9B" w:rsidR="002C0768" w:rsidRPr="001D5AEA" w:rsidRDefault="0013256B" w:rsidP="00C45A5E">
            <w:pPr>
              <w:widowControl w:val="0"/>
              <w:suppressAutoHyphens/>
              <w:spacing w:after="120" w:line="276" w:lineRule="auto"/>
              <w:jc w:val="center"/>
              <w:rPr>
                <w:rFonts w:cs="Arial"/>
                <w:sz w:val="18"/>
                <w:szCs w:val="18"/>
              </w:rPr>
            </w:pPr>
            <w:r w:rsidRPr="001D5AEA">
              <w:rPr>
                <w:rFonts w:cs="Arial"/>
                <w:sz w:val="18"/>
                <w:szCs w:val="18"/>
              </w:rPr>
              <w:t>26395</w:t>
            </w:r>
          </w:p>
        </w:tc>
        <w:tc>
          <w:tcPr>
            <w:tcW w:w="1275" w:type="dxa"/>
            <w:vAlign w:val="center"/>
          </w:tcPr>
          <w:p w14:paraId="051D94A0" w14:textId="263FA2A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ADB76D8" w14:textId="530DDE1A"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4</w:t>
            </w:r>
          </w:p>
        </w:tc>
        <w:tc>
          <w:tcPr>
            <w:tcW w:w="1559" w:type="dxa"/>
            <w:vAlign w:val="center"/>
          </w:tcPr>
          <w:p w14:paraId="306B2991" w14:textId="43706000" w:rsidR="002C0768" w:rsidRPr="008A466E" w:rsidRDefault="002C0768" w:rsidP="008A466E">
            <w:pPr>
              <w:jc w:val="center"/>
              <w:rPr>
                <w:rFonts w:cs="Arial"/>
                <w:color w:val="000000"/>
                <w:sz w:val="18"/>
                <w:szCs w:val="18"/>
              </w:rPr>
            </w:pPr>
            <w:r w:rsidRPr="008A466E">
              <w:rPr>
                <w:rFonts w:cs="Arial"/>
                <w:color w:val="000000"/>
                <w:sz w:val="18"/>
                <w:szCs w:val="18"/>
              </w:rPr>
              <w:t>R$ 108,95</w:t>
            </w:r>
          </w:p>
        </w:tc>
      </w:tr>
      <w:tr w:rsidR="002C0768" w:rsidRPr="00CB6FF5" w14:paraId="03F02628" w14:textId="77777777" w:rsidTr="00C45A5E">
        <w:tc>
          <w:tcPr>
            <w:tcW w:w="709" w:type="dxa"/>
            <w:vAlign w:val="center"/>
          </w:tcPr>
          <w:p w14:paraId="4E02B1CD" w14:textId="586CEF71"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13</w:t>
            </w:r>
          </w:p>
        </w:tc>
        <w:tc>
          <w:tcPr>
            <w:tcW w:w="2835" w:type="dxa"/>
            <w:vAlign w:val="center"/>
          </w:tcPr>
          <w:p w14:paraId="586BE741" w14:textId="5CC8A8C4"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 xml:space="preserve">Hidrômetro Multijato Diâmetro Nominal Interno 1.1/2" Rosca 2" Comprimento 300mm Vazão Mínima 200 Litros Hora Vazão Nominal de 10,0m³/h Vazão </w:t>
            </w:r>
            <w:r w:rsidRPr="00810CCA">
              <w:rPr>
                <w:rFonts w:cs="Arial"/>
                <w:sz w:val="18"/>
                <w:szCs w:val="18"/>
              </w:rPr>
              <w:lastRenderedPageBreak/>
              <w:t>Máxima de 20,0m³/h Classe B Relojoaria 45º</w:t>
            </w:r>
          </w:p>
        </w:tc>
        <w:tc>
          <w:tcPr>
            <w:tcW w:w="1418" w:type="dxa"/>
            <w:vAlign w:val="center"/>
          </w:tcPr>
          <w:p w14:paraId="3E938407" w14:textId="748F264C" w:rsidR="002C0768" w:rsidRPr="001D5AEA" w:rsidRDefault="00272E49" w:rsidP="00C45A5E">
            <w:pPr>
              <w:widowControl w:val="0"/>
              <w:suppressAutoHyphens/>
              <w:spacing w:after="120" w:line="276" w:lineRule="auto"/>
              <w:jc w:val="center"/>
              <w:rPr>
                <w:rFonts w:cs="Arial"/>
                <w:sz w:val="18"/>
                <w:szCs w:val="18"/>
              </w:rPr>
            </w:pPr>
            <w:r w:rsidRPr="001D5AEA">
              <w:rPr>
                <w:rFonts w:cs="Arial"/>
                <w:sz w:val="18"/>
                <w:szCs w:val="18"/>
              </w:rPr>
              <w:lastRenderedPageBreak/>
              <w:t>26395</w:t>
            </w:r>
          </w:p>
        </w:tc>
        <w:tc>
          <w:tcPr>
            <w:tcW w:w="1275" w:type="dxa"/>
            <w:vAlign w:val="center"/>
          </w:tcPr>
          <w:p w14:paraId="3C3CCB19" w14:textId="7250BD2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3484DA9" w14:textId="560E6F79"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4</w:t>
            </w:r>
          </w:p>
        </w:tc>
        <w:tc>
          <w:tcPr>
            <w:tcW w:w="1559" w:type="dxa"/>
            <w:vAlign w:val="center"/>
          </w:tcPr>
          <w:p w14:paraId="07D7FC21" w14:textId="0FA9741B" w:rsidR="002C0768" w:rsidRPr="008A466E" w:rsidRDefault="002C0768" w:rsidP="008A466E">
            <w:pPr>
              <w:jc w:val="center"/>
              <w:rPr>
                <w:rFonts w:cs="Arial"/>
                <w:color w:val="000000"/>
                <w:sz w:val="18"/>
                <w:szCs w:val="18"/>
              </w:rPr>
            </w:pPr>
            <w:r w:rsidRPr="008A466E">
              <w:rPr>
                <w:rFonts w:cs="Arial"/>
                <w:color w:val="000000"/>
                <w:sz w:val="18"/>
                <w:szCs w:val="18"/>
              </w:rPr>
              <w:t>R$ 682,71</w:t>
            </w:r>
          </w:p>
        </w:tc>
      </w:tr>
      <w:tr w:rsidR="002C0768" w:rsidRPr="00CB6FF5" w14:paraId="7EC9384C" w14:textId="77777777" w:rsidTr="00C45A5E">
        <w:tc>
          <w:tcPr>
            <w:tcW w:w="709" w:type="dxa"/>
            <w:vAlign w:val="center"/>
          </w:tcPr>
          <w:p w14:paraId="2EF47E6D" w14:textId="662AAD0C"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14</w:t>
            </w:r>
          </w:p>
        </w:tc>
        <w:tc>
          <w:tcPr>
            <w:tcW w:w="2835" w:type="dxa"/>
            <w:vAlign w:val="center"/>
          </w:tcPr>
          <w:p w14:paraId="74A2E521" w14:textId="18FF4491" w:rsidR="002C0768" w:rsidRPr="00810CCA" w:rsidRDefault="002C0768" w:rsidP="00810CCA">
            <w:pPr>
              <w:widowControl w:val="0"/>
              <w:suppressAutoHyphens/>
              <w:spacing w:after="120" w:line="276" w:lineRule="auto"/>
              <w:jc w:val="both"/>
              <w:rPr>
                <w:rFonts w:cs="Arial"/>
                <w:color w:val="000000"/>
                <w:sz w:val="18"/>
                <w:szCs w:val="18"/>
              </w:rPr>
            </w:pPr>
            <w:r w:rsidRPr="00810CCA">
              <w:rPr>
                <w:rFonts w:cs="Arial"/>
                <w:sz w:val="18"/>
                <w:szCs w:val="18"/>
              </w:rPr>
              <w:t>Medidor de pressão. Mostrador Ø63mm com Glicerina Escala 0 a 10kgf/cm² Reto 1/4"NPT Reto Novotest TECN-550.63R10. Especificações Técnicas: Caixa: Estampada em aço carbono com pintura antiferrugem; Mostrador: Em alumínio com fundo branco e Escala em preto; Escala dupla: preto(kqf/cm²) e vermelho (Psi); Ponteiro: Em alumínio, balanceado, simples; Visor: Vidro Plano; Elemento Sensor: Tubo Bourbon; Soquete: Usinado em latão duro reforçado; Mecanismo: Latão duro reforçado, dotado de ajuste de linearidade e angularidade; Faixa de pressão: 0 a 10kgf/cm² Reto 1/4"NPT Reto; Temperatura máxima de operação: 60°C; Precisão: ± 1,6% do fim de Escala.</w:t>
            </w:r>
          </w:p>
        </w:tc>
        <w:tc>
          <w:tcPr>
            <w:tcW w:w="1418" w:type="dxa"/>
            <w:vAlign w:val="center"/>
          </w:tcPr>
          <w:p w14:paraId="283D0B84" w14:textId="02ED65EC" w:rsidR="002C0768" w:rsidRPr="001D5AEA" w:rsidRDefault="001C7B67" w:rsidP="00C45A5E">
            <w:pPr>
              <w:widowControl w:val="0"/>
              <w:suppressAutoHyphens/>
              <w:spacing w:after="120" w:line="276" w:lineRule="auto"/>
              <w:jc w:val="center"/>
              <w:rPr>
                <w:rFonts w:cs="Arial"/>
                <w:sz w:val="18"/>
                <w:szCs w:val="18"/>
              </w:rPr>
            </w:pPr>
            <w:r w:rsidRPr="001D5AEA">
              <w:rPr>
                <w:rFonts w:cs="Arial"/>
                <w:sz w:val="18"/>
                <w:szCs w:val="18"/>
              </w:rPr>
              <w:t>447259</w:t>
            </w:r>
          </w:p>
        </w:tc>
        <w:tc>
          <w:tcPr>
            <w:tcW w:w="1275" w:type="dxa"/>
            <w:vAlign w:val="center"/>
          </w:tcPr>
          <w:p w14:paraId="48EF896A" w14:textId="1E75A07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87785C5" w14:textId="02D7619B"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4</w:t>
            </w:r>
          </w:p>
        </w:tc>
        <w:tc>
          <w:tcPr>
            <w:tcW w:w="1559" w:type="dxa"/>
            <w:vAlign w:val="center"/>
          </w:tcPr>
          <w:p w14:paraId="0C539D61" w14:textId="52030F1D" w:rsidR="002C0768" w:rsidRPr="008A466E" w:rsidRDefault="002C0768" w:rsidP="008A466E">
            <w:pPr>
              <w:jc w:val="center"/>
              <w:rPr>
                <w:rFonts w:cs="Arial"/>
                <w:color w:val="000000"/>
                <w:sz w:val="18"/>
                <w:szCs w:val="18"/>
              </w:rPr>
            </w:pPr>
            <w:r w:rsidRPr="008A466E">
              <w:rPr>
                <w:rFonts w:cs="Arial"/>
                <w:color w:val="000000"/>
                <w:sz w:val="18"/>
                <w:szCs w:val="18"/>
              </w:rPr>
              <w:t>R$ 70,06</w:t>
            </w:r>
          </w:p>
        </w:tc>
      </w:tr>
      <w:tr w:rsidR="002C0768" w:rsidRPr="00CB6FF5" w14:paraId="53E6B816" w14:textId="77777777" w:rsidTr="00C45A5E">
        <w:tc>
          <w:tcPr>
            <w:tcW w:w="709" w:type="dxa"/>
            <w:vAlign w:val="center"/>
          </w:tcPr>
          <w:p w14:paraId="0881C64E" w14:textId="0E3D8DE3"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15</w:t>
            </w:r>
          </w:p>
        </w:tc>
        <w:tc>
          <w:tcPr>
            <w:tcW w:w="2835" w:type="dxa"/>
            <w:vAlign w:val="center"/>
          </w:tcPr>
          <w:p w14:paraId="75A15A33" w14:textId="42BBEE6F" w:rsidR="002C0768" w:rsidRPr="00DF3B1E" w:rsidRDefault="002C0768" w:rsidP="00DF3B1E">
            <w:pPr>
              <w:widowControl w:val="0"/>
              <w:suppressAutoHyphens/>
              <w:spacing w:after="120" w:line="276" w:lineRule="auto"/>
              <w:jc w:val="both"/>
              <w:rPr>
                <w:rFonts w:cs="Arial"/>
                <w:color w:val="000000"/>
                <w:sz w:val="18"/>
                <w:szCs w:val="18"/>
              </w:rPr>
            </w:pPr>
            <w:r w:rsidRPr="00DF3B1E">
              <w:rPr>
                <w:rFonts w:cs="Arial"/>
                <w:sz w:val="18"/>
                <w:szCs w:val="18"/>
              </w:rPr>
              <w:t>Manômetro caixa aço inox interno de latão glicerinado ø100 mm classe B escala 0 a 70 Kgf/cm² dupla rosca 1/2'' NPT reto. Mostrador: Em alumínio com fundo branco e Escala em preto; Escala dupla: preto(0 - 70 kgf/cm²) e vermelho (0 - 1000Psi)</w:t>
            </w:r>
          </w:p>
        </w:tc>
        <w:tc>
          <w:tcPr>
            <w:tcW w:w="1418" w:type="dxa"/>
            <w:vAlign w:val="center"/>
          </w:tcPr>
          <w:p w14:paraId="4A0E5BC0" w14:textId="6211D520" w:rsidR="002C0768" w:rsidRPr="001D5AEA" w:rsidRDefault="00664655" w:rsidP="00C45A5E">
            <w:pPr>
              <w:widowControl w:val="0"/>
              <w:suppressAutoHyphens/>
              <w:spacing w:after="120" w:line="276" w:lineRule="auto"/>
              <w:jc w:val="center"/>
              <w:rPr>
                <w:rFonts w:cs="Arial"/>
                <w:sz w:val="18"/>
                <w:szCs w:val="18"/>
              </w:rPr>
            </w:pPr>
            <w:r w:rsidRPr="001D5AEA">
              <w:rPr>
                <w:rFonts w:cs="Arial"/>
                <w:sz w:val="18"/>
                <w:szCs w:val="18"/>
              </w:rPr>
              <w:t>466304</w:t>
            </w:r>
          </w:p>
        </w:tc>
        <w:tc>
          <w:tcPr>
            <w:tcW w:w="1275" w:type="dxa"/>
            <w:vAlign w:val="center"/>
          </w:tcPr>
          <w:p w14:paraId="23E2ACF1" w14:textId="2199D58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A116B5F" w14:textId="1BC83953"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4</w:t>
            </w:r>
          </w:p>
        </w:tc>
        <w:tc>
          <w:tcPr>
            <w:tcW w:w="1559" w:type="dxa"/>
            <w:vAlign w:val="center"/>
          </w:tcPr>
          <w:p w14:paraId="195102D7" w14:textId="2404653F" w:rsidR="002C0768" w:rsidRPr="008A466E" w:rsidRDefault="002C0768" w:rsidP="008A466E">
            <w:pPr>
              <w:jc w:val="center"/>
              <w:rPr>
                <w:rFonts w:cs="Arial"/>
                <w:color w:val="000000"/>
                <w:sz w:val="18"/>
                <w:szCs w:val="18"/>
              </w:rPr>
            </w:pPr>
            <w:r w:rsidRPr="008A466E">
              <w:rPr>
                <w:rFonts w:cs="Arial"/>
                <w:color w:val="000000"/>
                <w:sz w:val="18"/>
                <w:szCs w:val="18"/>
              </w:rPr>
              <w:t>R$ 294,99</w:t>
            </w:r>
          </w:p>
        </w:tc>
      </w:tr>
      <w:tr w:rsidR="002C0768" w:rsidRPr="00CB6FF5" w14:paraId="7C9495A2" w14:textId="77777777" w:rsidTr="00C45A5E">
        <w:tc>
          <w:tcPr>
            <w:tcW w:w="709" w:type="dxa"/>
            <w:vAlign w:val="center"/>
          </w:tcPr>
          <w:p w14:paraId="553116DB" w14:textId="6A78FFD9"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16</w:t>
            </w:r>
          </w:p>
        </w:tc>
        <w:tc>
          <w:tcPr>
            <w:tcW w:w="2835" w:type="dxa"/>
            <w:vAlign w:val="center"/>
          </w:tcPr>
          <w:p w14:paraId="5746BADB" w14:textId="3EB70066" w:rsidR="002C0768" w:rsidRPr="00DF3B1E" w:rsidRDefault="002C0768" w:rsidP="00DF3B1E">
            <w:pPr>
              <w:widowControl w:val="0"/>
              <w:suppressAutoHyphens/>
              <w:spacing w:after="120" w:line="276" w:lineRule="auto"/>
              <w:jc w:val="both"/>
              <w:rPr>
                <w:rFonts w:cs="Arial"/>
                <w:color w:val="000000"/>
                <w:sz w:val="18"/>
                <w:szCs w:val="18"/>
              </w:rPr>
            </w:pPr>
            <w:r w:rsidRPr="00DF3B1E">
              <w:rPr>
                <w:rFonts w:cs="Arial"/>
                <w:sz w:val="18"/>
                <w:szCs w:val="18"/>
              </w:rPr>
              <w:t>Medidor de baixas pressões. Mostrador Ø62mm. Escala 0-760 mmHg e 0-30 polHg. Especificações Técnicas: Caixa: Estampada em aço carbono com pintura antiferrugem; Mostrador: Em alumínio com fundo branco e Escala em preto; Escala dupla: preto(mmHg) e vermelho (polHg).</w:t>
            </w:r>
          </w:p>
        </w:tc>
        <w:tc>
          <w:tcPr>
            <w:tcW w:w="1418" w:type="dxa"/>
            <w:vAlign w:val="center"/>
          </w:tcPr>
          <w:p w14:paraId="4F7B4198" w14:textId="6E09027C" w:rsidR="002C0768" w:rsidRPr="00A30C8F" w:rsidRDefault="0071170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375951</w:t>
            </w:r>
          </w:p>
        </w:tc>
        <w:tc>
          <w:tcPr>
            <w:tcW w:w="1275" w:type="dxa"/>
            <w:vAlign w:val="center"/>
          </w:tcPr>
          <w:p w14:paraId="46903C7C" w14:textId="25A0EC1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66D39D7" w14:textId="6B4BD99A"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8</w:t>
            </w:r>
          </w:p>
        </w:tc>
        <w:tc>
          <w:tcPr>
            <w:tcW w:w="1559" w:type="dxa"/>
            <w:vAlign w:val="center"/>
          </w:tcPr>
          <w:p w14:paraId="4750A9F2" w14:textId="5AEB147A" w:rsidR="002C0768" w:rsidRPr="008A466E" w:rsidRDefault="002C0768" w:rsidP="008A466E">
            <w:pPr>
              <w:jc w:val="center"/>
              <w:rPr>
                <w:rFonts w:cs="Arial"/>
                <w:color w:val="000000"/>
                <w:sz w:val="18"/>
                <w:szCs w:val="18"/>
              </w:rPr>
            </w:pPr>
            <w:r w:rsidRPr="008A466E">
              <w:rPr>
                <w:rFonts w:cs="Arial"/>
                <w:color w:val="000000"/>
                <w:sz w:val="18"/>
                <w:szCs w:val="18"/>
              </w:rPr>
              <w:t>R$ 187,87</w:t>
            </w:r>
          </w:p>
        </w:tc>
      </w:tr>
      <w:tr w:rsidR="002C0768" w:rsidRPr="00CB6FF5" w14:paraId="2830241A" w14:textId="77777777" w:rsidTr="00C45A5E">
        <w:tc>
          <w:tcPr>
            <w:tcW w:w="709" w:type="dxa"/>
            <w:vAlign w:val="center"/>
          </w:tcPr>
          <w:p w14:paraId="1A0A661A" w14:textId="3EFC257D"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t>17</w:t>
            </w:r>
          </w:p>
        </w:tc>
        <w:tc>
          <w:tcPr>
            <w:tcW w:w="2835" w:type="dxa"/>
            <w:vAlign w:val="center"/>
          </w:tcPr>
          <w:p w14:paraId="1BFBB9A8" w14:textId="0D972E5C" w:rsidR="002C0768" w:rsidRPr="00DF3B1E" w:rsidRDefault="002C0768" w:rsidP="00DF3B1E">
            <w:pPr>
              <w:widowControl w:val="0"/>
              <w:suppressAutoHyphens/>
              <w:spacing w:after="120" w:line="276" w:lineRule="auto"/>
              <w:jc w:val="both"/>
              <w:rPr>
                <w:rFonts w:cs="Arial"/>
                <w:color w:val="000000"/>
                <w:sz w:val="18"/>
                <w:szCs w:val="18"/>
              </w:rPr>
            </w:pPr>
            <w:r w:rsidRPr="00DF3B1E">
              <w:rPr>
                <w:rFonts w:cs="Arial"/>
                <w:sz w:val="18"/>
                <w:szCs w:val="18"/>
              </w:rPr>
              <w:t xml:space="preserve">Vaso plástico Nº 05 - Preto. Medidas: Altura : 23 cm; Largura Superior: 26 cm; Largura Inferior: 19 cm; Capacidade: 8,7 </w:t>
            </w:r>
            <w:r w:rsidRPr="00DF3B1E">
              <w:rPr>
                <w:rFonts w:cs="Arial"/>
                <w:sz w:val="18"/>
                <w:szCs w:val="18"/>
              </w:rPr>
              <w:lastRenderedPageBreak/>
              <w:t>Litros.</w:t>
            </w:r>
          </w:p>
        </w:tc>
        <w:tc>
          <w:tcPr>
            <w:tcW w:w="1418" w:type="dxa"/>
            <w:vAlign w:val="center"/>
          </w:tcPr>
          <w:p w14:paraId="230E1D14" w14:textId="0D348DF5" w:rsidR="002C0768" w:rsidRPr="00A30C8F" w:rsidRDefault="002444E6"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452830</w:t>
            </w:r>
          </w:p>
        </w:tc>
        <w:tc>
          <w:tcPr>
            <w:tcW w:w="1275" w:type="dxa"/>
            <w:vAlign w:val="center"/>
          </w:tcPr>
          <w:p w14:paraId="6F7E40D5" w14:textId="298DFE9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98A30E6" w14:textId="57E7DF7B"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100</w:t>
            </w:r>
          </w:p>
        </w:tc>
        <w:tc>
          <w:tcPr>
            <w:tcW w:w="1559" w:type="dxa"/>
            <w:vAlign w:val="center"/>
          </w:tcPr>
          <w:p w14:paraId="2582DB9F" w14:textId="021FFEA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R$ 8,54</w:t>
            </w:r>
          </w:p>
        </w:tc>
      </w:tr>
      <w:tr w:rsidR="002C0768" w:rsidRPr="00CB6FF5" w14:paraId="1E92CA30" w14:textId="77777777" w:rsidTr="00C45A5E">
        <w:tc>
          <w:tcPr>
            <w:tcW w:w="709" w:type="dxa"/>
            <w:vAlign w:val="center"/>
          </w:tcPr>
          <w:p w14:paraId="59E5BBE8" w14:textId="6A36F756" w:rsidR="002C0768" w:rsidRPr="00CB6FF5" w:rsidRDefault="002C0768" w:rsidP="00732829">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18</w:t>
            </w:r>
          </w:p>
        </w:tc>
        <w:tc>
          <w:tcPr>
            <w:tcW w:w="2835" w:type="dxa"/>
          </w:tcPr>
          <w:p w14:paraId="5D66918A" w14:textId="7960C3A0" w:rsidR="002C0768" w:rsidRPr="00DF3B1E" w:rsidRDefault="002C0768" w:rsidP="00DF3B1E">
            <w:pPr>
              <w:widowControl w:val="0"/>
              <w:suppressAutoHyphens/>
              <w:spacing w:after="120" w:line="276" w:lineRule="auto"/>
              <w:jc w:val="both"/>
              <w:rPr>
                <w:rFonts w:cs="Arial"/>
                <w:color w:val="000000"/>
                <w:sz w:val="18"/>
                <w:szCs w:val="18"/>
              </w:rPr>
            </w:pPr>
            <w:r w:rsidRPr="00DF3B1E">
              <w:rPr>
                <w:rFonts w:cs="Arial"/>
                <w:sz w:val="18"/>
                <w:szCs w:val="18"/>
              </w:rPr>
              <w:t>Vaso plástico Nº 07 - Preto. Medidas: Altura : 29 cm; Largura Superior: 37 cm; Largura Inferior: 27 cm; Capacidade: 21,5 Litros.</w:t>
            </w:r>
          </w:p>
        </w:tc>
        <w:tc>
          <w:tcPr>
            <w:tcW w:w="1418" w:type="dxa"/>
            <w:vAlign w:val="center"/>
          </w:tcPr>
          <w:p w14:paraId="42EA484E" w14:textId="217AA147" w:rsidR="002C0768" w:rsidRPr="00A30C8F" w:rsidRDefault="00E01B01"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452830</w:t>
            </w:r>
          </w:p>
        </w:tc>
        <w:tc>
          <w:tcPr>
            <w:tcW w:w="1275" w:type="dxa"/>
            <w:vAlign w:val="center"/>
          </w:tcPr>
          <w:p w14:paraId="30E4A4C4" w14:textId="476D486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E91B12B" w14:textId="75755928" w:rsidR="002C0768" w:rsidRPr="00E82835" w:rsidRDefault="002C0768" w:rsidP="00E82835">
            <w:pPr>
              <w:widowControl w:val="0"/>
              <w:suppressAutoHyphens/>
              <w:spacing w:after="120" w:line="276" w:lineRule="auto"/>
              <w:jc w:val="center"/>
              <w:rPr>
                <w:rFonts w:cs="Arial"/>
                <w:color w:val="000000"/>
                <w:sz w:val="18"/>
                <w:szCs w:val="18"/>
              </w:rPr>
            </w:pPr>
            <w:r w:rsidRPr="00E82835">
              <w:rPr>
                <w:rFonts w:cs="Arial"/>
                <w:color w:val="000000"/>
                <w:sz w:val="18"/>
                <w:szCs w:val="18"/>
              </w:rPr>
              <w:t>150</w:t>
            </w:r>
          </w:p>
        </w:tc>
        <w:tc>
          <w:tcPr>
            <w:tcW w:w="1559" w:type="dxa"/>
            <w:vAlign w:val="center"/>
          </w:tcPr>
          <w:p w14:paraId="4646A0C7" w14:textId="2078A81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R$ 19,76</w:t>
            </w:r>
          </w:p>
        </w:tc>
      </w:tr>
      <w:tr w:rsidR="002C0768" w:rsidRPr="00CB6FF5" w14:paraId="059E0122" w14:textId="77777777" w:rsidTr="00C45A5E">
        <w:tc>
          <w:tcPr>
            <w:tcW w:w="709" w:type="dxa"/>
            <w:vAlign w:val="center"/>
          </w:tcPr>
          <w:p w14:paraId="00634964" w14:textId="59BB90A8"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19</w:t>
            </w:r>
          </w:p>
        </w:tc>
        <w:tc>
          <w:tcPr>
            <w:tcW w:w="2835" w:type="dxa"/>
            <w:vAlign w:val="center"/>
          </w:tcPr>
          <w:p w14:paraId="7C032C69" w14:textId="2ECE52E8"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Pá de corte - Pá de corte com cabo, Vanga Quadrada, Cabo de Madeira Pá de corte, vanga quadrada, largura mínima da vanga: 20 cm, com cabo reto com a empunhadura em formato de Y, tamanho mínimo do cabo 70 cm. Fabricada em aço carbono temperado com com pintura eletrostática ou verniz. Entregue com o cabo montado.</w:t>
            </w:r>
          </w:p>
        </w:tc>
        <w:tc>
          <w:tcPr>
            <w:tcW w:w="1418" w:type="dxa"/>
            <w:vAlign w:val="center"/>
          </w:tcPr>
          <w:p w14:paraId="20CBA2FF" w14:textId="411968B0" w:rsidR="002C0768" w:rsidRPr="00A30C8F" w:rsidRDefault="005D7D64"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129097</w:t>
            </w:r>
          </w:p>
        </w:tc>
        <w:tc>
          <w:tcPr>
            <w:tcW w:w="1275" w:type="dxa"/>
            <w:vAlign w:val="center"/>
          </w:tcPr>
          <w:p w14:paraId="3F38D340" w14:textId="467EF42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20D0416" w14:textId="520B0277"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w:t>
            </w:r>
          </w:p>
        </w:tc>
        <w:tc>
          <w:tcPr>
            <w:tcW w:w="1559" w:type="dxa"/>
            <w:vAlign w:val="center"/>
          </w:tcPr>
          <w:p w14:paraId="48627E8F" w14:textId="4FD5D51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R$ 27,90</w:t>
            </w:r>
          </w:p>
        </w:tc>
      </w:tr>
      <w:tr w:rsidR="002C0768" w:rsidRPr="00CB6FF5" w14:paraId="61B1EC77" w14:textId="77777777" w:rsidTr="00C45A5E">
        <w:tc>
          <w:tcPr>
            <w:tcW w:w="709" w:type="dxa"/>
            <w:vAlign w:val="center"/>
          </w:tcPr>
          <w:p w14:paraId="199E1CEB" w14:textId="0BA964E3"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20</w:t>
            </w:r>
          </w:p>
        </w:tc>
        <w:tc>
          <w:tcPr>
            <w:tcW w:w="2835" w:type="dxa"/>
            <w:vAlign w:val="center"/>
          </w:tcPr>
          <w:p w14:paraId="61C81340" w14:textId="3C4F486D"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0,053 mm - características Gerais: peneira com caxilho redondo, medindo Ø 8 x 2 (ø 203,2x50 mm) em aço inox, abertura de malha de 0,053 mm (n¨ ou MESH 270), com malha em aço inox.</w:t>
            </w:r>
          </w:p>
        </w:tc>
        <w:tc>
          <w:tcPr>
            <w:tcW w:w="1418" w:type="dxa"/>
            <w:vAlign w:val="center"/>
          </w:tcPr>
          <w:p w14:paraId="53975AB6" w14:textId="3023CAFA"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707FD780" w14:textId="0F685AA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37B2C1A" w14:textId="0B6A803A"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5757E325" w14:textId="595C0C6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R$ 286,48</w:t>
            </w:r>
          </w:p>
        </w:tc>
      </w:tr>
      <w:tr w:rsidR="002C0768" w:rsidRPr="00CB6FF5" w14:paraId="36426CD3" w14:textId="77777777" w:rsidTr="00C45A5E">
        <w:tc>
          <w:tcPr>
            <w:tcW w:w="709" w:type="dxa"/>
            <w:vAlign w:val="center"/>
          </w:tcPr>
          <w:p w14:paraId="01C96BE6" w14:textId="7C90027F"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21</w:t>
            </w:r>
          </w:p>
        </w:tc>
        <w:tc>
          <w:tcPr>
            <w:tcW w:w="2835" w:type="dxa"/>
            <w:vAlign w:val="center"/>
          </w:tcPr>
          <w:p w14:paraId="273D01CA" w14:textId="489A55A3"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0,037 mm - características Gerais: peneira com caxilho redondo, medindo Ø 8 x 2 (ø 203,2x50 mm) em aço inox, abertura de malha de 0,037 mm). (n¨ ou MESH 400), com malha em aço inox.</w:t>
            </w:r>
          </w:p>
        </w:tc>
        <w:tc>
          <w:tcPr>
            <w:tcW w:w="1418" w:type="dxa"/>
            <w:vAlign w:val="center"/>
          </w:tcPr>
          <w:p w14:paraId="6A7A74CE" w14:textId="378299BD"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76DFEC2F" w14:textId="31696E4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774AFC1" w14:textId="0FC5E141"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22872926" w14:textId="3B547E5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R$ 476,33</w:t>
            </w:r>
          </w:p>
        </w:tc>
      </w:tr>
      <w:tr w:rsidR="002C0768" w:rsidRPr="00CB6FF5" w14:paraId="1986E2DE" w14:textId="77777777" w:rsidTr="00C45A5E">
        <w:tc>
          <w:tcPr>
            <w:tcW w:w="709" w:type="dxa"/>
            <w:vAlign w:val="center"/>
          </w:tcPr>
          <w:p w14:paraId="2D55A236" w14:textId="3BBCBE85"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22</w:t>
            </w:r>
          </w:p>
        </w:tc>
        <w:tc>
          <w:tcPr>
            <w:tcW w:w="2835" w:type="dxa"/>
            <w:vAlign w:val="center"/>
          </w:tcPr>
          <w:p w14:paraId="493CB700" w14:textId="63D43876"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0,841 mm - características Gerais: peneira com caxilho redondo, medindo Ø 8 x 2 (ø 203,2x50 mm) em aço inox, abertura de malha de 0,841 mm). (n¨ ou MESH 20), com malha em aço inox.</w:t>
            </w:r>
          </w:p>
        </w:tc>
        <w:tc>
          <w:tcPr>
            <w:tcW w:w="1418" w:type="dxa"/>
            <w:vAlign w:val="center"/>
          </w:tcPr>
          <w:p w14:paraId="39455C7C" w14:textId="2850AB06"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34F9C096" w14:textId="34B8CF4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C5E1587" w14:textId="355F2639"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706CD07B" w14:textId="3380C9C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R$ 270,70</w:t>
            </w:r>
          </w:p>
        </w:tc>
      </w:tr>
      <w:tr w:rsidR="002C0768" w:rsidRPr="00CB6FF5" w14:paraId="395941F1" w14:textId="77777777" w:rsidTr="00C45A5E">
        <w:tc>
          <w:tcPr>
            <w:tcW w:w="709" w:type="dxa"/>
            <w:vAlign w:val="center"/>
          </w:tcPr>
          <w:p w14:paraId="66BA0C94" w14:textId="52E5BBDF"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23</w:t>
            </w:r>
          </w:p>
        </w:tc>
        <w:tc>
          <w:tcPr>
            <w:tcW w:w="2835" w:type="dxa"/>
            <w:vAlign w:val="center"/>
          </w:tcPr>
          <w:p w14:paraId="0A8170DF" w14:textId="5F86F66F"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Peneira em aço inox ø 8 x 2 c/ abertura de malha de 0,250 mm - características Gerais: peneira com caxilho redondo, medindo Ø 8 x 2 (ø 203,2x50 mm) em aço inox, abertura de malha de </w:t>
            </w:r>
            <w:r w:rsidRPr="009578C3">
              <w:rPr>
                <w:rFonts w:cs="Arial"/>
                <w:sz w:val="18"/>
                <w:szCs w:val="18"/>
              </w:rPr>
              <w:lastRenderedPageBreak/>
              <w:t>0,250 mm). (n¨ ou MESH 60), com malha em aço inox.</w:t>
            </w:r>
          </w:p>
        </w:tc>
        <w:tc>
          <w:tcPr>
            <w:tcW w:w="1418" w:type="dxa"/>
            <w:vAlign w:val="center"/>
          </w:tcPr>
          <w:p w14:paraId="22D3CC18" w14:textId="39BDC3F8"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468731</w:t>
            </w:r>
          </w:p>
        </w:tc>
        <w:tc>
          <w:tcPr>
            <w:tcW w:w="1275" w:type="dxa"/>
            <w:vAlign w:val="center"/>
          </w:tcPr>
          <w:p w14:paraId="32496739" w14:textId="30F4615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509B984" w14:textId="1E4A279C"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211EE58E" w14:textId="6EC95A7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R$ 270,70</w:t>
            </w:r>
          </w:p>
        </w:tc>
      </w:tr>
      <w:tr w:rsidR="002C0768" w:rsidRPr="00CB6FF5" w14:paraId="37044207" w14:textId="77777777" w:rsidTr="00C45A5E">
        <w:tc>
          <w:tcPr>
            <w:tcW w:w="709" w:type="dxa"/>
            <w:vAlign w:val="center"/>
          </w:tcPr>
          <w:p w14:paraId="30438DB9" w14:textId="526545C2"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24</w:t>
            </w:r>
          </w:p>
        </w:tc>
        <w:tc>
          <w:tcPr>
            <w:tcW w:w="2835" w:type="dxa"/>
            <w:vAlign w:val="center"/>
          </w:tcPr>
          <w:p w14:paraId="2AA0BD83" w14:textId="57A8EBEC"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1 mm - características Gerais: peneira com caxilho redondo, medindo Ø 8 x 2 (ø 203,2x50 mm) em aço inox, abertura de malha de 1 mm). (n¨ ou MESH 18), com malha em aço inox.</w:t>
            </w:r>
          </w:p>
        </w:tc>
        <w:tc>
          <w:tcPr>
            <w:tcW w:w="1418" w:type="dxa"/>
            <w:vAlign w:val="center"/>
          </w:tcPr>
          <w:p w14:paraId="7393131E" w14:textId="4013E32D"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6C515F81" w14:textId="2A47D15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8C9D094" w14:textId="1DDE496A"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415362DB" w14:textId="3D9F6CA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R$ 270,35</w:t>
            </w:r>
          </w:p>
        </w:tc>
      </w:tr>
      <w:tr w:rsidR="002C0768" w:rsidRPr="00CB6FF5" w14:paraId="05F2F33D" w14:textId="77777777" w:rsidTr="00C45A5E">
        <w:tc>
          <w:tcPr>
            <w:tcW w:w="709" w:type="dxa"/>
            <w:vAlign w:val="center"/>
          </w:tcPr>
          <w:p w14:paraId="3965D18C" w14:textId="123204F6"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25</w:t>
            </w:r>
          </w:p>
        </w:tc>
        <w:tc>
          <w:tcPr>
            <w:tcW w:w="2835" w:type="dxa"/>
            <w:vAlign w:val="center"/>
          </w:tcPr>
          <w:p w14:paraId="1224BAE2" w14:textId="066F9049"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0,045 mm - características Gerais: peneira com caxilho redondo, medindo Ø 8 x 2 (ø 203,2x50 mm) em aço inox, abertura de malha de 0,045 mm). (n¨ ou MESH 325), com malha em aço inox.</w:t>
            </w:r>
          </w:p>
        </w:tc>
        <w:tc>
          <w:tcPr>
            <w:tcW w:w="1418" w:type="dxa"/>
            <w:vAlign w:val="center"/>
          </w:tcPr>
          <w:p w14:paraId="26222D78" w14:textId="55FF0645"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0837255F" w14:textId="203735C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6A159A5" w14:textId="73B334C2"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36F8E842" w14:textId="2818272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R$ 335,54</w:t>
            </w:r>
          </w:p>
        </w:tc>
      </w:tr>
      <w:tr w:rsidR="002C0768" w:rsidRPr="00CB6FF5" w14:paraId="7FFBA19E" w14:textId="77777777" w:rsidTr="00C45A5E">
        <w:tc>
          <w:tcPr>
            <w:tcW w:w="709" w:type="dxa"/>
            <w:vAlign w:val="center"/>
          </w:tcPr>
          <w:p w14:paraId="546A14AB" w14:textId="23F510E9"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26</w:t>
            </w:r>
          </w:p>
        </w:tc>
        <w:tc>
          <w:tcPr>
            <w:tcW w:w="2835" w:type="dxa"/>
            <w:vAlign w:val="center"/>
          </w:tcPr>
          <w:p w14:paraId="04A7D617" w14:textId="00FEE1F1"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0,42 mm - características Gerais: peneira com caxilho redondo, medindo Ø 8 x 2 (ø 203,2x50 mm) em aço inox, abertura de malha de 0,42 mm). (n¨ ou MESH 40), com malha em aço inox</w:t>
            </w:r>
          </w:p>
        </w:tc>
        <w:tc>
          <w:tcPr>
            <w:tcW w:w="1418" w:type="dxa"/>
            <w:vAlign w:val="center"/>
          </w:tcPr>
          <w:p w14:paraId="35CCEE66" w14:textId="33A06580"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11E281D2" w14:textId="0115C83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99B02B2" w14:textId="3CFBDABB"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0AC3435B" w14:textId="41A2A68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R$ 270,70</w:t>
            </w:r>
          </w:p>
        </w:tc>
      </w:tr>
      <w:tr w:rsidR="002C0768" w:rsidRPr="00CB6FF5" w14:paraId="69F04404" w14:textId="77777777" w:rsidTr="00C45A5E">
        <w:tc>
          <w:tcPr>
            <w:tcW w:w="709" w:type="dxa"/>
            <w:vAlign w:val="center"/>
          </w:tcPr>
          <w:p w14:paraId="73742700" w14:textId="0B966F53"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27</w:t>
            </w:r>
          </w:p>
        </w:tc>
        <w:tc>
          <w:tcPr>
            <w:tcW w:w="2835" w:type="dxa"/>
            <w:vAlign w:val="center"/>
          </w:tcPr>
          <w:p w14:paraId="4A092DE6" w14:textId="4D2E8E7A"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2 mm - características gerais: peneira com caxilho redondo, medindo ø 8 x 2 (ø 203,2x50 mm) em aço inox, abertura de malha de 2 mm (n¨ ou MESH 10), com malha em aço inox, peso 0,5 kg. Utilizado para ensaios de granulometria. Garantia mínima de 1 ano a partir do recebimento do produto</w:t>
            </w:r>
          </w:p>
        </w:tc>
        <w:tc>
          <w:tcPr>
            <w:tcW w:w="1418" w:type="dxa"/>
            <w:vAlign w:val="center"/>
          </w:tcPr>
          <w:p w14:paraId="5D32B6FB" w14:textId="2B62B093"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7DA2A0A2" w14:textId="3BAF9C8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2F964CE" w14:textId="25031320"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149D19B7" w14:textId="17DBA56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R$ 270,70</w:t>
            </w:r>
          </w:p>
        </w:tc>
      </w:tr>
      <w:tr w:rsidR="002C0768" w:rsidRPr="00CB6FF5" w14:paraId="51CAE60C" w14:textId="77777777" w:rsidTr="00C45A5E">
        <w:tc>
          <w:tcPr>
            <w:tcW w:w="709" w:type="dxa"/>
            <w:vAlign w:val="center"/>
          </w:tcPr>
          <w:p w14:paraId="416E32AE" w14:textId="25396AD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28</w:t>
            </w:r>
          </w:p>
        </w:tc>
        <w:tc>
          <w:tcPr>
            <w:tcW w:w="2835" w:type="dxa"/>
            <w:vAlign w:val="center"/>
          </w:tcPr>
          <w:p w14:paraId="3B9B2643" w14:textId="0E1CB372"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Peneira em aço inox ø 8 x 2 c/ abertura de malha de 0,270 mm - Características Gerais: peneira com caxilho redondo, medindo Ø 8 x 2 (ø 203,2x50 mm) em aço inox, abertura de malha de 0,270 mm (n¨ ou MESH 70), com malha em aço inox.</w:t>
            </w:r>
          </w:p>
        </w:tc>
        <w:tc>
          <w:tcPr>
            <w:tcW w:w="1418" w:type="dxa"/>
            <w:vAlign w:val="center"/>
          </w:tcPr>
          <w:p w14:paraId="4A17A524" w14:textId="041CBF6A" w:rsidR="002C0768" w:rsidRPr="00A30C8F" w:rsidRDefault="00F517B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468731</w:t>
            </w:r>
          </w:p>
        </w:tc>
        <w:tc>
          <w:tcPr>
            <w:tcW w:w="1275" w:type="dxa"/>
            <w:vAlign w:val="center"/>
          </w:tcPr>
          <w:p w14:paraId="082736E4" w14:textId="5B15EFF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3717004" w14:textId="02016847"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11E32338" w14:textId="6065D6E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R$ 270,70</w:t>
            </w:r>
          </w:p>
        </w:tc>
      </w:tr>
      <w:tr w:rsidR="002C0768" w:rsidRPr="00CB6FF5" w14:paraId="1C051009" w14:textId="77777777" w:rsidTr="00C45A5E">
        <w:tc>
          <w:tcPr>
            <w:tcW w:w="709" w:type="dxa"/>
            <w:vAlign w:val="center"/>
          </w:tcPr>
          <w:p w14:paraId="6FE837DE" w14:textId="26C58477"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29</w:t>
            </w:r>
          </w:p>
        </w:tc>
        <w:tc>
          <w:tcPr>
            <w:tcW w:w="2835" w:type="dxa"/>
            <w:vAlign w:val="center"/>
          </w:tcPr>
          <w:p w14:paraId="3AB433DD" w14:textId="7E1CC22D"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Fundo de peneira em aço inox </w:t>
            </w:r>
            <w:r w:rsidRPr="009578C3">
              <w:rPr>
                <w:rFonts w:cs="Arial"/>
                <w:sz w:val="18"/>
                <w:szCs w:val="18"/>
              </w:rPr>
              <w:lastRenderedPageBreak/>
              <w:t>8x2´´</w:t>
            </w:r>
          </w:p>
        </w:tc>
        <w:tc>
          <w:tcPr>
            <w:tcW w:w="1418" w:type="dxa"/>
            <w:vAlign w:val="center"/>
          </w:tcPr>
          <w:p w14:paraId="2E3674A3" w14:textId="5CA009DE" w:rsidR="002C0768" w:rsidRPr="00A30C8F" w:rsidRDefault="009667C6"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468731</w:t>
            </w:r>
          </w:p>
        </w:tc>
        <w:tc>
          <w:tcPr>
            <w:tcW w:w="1275" w:type="dxa"/>
            <w:vAlign w:val="center"/>
          </w:tcPr>
          <w:p w14:paraId="7A255266" w14:textId="73A3D01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4D7144F" w14:textId="0B0A215F"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4</w:t>
            </w:r>
          </w:p>
        </w:tc>
        <w:tc>
          <w:tcPr>
            <w:tcW w:w="1559" w:type="dxa"/>
            <w:vAlign w:val="center"/>
          </w:tcPr>
          <w:p w14:paraId="4A32DAEA" w14:textId="3DF3593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R$ 152,42</w:t>
            </w:r>
          </w:p>
        </w:tc>
      </w:tr>
      <w:tr w:rsidR="002C0768" w:rsidRPr="00CB6FF5" w14:paraId="444A0BD2" w14:textId="77777777" w:rsidTr="00C45A5E">
        <w:tc>
          <w:tcPr>
            <w:tcW w:w="709" w:type="dxa"/>
            <w:vAlign w:val="center"/>
          </w:tcPr>
          <w:p w14:paraId="0944F89F" w14:textId="02779D74"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30</w:t>
            </w:r>
          </w:p>
        </w:tc>
        <w:tc>
          <w:tcPr>
            <w:tcW w:w="2835" w:type="dxa"/>
            <w:vAlign w:val="center"/>
          </w:tcPr>
          <w:p w14:paraId="3602ACF3" w14:textId="3052272B"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Densímetro de bulbo simétrico, calibrado a 20o C, graduado em 0,001, de 0,995 a 1,050</w:t>
            </w:r>
          </w:p>
        </w:tc>
        <w:tc>
          <w:tcPr>
            <w:tcW w:w="1418" w:type="dxa"/>
            <w:vAlign w:val="center"/>
          </w:tcPr>
          <w:p w14:paraId="1FB1C12B" w14:textId="19FB3C50" w:rsidR="002C0768" w:rsidRPr="00A30C8F" w:rsidRDefault="0047764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25011</w:t>
            </w:r>
          </w:p>
        </w:tc>
        <w:tc>
          <w:tcPr>
            <w:tcW w:w="1275" w:type="dxa"/>
            <w:vAlign w:val="center"/>
          </w:tcPr>
          <w:p w14:paraId="014C4EC4" w14:textId="6E73CC4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77654E5" w14:textId="1EAEE81F"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41A3CF07" w14:textId="3BB2EE1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R$ 144,82</w:t>
            </w:r>
          </w:p>
        </w:tc>
      </w:tr>
      <w:tr w:rsidR="002C0768" w:rsidRPr="00CB6FF5" w14:paraId="22C43D5E" w14:textId="77777777" w:rsidTr="00C45A5E">
        <w:tc>
          <w:tcPr>
            <w:tcW w:w="709" w:type="dxa"/>
            <w:vAlign w:val="center"/>
          </w:tcPr>
          <w:p w14:paraId="67B44DAE" w14:textId="41E024E9"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31</w:t>
            </w:r>
          </w:p>
        </w:tc>
        <w:tc>
          <w:tcPr>
            <w:tcW w:w="2835" w:type="dxa"/>
            <w:vAlign w:val="center"/>
          </w:tcPr>
          <w:p w14:paraId="0B14F69D" w14:textId="5AB568F9"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Extrator de Solução de Água no Solo - Micro 1/2 - Lisímetro Extrator Micro com aproximadamente 1/2 , aplicável para extrair solução/água do solo. O extrator de solução do solo é construído com uma tampa cerâmica porosa conectada a um tubo transparente para a extração de solução de solo. Possui inserido um capilar de borracha que passa através de uma tampa de borracha e chega a outra ponta. Acompanha bomba de vácuo manual, com vacuômetro instalado. O equipamento deve possuir haste de perfuração para as profundidades de 10 cm, 15 cm, 20 cm, 30 cm, 40 cm, 45 cm e 60 cm. Deve possuir trado helicoidal para perfuração e ponteira de porcelana/cerâmica. Deve acompanhar certificado de garantia de 12 meses e manual de instruções em português.</w:t>
            </w:r>
          </w:p>
        </w:tc>
        <w:tc>
          <w:tcPr>
            <w:tcW w:w="1418" w:type="dxa"/>
            <w:vAlign w:val="center"/>
          </w:tcPr>
          <w:p w14:paraId="3E4595D0" w14:textId="51B67663" w:rsidR="002C0768" w:rsidRPr="00A30C8F" w:rsidRDefault="00560830"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468776</w:t>
            </w:r>
          </w:p>
        </w:tc>
        <w:tc>
          <w:tcPr>
            <w:tcW w:w="1275" w:type="dxa"/>
            <w:vAlign w:val="center"/>
          </w:tcPr>
          <w:p w14:paraId="0E912FEC" w14:textId="6B701D8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2E81EAA" w14:textId="370BB6FC"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12</w:t>
            </w:r>
          </w:p>
        </w:tc>
        <w:tc>
          <w:tcPr>
            <w:tcW w:w="1559" w:type="dxa"/>
            <w:vAlign w:val="center"/>
          </w:tcPr>
          <w:p w14:paraId="4DED46DC" w14:textId="5A6406D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R$ 411,61</w:t>
            </w:r>
          </w:p>
        </w:tc>
      </w:tr>
      <w:tr w:rsidR="002C0768" w:rsidRPr="00CB6FF5" w14:paraId="7E40F7EF" w14:textId="77777777" w:rsidTr="00C45A5E">
        <w:tc>
          <w:tcPr>
            <w:tcW w:w="709" w:type="dxa"/>
            <w:vAlign w:val="center"/>
          </w:tcPr>
          <w:p w14:paraId="5D72F1A6" w14:textId="4EF4DA35"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32</w:t>
            </w:r>
          </w:p>
        </w:tc>
        <w:tc>
          <w:tcPr>
            <w:tcW w:w="2835" w:type="dxa"/>
            <w:vAlign w:val="center"/>
          </w:tcPr>
          <w:p w14:paraId="1DAD577B" w14:textId="7C88F5D0"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Termômetro Digital, com leitor de led, tipo espeto, faixa de medição -50 a 300ºC. Material plástico e aço inox </w:t>
            </w:r>
          </w:p>
        </w:tc>
        <w:tc>
          <w:tcPr>
            <w:tcW w:w="1418" w:type="dxa"/>
            <w:vAlign w:val="center"/>
          </w:tcPr>
          <w:p w14:paraId="1E01CBEC" w14:textId="556B6D3A" w:rsidR="002C0768" w:rsidRPr="00A30C8F" w:rsidRDefault="00D31251"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266309</w:t>
            </w:r>
          </w:p>
        </w:tc>
        <w:tc>
          <w:tcPr>
            <w:tcW w:w="1275" w:type="dxa"/>
            <w:vAlign w:val="center"/>
          </w:tcPr>
          <w:p w14:paraId="45F8E617" w14:textId="472A83C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89FD386" w14:textId="5777A1F2"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6</w:t>
            </w:r>
          </w:p>
        </w:tc>
        <w:tc>
          <w:tcPr>
            <w:tcW w:w="1559" w:type="dxa"/>
            <w:vAlign w:val="center"/>
          </w:tcPr>
          <w:p w14:paraId="2682AD59" w14:textId="4A688D2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R$ 80,92</w:t>
            </w:r>
          </w:p>
        </w:tc>
      </w:tr>
      <w:tr w:rsidR="002C0768" w:rsidRPr="00CB6FF5" w14:paraId="43F745C4" w14:textId="77777777" w:rsidTr="00C45A5E">
        <w:tc>
          <w:tcPr>
            <w:tcW w:w="709" w:type="dxa"/>
            <w:vAlign w:val="center"/>
          </w:tcPr>
          <w:p w14:paraId="790525B3" w14:textId="226412C0"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33</w:t>
            </w:r>
          </w:p>
        </w:tc>
        <w:tc>
          <w:tcPr>
            <w:tcW w:w="2835" w:type="dxa"/>
            <w:vAlign w:val="center"/>
          </w:tcPr>
          <w:p w14:paraId="55843398" w14:textId="2D4B3934"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Tensiômetro de punção em PVC sem vacuômetro para medir o potencial da água no solo para profundidade de 20 cm. Deve acompanhar cápsula de porcelana e ter um tubo acrílico transparente de 20 cm na parte superior e rolha de borracha para permitir a leitura.</w:t>
            </w:r>
          </w:p>
        </w:tc>
        <w:tc>
          <w:tcPr>
            <w:tcW w:w="1418" w:type="dxa"/>
            <w:vAlign w:val="center"/>
          </w:tcPr>
          <w:p w14:paraId="4BBC39E4" w14:textId="7ABA5B2A" w:rsidR="002C0768" w:rsidRPr="00A30C8F" w:rsidRDefault="005A3DAF"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425399</w:t>
            </w:r>
          </w:p>
        </w:tc>
        <w:tc>
          <w:tcPr>
            <w:tcW w:w="1275" w:type="dxa"/>
            <w:vAlign w:val="center"/>
          </w:tcPr>
          <w:p w14:paraId="0F05BA58" w14:textId="450DAC1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9CA85A0" w14:textId="238CB295"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w:t>
            </w:r>
          </w:p>
        </w:tc>
        <w:tc>
          <w:tcPr>
            <w:tcW w:w="1559" w:type="dxa"/>
            <w:vAlign w:val="center"/>
          </w:tcPr>
          <w:p w14:paraId="19754C27" w14:textId="27FBD97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R$ 167,17</w:t>
            </w:r>
          </w:p>
        </w:tc>
      </w:tr>
      <w:tr w:rsidR="002C0768" w:rsidRPr="00CB6FF5" w14:paraId="49CC0AF6" w14:textId="77777777" w:rsidTr="00C45A5E">
        <w:tc>
          <w:tcPr>
            <w:tcW w:w="709" w:type="dxa"/>
            <w:vAlign w:val="center"/>
          </w:tcPr>
          <w:p w14:paraId="003C42A1" w14:textId="74300E03"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34</w:t>
            </w:r>
          </w:p>
        </w:tc>
        <w:tc>
          <w:tcPr>
            <w:tcW w:w="2835" w:type="dxa"/>
            <w:vAlign w:val="center"/>
          </w:tcPr>
          <w:p w14:paraId="22D4C679" w14:textId="39DE577C"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Tensiômetro de punção em PVC sem vacuômetro para medir o potencial da água no solo para profundidade de 40 cm. Deve </w:t>
            </w:r>
            <w:r w:rsidRPr="009578C3">
              <w:rPr>
                <w:rFonts w:cs="Arial"/>
                <w:sz w:val="18"/>
                <w:szCs w:val="18"/>
              </w:rPr>
              <w:lastRenderedPageBreak/>
              <w:t>acompanhar cápsula de porcelana e ter um tubo acrílico transparente de 20 cm na parte superior e rolha de borracha para permitir a leitura.</w:t>
            </w:r>
          </w:p>
        </w:tc>
        <w:tc>
          <w:tcPr>
            <w:tcW w:w="1418" w:type="dxa"/>
            <w:vAlign w:val="center"/>
          </w:tcPr>
          <w:p w14:paraId="57CEDB56" w14:textId="041A30D3" w:rsidR="002C0768" w:rsidRPr="00A30C8F" w:rsidRDefault="009349D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425399</w:t>
            </w:r>
          </w:p>
        </w:tc>
        <w:tc>
          <w:tcPr>
            <w:tcW w:w="1275" w:type="dxa"/>
            <w:vAlign w:val="center"/>
          </w:tcPr>
          <w:p w14:paraId="35C15021" w14:textId="388F45B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42BCC51" w14:textId="67ABC6A8"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w:t>
            </w:r>
          </w:p>
        </w:tc>
        <w:tc>
          <w:tcPr>
            <w:tcW w:w="1559" w:type="dxa"/>
            <w:vAlign w:val="center"/>
          </w:tcPr>
          <w:p w14:paraId="2F4A2076" w14:textId="03D2DBA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R$ 165,50</w:t>
            </w:r>
          </w:p>
        </w:tc>
      </w:tr>
      <w:tr w:rsidR="002C0768" w:rsidRPr="00CB6FF5" w14:paraId="587034C8" w14:textId="77777777" w:rsidTr="00C45A5E">
        <w:tc>
          <w:tcPr>
            <w:tcW w:w="709" w:type="dxa"/>
            <w:vAlign w:val="center"/>
          </w:tcPr>
          <w:p w14:paraId="33CD4CC5" w14:textId="7296871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35</w:t>
            </w:r>
          </w:p>
        </w:tc>
        <w:tc>
          <w:tcPr>
            <w:tcW w:w="2835" w:type="dxa"/>
            <w:vAlign w:val="center"/>
          </w:tcPr>
          <w:p w14:paraId="6606ED64" w14:textId="21CEF07D"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Tensiômetro de punção em PVC sem vacuômetro para medir o potencial da água no solo para profundidade de 60 cm. Deve acompanhar cápsula de porcelana e ter um tubo acrílico transparente de 20 cm na parte superior e rolha de borracha para permitir a leitura.</w:t>
            </w:r>
          </w:p>
        </w:tc>
        <w:tc>
          <w:tcPr>
            <w:tcW w:w="1418" w:type="dxa"/>
            <w:vAlign w:val="center"/>
          </w:tcPr>
          <w:p w14:paraId="32CE0EA3" w14:textId="7BCFB0F7" w:rsidR="002C0768" w:rsidRPr="00A30C8F" w:rsidRDefault="009349D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425399</w:t>
            </w:r>
          </w:p>
        </w:tc>
        <w:tc>
          <w:tcPr>
            <w:tcW w:w="1275" w:type="dxa"/>
            <w:vAlign w:val="center"/>
          </w:tcPr>
          <w:p w14:paraId="26145FFA" w14:textId="6B7378F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6B2CEB6" w14:textId="43F114A4"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w:t>
            </w:r>
          </w:p>
        </w:tc>
        <w:tc>
          <w:tcPr>
            <w:tcW w:w="1559" w:type="dxa"/>
            <w:vAlign w:val="center"/>
          </w:tcPr>
          <w:p w14:paraId="44B1149A" w14:textId="4B41C10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R$ 181,50</w:t>
            </w:r>
          </w:p>
        </w:tc>
      </w:tr>
      <w:tr w:rsidR="002C0768" w:rsidRPr="00CB6FF5" w14:paraId="0A744ED2" w14:textId="77777777" w:rsidTr="00C45A5E">
        <w:tc>
          <w:tcPr>
            <w:tcW w:w="709" w:type="dxa"/>
            <w:vAlign w:val="center"/>
          </w:tcPr>
          <w:p w14:paraId="63A5B884" w14:textId="13CA77AC"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36</w:t>
            </w:r>
          </w:p>
        </w:tc>
        <w:tc>
          <w:tcPr>
            <w:tcW w:w="2835" w:type="dxa"/>
            <w:vAlign w:val="center"/>
          </w:tcPr>
          <w:p w14:paraId="67A49451" w14:textId="02B98B13" w:rsidR="002C0768" w:rsidRPr="009578C3" w:rsidRDefault="002C0768" w:rsidP="00613009">
            <w:pPr>
              <w:widowControl w:val="0"/>
              <w:suppressAutoHyphens/>
              <w:spacing w:after="120" w:line="276" w:lineRule="auto"/>
              <w:jc w:val="both"/>
              <w:rPr>
                <w:rFonts w:cs="Arial"/>
                <w:color w:val="000000"/>
                <w:sz w:val="18"/>
                <w:szCs w:val="18"/>
              </w:rPr>
            </w:pPr>
            <w:r w:rsidRPr="009578C3">
              <w:rPr>
                <w:rFonts w:cs="Arial"/>
                <w:sz w:val="18"/>
                <w:szCs w:val="18"/>
              </w:rPr>
              <w:t>Rolha para Tensiômetro de Punção Rolha especial de silicone para tensiômetros de punção, deve permitir a perfuração e leitura com tensímetros.</w:t>
            </w:r>
          </w:p>
        </w:tc>
        <w:tc>
          <w:tcPr>
            <w:tcW w:w="1418" w:type="dxa"/>
            <w:vAlign w:val="center"/>
          </w:tcPr>
          <w:p w14:paraId="2FDAC4A3" w14:textId="26827F61" w:rsidR="002C0768" w:rsidRPr="00A30C8F" w:rsidRDefault="00437228"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425399</w:t>
            </w:r>
          </w:p>
        </w:tc>
        <w:tc>
          <w:tcPr>
            <w:tcW w:w="1275" w:type="dxa"/>
            <w:vAlign w:val="center"/>
          </w:tcPr>
          <w:p w14:paraId="76B6798D" w14:textId="57A535B4" w:rsidR="002C0768" w:rsidRPr="002C0768" w:rsidRDefault="00613009" w:rsidP="002C0768">
            <w:pPr>
              <w:widowControl w:val="0"/>
              <w:suppressAutoHyphens/>
              <w:spacing w:after="120" w:line="276" w:lineRule="auto"/>
              <w:jc w:val="center"/>
              <w:rPr>
                <w:rFonts w:cs="Arial"/>
                <w:color w:val="000000"/>
                <w:sz w:val="18"/>
                <w:szCs w:val="18"/>
              </w:rPr>
            </w:pPr>
            <w:r>
              <w:rPr>
                <w:rFonts w:cs="Arial"/>
                <w:color w:val="000000"/>
                <w:sz w:val="18"/>
                <w:szCs w:val="18"/>
              </w:rPr>
              <w:t>Unidade</w:t>
            </w:r>
          </w:p>
        </w:tc>
        <w:tc>
          <w:tcPr>
            <w:tcW w:w="1276" w:type="dxa"/>
            <w:vAlign w:val="center"/>
          </w:tcPr>
          <w:p w14:paraId="51621C58" w14:textId="780A150D"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w:t>
            </w:r>
            <w:r w:rsidR="00613009">
              <w:rPr>
                <w:rFonts w:cs="Arial"/>
                <w:color w:val="000000"/>
                <w:sz w:val="18"/>
                <w:szCs w:val="18"/>
              </w:rPr>
              <w:t>0</w:t>
            </w:r>
          </w:p>
        </w:tc>
        <w:tc>
          <w:tcPr>
            <w:tcW w:w="1559" w:type="dxa"/>
            <w:vAlign w:val="center"/>
          </w:tcPr>
          <w:p w14:paraId="3BE63B0E" w14:textId="3D3CD9CA" w:rsidR="002C0768" w:rsidRPr="008A466E" w:rsidRDefault="002C0768" w:rsidP="00613009">
            <w:pPr>
              <w:widowControl w:val="0"/>
              <w:suppressAutoHyphens/>
              <w:spacing w:after="120" w:line="276" w:lineRule="auto"/>
              <w:jc w:val="center"/>
              <w:rPr>
                <w:rFonts w:cs="Arial"/>
                <w:color w:val="000000"/>
                <w:sz w:val="18"/>
                <w:szCs w:val="18"/>
              </w:rPr>
            </w:pPr>
            <w:r w:rsidRPr="008A466E">
              <w:rPr>
                <w:rFonts w:cs="Arial"/>
                <w:color w:val="000000"/>
                <w:sz w:val="18"/>
                <w:szCs w:val="18"/>
              </w:rPr>
              <w:t>R$ 12</w:t>
            </w:r>
            <w:r w:rsidR="00613009">
              <w:rPr>
                <w:rFonts w:cs="Arial"/>
                <w:color w:val="000000"/>
                <w:sz w:val="18"/>
                <w:szCs w:val="18"/>
              </w:rPr>
              <w:t>,</w:t>
            </w:r>
            <w:r w:rsidRPr="008A466E">
              <w:rPr>
                <w:rFonts w:cs="Arial"/>
                <w:color w:val="000000"/>
                <w:sz w:val="18"/>
                <w:szCs w:val="18"/>
              </w:rPr>
              <w:t>40</w:t>
            </w:r>
          </w:p>
        </w:tc>
      </w:tr>
      <w:tr w:rsidR="002C0768" w:rsidRPr="00CB6FF5" w14:paraId="48BF00A0" w14:textId="77777777" w:rsidTr="00C45A5E">
        <w:tc>
          <w:tcPr>
            <w:tcW w:w="709" w:type="dxa"/>
            <w:vAlign w:val="center"/>
          </w:tcPr>
          <w:p w14:paraId="2B0093C0" w14:textId="595DB901"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37</w:t>
            </w:r>
          </w:p>
        </w:tc>
        <w:tc>
          <w:tcPr>
            <w:tcW w:w="2835" w:type="dxa"/>
            <w:vAlign w:val="center"/>
          </w:tcPr>
          <w:p w14:paraId="5030EED6" w14:textId="03CEAE2C"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Tensímetro analógico de punção para uso em tensiômetros com rolha de silicone. Projetado para utilizar-se de agulhas convencionais tipo hipodérmicas de fácil substituição,compradas em qualquer farmácia. Equipado com tubo de segurança em acrílico cristal, protegendo o operador.</w:t>
            </w:r>
          </w:p>
        </w:tc>
        <w:tc>
          <w:tcPr>
            <w:tcW w:w="1418" w:type="dxa"/>
            <w:vAlign w:val="center"/>
          </w:tcPr>
          <w:p w14:paraId="00476987" w14:textId="201B37B5" w:rsidR="002C0768" w:rsidRPr="00A30C8F" w:rsidRDefault="00DA78CD"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425399</w:t>
            </w:r>
          </w:p>
        </w:tc>
        <w:tc>
          <w:tcPr>
            <w:tcW w:w="1275" w:type="dxa"/>
            <w:vAlign w:val="center"/>
          </w:tcPr>
          <w:p w14:paraId="4EA81517" w14:textId="309BC39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13E0447" w14:textId="44CDD49B"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6336CF63" w14:textId="22C81CF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R$ 617,43</w:t>
            </w:r>
          </w:p>
        </w:tc>
      </w:tr>
      <w:tr w:rsidR="002C0768" w:rsidRPr="00CB6FF5" w14:paraId="50F531B3" w14:textId="77777777" w:rsidTr="00C45A5E">
        <w:tc>
          <w:tcPr>
            <w:tcW w:w="709" w:type="dxa"/>
            <w:vAlign w:val="center"/>
          </w:tcPr>
          <w:p w14:paraId="6287D709" w14:textId="7B8F4C0D"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38</w:t>
            </w:r>
          </w:p>
        </w:tc>
        <w:tc>
          <w:tcPr>
            <w:tcW w:w="2835" w:type="dxa"/>
            <w:vAlign w:val="center"/>
          </w:tcPr>
          <w:p w14:paraId="1051571A" w14:textId="2AFC904C"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Extrator de solução de solo, confeccionado em tubo de PVC soldável de 50 mm de diâmetro e comprimento mínimo de 20 cm com cápsula especial de cerâmica porosa e kit para execução de vácuo e extração da solução do solo.</w:t>
            </w:r>
          </w:p>
        </w:tc>
        <w:tc>
          <w:tcPr>
            <w:tcW w:w="1418" w:type="dxa"/>
            <w:vAlign w:val="center"/>
          </w:tcPr>
          <w:p w14:paraId="1B874A54" w14:textId="3ABAB73D" w:rsidR="002C0768" w:rsidRPr="00A30C8F" w:rsidRDefault="007E704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468776</w:t>
            </w:r>
          </w:p>
        </w:tc>
        <w:tc>
          <w:tcPr>
            <w:tcW w:w="1275" w:type="dxa"/>
            <w:vAlign w:val="center"/>
          </w:tcPr>
          <w:p w14:paraId="303B2FBD" w14:textId="62AA301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9A33A7A" w14:textId="276211EE"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12</w:t>
            </w:r>
          </w:p>
        </w:tc>
        <w:tc>
          <w:tcPr>
            <w:tcW w:w="1559" w:type="dxa"/>
            <w:vAlign w:val="center"/>
          </w:tcPr>
          <w:p w14:paraId="36074BD6" w14:textId="720CD5B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R$ 361,20</w:t>
            </w:r>
          </w:p>
        </w:tc>
      </w:tr>
      <w:tr w:rsidR="002C0768" w:rsidRPr="00CB6FF5" w14:paraId="10971BAC" w14:textId="77777777" w:rsidTr="00C45A5E">
        <w:tc>
          <w:tcPr>
            <w:tcW w:w="709" w:type="dxa"/>
            <w:vAlign w:val="center"/>
          </w:tcPr>
          <w:p w14:paraId="69807B83" w14:textId="4365961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39</w:t>
            </w:r>
          </w:p>
        </w:tc>
        <w:tc>
          <w:tcPr>
            <w:tcW w:w="2835" w:type="dxa"/>
            <w:vAlign w:val="center"/>
          </w:tcPr>
          <w:p w14:paraId="010F487B" w14:textId="363883EF"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Kit para ensaio de Limite de Plasticidade. Contém: - Placa de vidro esmerilhado 300X 300X 5 mm; - Cilindro comparador gabarito Ø3 x 100 mm; - Cápsula de porcelana Ø 16 cm - 580 ml; - Cápsula de alumínio Ø 40 X 20 mm; - Espátula de aço inox com lâmina flexível 10 X 2 </w:t>
            </w:r>
            <w:r w:rsidRPr="009578C3">
              <w:rPr>
                <w:rFonts w:cs="Arial"/>
                <w:sz w:val="18"/>
                <w:szCs w:val="18"/>
              </w:rPr>
              <w:lastRenderedPageBreak/>
              <w:t>cm; - Amalgamador de borracha - 300ml; - Curva francesa 24,5 cm. Conforme normas: NBR 7180; DNER 082.</w:t>
            </w:r>
          </w:p>
        </w:tc>
        <w:tc>
          <w:tcPr>
            <w:tcW w:w="1418" w:type="dxa"/>
            <w:vAlign w:val="center"/>
          </w:tcPr>
          <w:p w14:paraId="425C3BC6" w14:textId="08AEF489" w:rsidR="002C0768" w:rsidRPr="00A30C8F" w:rsidRDefault="003C24A8"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423788</w:t>
            </w:r>
          </w:p>
        </w:tc>
        <w:tc>
          <w:tcPr>
            <w:tcW w:w="1275" w:type="dxa"/>
            <w:vAlign w:val="center"/>
          </w:tcPr>
          <w:p w14:paraId="676DF165" w14:textId="3603FF2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FD2AC85" w14:textId="7856A635"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50315BAF" w14:textId="7170F74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R$ 343,17</w:t>
            </w:r>
          </w:p>
        </w:tc>
      </w:tr>
      <w:tr w:rsidR="002C0768" w:rsidRPr="00CB6FF5" w14:paraId="2571EB06" w14:textId="77777777" w:rsidTr="00C45A5E">
        <w:tc>
          <w:tcPr>
            <w:tcW w:w="709" w:type="dxa"/>
            <w:vAlign w:val="center"/>
          </w:tcPr>
          <w:p w14:paraId="100D59D2" w14:textId="2B3CDF6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40</w:t>
            </w:r>
          </w:p>
        </w:tc>
        <w:tc>
          <w:tcPr>
            <w:tcW w:w="2835" w:type="dxa"/>
            <w:vAlign w:val="center"/>
          </w:tcPr>
          <w:p w14:paraId="6B3B99F0" w14:textId="312A36E0"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Aparelho Casagrande manual com contador de golpes. Utilizado no ensaio de Limite de Liquidez. acompanham um cinzel chato (areia) e um curvo (argila). Conforme normas: DNER-ME 122.</w:t>
            </w:r>
          </w:p>
        </w:tc>
        <w:tc>
          <w:tcPr>
            <w:tcW w:w="1418" w:type="dxa"/>
            <w:vAlign w:val="center"/>
          </w:tcPr>
          <w:p w14:paraId="688D856B" w14:textId="6828E53E" w:rsidR="002C0768" w:rsidRPr="00A30C8F" w:rsidRDefault="006D0C34"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449637</w:t>
            </w:r>
          </w:p>
        </w:tc>
        <w:tc>
          <w:tcPr>
            <w:tcW w:w="1275" w:type="dxa"/>
            <w:vAlign w:val="center"/>
          </w:tcPr>
          <w:p w14:paraId="18445608" w14:textId="5261683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0A52390" w14:textId="2F333BC9"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w:t>
            </w:r>
          </w:p>
        </w:tc>
        <w:tc>
          <w:tcPr>
            <w:tcW w:w="1559" w:type="dxa"/>
            <w:vAlign w:val="center"/>
          </w:tcPr>
          <w:p w14:paraId="2A51F6B3" w14:textId="15CC02A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R$ 1.666,24</w:t>
            </w:r>
          </w:p>
        </w:tc>
      </w:tr>
      <w:tr w:rsidR="002C0768" w:rsidRPr="00CB6FF5" w14:paraId="7D9F7F4B" w14:textId="77777777" w:rsidTr="00C45A5E">
        <w:tc>
          <w:tcPr>
            <w:tcW w:w="709" w:type="dxa"/>
            <w:vAlign w:val="center"/>
          </w:tcPr>
          <w:p w14:paraId="1E520F49" w14:textId="59545354"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41</w:t>
            </w:r>
          </w:p>
        </w:tc>
        <w:tc>
          <w:tcPr>
            <w:tcW w:w="2835" w:type="dxa"/>
            <w:vAlign w:val="center"/>
          </w:tcPr>
          <w:p w14:paraId="4D212FA5" w14:textId="3B87FB0E"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Molde Proctor. Composto por cilindro, colar e base, 150 mm, construído em aço zincado. De acordo com NBR 12102, 1204, 12023 e 7182.</w:t>
            </w:r>
          </w:p>
        </w:tc>
        <w:tc>
          <w:tcPr>
            <w:tcW w:w="1418" w:type="dxa"/>
            <w:vAlign w:val="center"/>
          </w:tcPr>
          <w:p w14:paraId="0D2DBBC4" w14:textId="03EF67B9" w:rsidR="002C0768" w:rsidRPr="00A30C8F" w:rsidRDefault="006D0C34"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262841</w:t>
            </w:r>
          </w:p>
        </w:tc>
        <w:tc>
          <w:tcPr>
            <w:tcW w:w="1275" w:type="dxa"/>
            <w:vAlign w:val="center"/>
          </w:tcPr>
          <w:p w14:paraId="2E88F41E" w14:textId="7DE8046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709F94A" w14:textId="5B896383"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34AD7648" w14:textId="4E8E13E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R$ 287,00</w:t>
            </w:r>
          </w:p>
        </w:tc>
      </w:tr>
      <w:tr w:rsidR="002C0768" w:rsidRPr="00CB6FF5" w14:paraId="30100E76" w14:textId="77777777" w:rsidTr="00C45A5E">
        <w:tc>
          <w:tcPr>
            <w:tcW w:w="709" w:type="dxa"/>
            <w:vAlign w:val="center"/>
          </w:tcPr>
          <w:p w14:paraId="6AE369F6" w14:textId="130DAB97"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42</w:t>
            </w:r>
          </w:p>
        </w:tc>
        <w:tc>
          <w:tcPr>
            <w:tcW w:w="2835" w:type="dxa"/>
            <w:vAlign w:val="center"/>
          </w:tcPr>
          <w:p w14:paraId="3164FD07" w14:textId="6AB70D18"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Soquete Proctor construído em aço zincado com camisa, peso de 5 lb (2,268g) Conforme normas: NBR 12102, 12024, 12023 e 7182.</w:t>
            </w:r>
          </w:p>
        </w:tc>
        <w:tc>
          <w:tcPr>
            <w:tcW w:w="1418" w:type="dxa"/>
            <w:vAlign w:val="center"/>
          </w:tcPr>
          <w:p w14:paraId="0A4BB65C" w14:textId="16B49FBC" w:rsidR="002C0768" w:rsidRPr="00A30C8F" w:rsidRDefault="00B046F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262841</w:t>
            </w:r>
          </w:p>
        </w:tc>
        <w:tc>
          <w:tcPr>
            <w:tcW w:w="1275" w:type="dxa"/>
            <w:vAlign w:val="center"/>
          </w:tcPr>
          <w:p w14:paraId="159F9F79" w14:textId="48FD0DD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7B59357" w14:textId="40BB7C18"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7BE234C9" w14:textId="3B9FA72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R$ 362,53</w:t>
            </w:r>
          </w:p>
        </w:tc>
      </w:tr>
      <w:tr w:rsidR="002C0768" w:rsidRPr="00CB6FF5" w14:paraId="70031AB3" w14:textId="77777777" w:rsidTr="00C45A5E">
        <w:tc>
          <w:tcPr>
            <w:tcW w:w="709" w:type="dxa"/>
            <w:vAlign w:val="center"/>
          </w:tcPr>
          <w:p w14:paraId="7307A00D" w14:textId="0E7C6CD1"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43</w:t>
            </w:r>
          </w:p>
        </w:tc>
        <w:tc>
          <w:tcPr>
            <w:tcW w:w="2835" w:type="dxa"/>
            <w:vAlign w:val="center"/>
          </w:tcPr>
          <w:p w14:paraId="0694151A" w14:textId="0B7E36BA"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Extrator de Amostras hidráulico. Ideal para extração de corpos de prova de solos em moldes CBR/Proctor e Marshall, este equipamento tem acionamento hidráulico para diminuir o esforço do operador. Contém diversos diâmetros, atendendo a necessidade de diversos ensaios de laboratório. Conforme normas: NBR 12102, 12024, 12023, 9895, 7182; DNER 162, 129 e 04</w:t>
            </w:r>
          </w:p>
        </w:tc>
        <w:tc>
          <w:tcPr>
            <w:tcW w:w="1418" w:type="dxa"/>
            <w:vAlign w:val="center"/>
          </w:tcPr>
          <w:p w14:paraId="79FA3C04" w14:textId="7A6FF482" w:rsidR="002C0768" w:rsidRPr="00A30C8F" w:rsidRDefault="00B046F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468776</w:t>
            </w:r>
          </w:p>
        </w:tc>
        <w:tc>
          <w:tcPr>
            <w:tcW w:w="1275" w:type="dxa"/>
            <w:vAlign w:val="center"/>
          </w:tcPr>
          <w:p w14:paraId="0FDD60CA" w14:textId="2F092D6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AD6D81C" w14:textId="739486F2"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w:t>
            </w:r>
          </w:p>
        </w:tc>
        <w:tc>
          <w:tcPr>
            <w:tcW w:w="1559" w:type="dxa"/>
            <w:vAlign w:val="center"/>
          </w:tcPr>
          <w:p w14:paraId="5F2D82E3" w14:textId="76DCF34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R$ 1.794,98</w:t>
            </w:r>
          </w:p>
        </w:tc>
      </w:tr>
      <w:tr w:rsidR="002C0768" w:rsidRPr="00CB6FF5" w14:paraId="364F6690" w14:textId="77777777" w:rsidTr="00C45A5E">
        <w:tc>
          <w:tcPr>
            <w:tcW w:w="709" w:type="dxa"/>
            <w:vAlign w:val="center"/>
          </w:tcPr>
          <w:p w14:paraId="422435DF" w14:textId="566740CD"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44</w:t>
            </w:r>
          </w:p>
        </w:tc>
        <w:tc>
          <w:tcPr>
            <w:tcW w:w="2835" w:type="dxa"/>
            <w:vAlign w:val="center"/>
          </w:tcPr>
          <w:p w14:paraId="0233749F" w14:textId="04062B5B"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Carta de Cores Munsell para solos. Com este caderno é possível classificar os solos por comparação com as cores padrão. O caderno padrão contém 13 cartas de tonalidade somando 443 cores sendo elas: 5R - 7.5R -10R - 2.5YR - 5YR - 7.5YR -10YR - 2.5YR - 5Y - 10Y- 5GY - Gley 1 - Gley 2- White Page.</w:t>
            </w:r>
          </w:p>
        </w:tc>
        <w:tc>
          <w:tcPr>
            <w:tcW w:w="1418" w:type="dxa"/>
            <w:vAlign w:val="center"/>
          </w:tcPr>
          <w:p w14:paraId="0B0DAB9E" w14:textId="735C9829" w:rsidR="002C0768" w:rsidRPr="00A30C8F" w:rsidRDefault="00801F46"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72877</w:t>
            </w:r>
          </w:p>
        </w:tc>
        <w:tc>
          <w:tcPr>
            <w:tcW w:w="1275" w:type="dxa"/>
            <w:vAlign w:val="center"/>
          </w:tcPr>
          <w:p w14:paraId="267D7431" w14:textId="0E1F8DA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5DF3137" w14:textId="2409F723"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w:t>
            </w:r>
          </w:p>
        </w:tc>
        <w:tc>
          <w:tcPr>
            <w:tcW w:w="1559" w:type="dxa"/>
            <w:vAlign w:val="center"/>
          </w:tcPr>
          <w:p w14:paraId="4E6FE921" w14:textId="156F23F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R$ 2.641,67</w:t>
            </w:r>
          </w:p>
        </w:tc>
      </w:tr>
      <w:tr w:rsidR="002C0768" w:rsidRPr="00CB6FF5" w14:paraId="082EA08A" w14:textId="77777777" w:rsidTr="00C45A5E">
        <w:tc>
          <w:tcPr>
            <w:tcW w:w="709" w:type="dxa"/>
            <w:vAlign w:val="center"/>
          </w:tcPr>
          <w:p w14:paraId="1F1E7868" w14:textId="522DDF20"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45</w:t>
            </w:r>
          </w:p>
        </w:tc>
        <w:tc>
          <w:tcPr>
            <w:tcW w:w="2835" w:type="dxa"/>
            <w:vAlign w:val="center"/>
          </w:tcPr>
          <w:p w14:paraId="6EFDFC4E" w14:textId="7BB9F4DB"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Cápsula de Alumínio com tampa para acondicionamento de </w:t>
            </w:r>
            <w:r w:rsidRPr="009578C3">
              <w:rPr>
                <w:rFonts w:cs="Arial"/>
                <w:sz w:val="18"/>
                <w:szCs w:val="18"/>
              </w:rPr>
              <w:lastRenderedPageBreak/>
              <w:t>amostras, disponíveis em vários tamanhos. 245ml / Ø76X54</w:t>
            </w:r>
          </w:p>
        </w:tc>
        <w:tc>
          <w:tcPr>
            <w:tcW w:w="1418" w:type="dxa"/>
            <w:vAlign w:val="center"/>
          </w:tcPr>
          <w:p w14:paraId="20C523F7" w14:textId="55D191C7" w:rsidR="002C0768" w:rsidRPr="00A30C8F" w:rsidRDefault="00103E9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452479</w:t>
            </w:r>
          </w:p>
        </w:tc>
        <w:tc>
          <w:tcPr>
            <w:tcW w:w="1275" w:type="dxa"/>
            <w:vAlign w:val="center"/>
          </w:tcPr>
          <w:p w14:paraId="4601764C" w14:textId="6B8A133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1242AF5" w14:textId="2D5AD1E8"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100</w:t>
            </w:r>
          </w:p>
        </w:tc>
        <w:tc>
          <w:tcPr>
            <w:tcW w:w="1559" w:type="dxa"/>
            <w:vAlign w:val="center"/>
          </w:tcPr>
          <w:p w14:paraId="2390E1AE" w14:textId="63C3CE1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R$ 11,33</w:t>
            </w:r>
          </w:p>
        </w:tc>
      </w:tr>
      <w:tr w:rsidR="002C0768" w:rsidRPr="00CB6FF5" w14:paraId="4AF75A3D" w14:textId="77777777" w:rsidTr="00C45A5E">
        <w:tc>
          <w:tcPr>
            <w:tcW w:w="709" w:type="dxa"/>
            <w:vAlign w:val="center"/>
          </w:tcPr>
          <w:p w14:paraId="7FD176D1" w14:textId="44D5A29F"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46</w:t>
            </w:r>
          </w:p>
        </w:tc>
        <w:tc>
          <w:tcPr>
            <w:tcW w:w="2835" w:type="dxa"/>
            <w:vAlign w:val="center"/>
          </w:tcPr>
          <w:p w14:paraId="21C821F8" w14:textId="27F37B9B"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Saco plástico para autoclave - Saco plástico para autoclave 40 litros, resistente à temperatura e pressão, dimensões de 52 x 60 centímetros. </w:t>
            </w:r>
            <w:r w:rsidRPr="00CD680F">
              <w:rPr>
                <w:rFonts w:cs="Arial"/>
                <w:b/>
                <w:sz w:val="18"/>
                <w:szCs w:val="18"/>
              </w:rPr>
              <w:t>pacote com 20 unidades</w:t>
            </w:r>
          </w:p>
        </w:tc>
        <w:tc>
          <w:tcPr>
            <w:tcW w:w="1418" w:type="dxa"/>
            <w:vAlign w:val="center"/>
          </w:tcPr>
          <w:p w14:paraId="15CBEC1B" w14:textId="45F5F173" w:rsidR="002C0768" w:rsidRPr="00A30C8F" w:rsidRDefault="00514FEC"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443867</w:t>
            </w:r>
          </w:p>
        </w:tc>
        <w:tc>
          <w:tcPr>
            <w:tcW w:w="1275" w:type="dxa"/>
            <w:vAlign w:val="center"/>
          </w:tcPr>
          <w:p w14:paraId="4B2D8673" w14:textId="5C5D53FB" w:rsidR="002C0768" w:rsidRPr="002C0768" w:rsidRDefault="00074EB0" w:rsidP="002C0768">
            <w:pPr>
              <w:widowControl w:val="0"/>
              <w:suppressAutoHyphens/>
              <w:spacing w:after="120" w:line="276" w:lineRule="auto"/>
              <w:jc w:val="center"/>
              <w:rPr>
                <w:rFonts w:cs="Arial"/>
                <w:color w:val="000000"/>
                <w:sz w:val="18"/>
                <w:szCs w:val="18"/>
              </w:rPr>
            </w:pPr>
            <w:r>
              <w:rPr>
                <w:rFonts w:cs="Arial"/>
                <w:color w:val="000000"/>
                <w:sz w:val="18"/>
                <w:szCs w:val="18"/>
              </w:rPr>
              <w:t>Unidade</w:t>
            </w:r>
          </w:p>
        </w:tc>
        <w:tc>
          <w:tcPr>
            <w:tcW w:w="1276" w:type="dxa"/>
            <w:vAlign w:val="center"/>
          </w:tcPr>
          <w:p w14:paraId="2C8BBDEC" w14:textId="1033831B"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5</w:t>
            </w:r>
          </w:p>
        </w:tc>
        <w:tc>
          <w:tcPr>
            <w:tcW w:w="1559" w:type="dxa"/>
            <w:vAlign w:val="center"/>
          </w:tcPr>
          <w:p w14:paraId="0801DFE7" w14:textId="69C7136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R$ 23,60</w:t>
            </w:r>
          </w:p>
        </w:tc>
      </w:tr>
      <w:tr w:rsidR="002C0768" w:rsidRPr="00CB6FF5" w14:paraId="118BF4C5" w14:textId="77777777" w:rsidTr="00C45A5E">
        <w:tc>
          <w:tcPr>
            <w:tcW w:w="709" w:type="dxa"/>
            <w:vAlign w:val="center"/>
          </w:tcPr>
          <w:p w14:paraId="0E4DAE47" w14:textId="52CC78FD"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47</w:t>
            </w:r>
          </w:p>
        </w:tc>
        <w:tc>
          <w:tcPr>
            <w:tcW w:w="2835" w:type="dxa"/>
            <w:vAlign w:val="center"/>
          </w:tcPr>
          <w:p w14:paraId="5523A4A5" w14:textId="42D9C180"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Lâmina para Contagem de Nematóides Mod. M (Metalizada). - Câmara de Peters. As dimensões da lâmina são de aproximadamente 35mm x 75mm e 4mm de altura,possibilitando a visualização em microscópios e ou esterioscópios (lupas) e em microscópios biológicos. Volume para preenchimento da câmara é de 2ml, o volume na área de visualização é de 1ml. Retângulo reticulado (Quadriculado) de 18mm x 28mm e altura da câmara de 2,0mm. Gravação metalizada com filme de níquel, largura dos traços de 10 e 20 microns possibilitando melhor visualização e precisão</w:t>
            </w:r>
          </w:p>
        </w:tc>
        <w:tc>
          <w:tcPr>
            <w:tcW w:w="1418" w:type="dxa"/>
            <w:vAlign w:val="center"/>
          </w:tcPr>
          <w:p w14:paraId="53703963" w14:textId="6BE3AC27" w:rsidR="002C0768" w:rsidRPr="00A30C8F" w:rsidRDefault="004362A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409705</w:t>
            </w:r>
          </w:p>
        </w:tc>
        <w:tc>
          <w:tcPr>
            <w:tcW w:w="1275" w:type="dxa"/>
            <w:vAlign w:val="center"/>
          </w:tcPr>
          <w:p w14:paraId="135676F1" w14:textId="1CFACF2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71DA535" w14:textId="233963C6"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w:t>
            </w:r>
          </w:p>
        </w:tc>
        <w:tc>
          <w:tcPr>
            <w:tcW w:w="1559" w:type="dxa"/>
            <w:vAlign w:val="center"/>
          </w:tcPr>
          <w:p w14:paraId="4757E228" w14:textId="153FA98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R$ 674,34</w:t>
            </w:r>
          </w:p>
        </w:tc>
      </w:tr>
      <w:tr w:rsidR="002C0768" w:rsidRPr="00CB6FF5" w14:paraId="42ABFDBD" w14:textId="77777777" w:rsidTr="00C45A5E">
        <w:tc>
          <w:tcPr>
            <w:tcW w:w="709" w:type="dxa"/>
            <w:vAlign w:val="center"/>
          </w:tcPr>
          <w:p w14:paraId="4139F40C" w14:textId="094A69D7"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48</w:t>
            </w:r>
          </w:p>
        </w:tc>
        <w:tc>
          <w:tcPr>
            <w:tcW w:w="2835" w:type="dxa"/>
            <w:vAlign w:val="center"/>
          </w:tcPr>
          <w:p w14:paraId="675438F6" w14:textId="36E11D53"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Tubo tipo Falcon 15ml - com fundo cônico para centrífuga, em polipropileno,, estéril, tampa de rosca na cor azul, graduado. </w:t>
            </w:r>
            <w:r w:rsidRPr="00CD680F">
              <w:rPr>
                <w:rFonts w:cs="Arial"/>
                <w:b/>
                <w:sz w:val="18"/>
                <w:szCs w:val="18"/>
              </w:rPr>
              <w:t>Pacote com 50 unidades.</w:t>
            </w:r>
          </w:p>
        </w:tc>
        <w:tc>
          <w:tcPr>
            <w:tcW w:w="1418" w:type="dxa"/>
            <w:vAlign w:val="center"/>
          </w:tcPr>
          <w:p w14:paraId="251A35F2" w14:textId="68B3FD7D" w:rsidR="002C0768" w:rsidRPr="00A30C8F" w:rsidRDefault="00B16F8B"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431205</w:t>
            </w:r>
          </w:p>
        </w:tc>
        <w:tc>
          <w:tcPr>
            <w:tcW w:w="1275" w:type="dxa"/>
            <w:vAlign w:val="center"/>
          </w:tcPr>
          <w:p w14:paraId="79945310" w14:textId="42A329EE" w:rsidR="002C0768" w:rsidRPr="002C0768" w:rsidRDefault="00074EB0" w:rsidP="002C0768">
            <w:pPr>
              <w:widowControl w:val="0"/>
              <w:suppressAutoHyphens/>
              <w:spacing w:after="120" w:line="276" w:lineRule="auto"/>
              <w:jc w:val="center"/>
              <w:rPr>
                <w:rFonts w:cs="Arial"/>
                <w:color w:val="000000"/>
                <w:sz w:val="18"/>
                <w:szCs w:val="18"/>
              </w:rPr>
            </w:pPr>
            <w:r>
              <w:rPr>
                <w:rFonts w:cs="Arial"/>
                <w:color w:val="000000"/>
                <w:sz w:val="18"/>
                <w:szCs w:val="18"/>
              </w:rPr>
              <w:t>Unidade</w:t>
            </w:r>
          </w:p>
        </w:tc>
        <w:tc>
          <w:tcPr>
            <w:tcW w:w="1276" w:type="dxa"/>
            <w:vAlign w:val="center"/>
          </w:tcPr>
          <w:p w14:paraId="4A4377F6" w14:textId="6BB568E9"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5</w:t>
            </w:r>
          </w:p>
        </w:tc>
        <w:tc>
          <w:tcPr>
            <w:tcW w:w="1559" w:type="dxa"/>
            <w:vAlign w:val="center"/>
          </w:tcPr>
          <w:p w14:paraId="195DE878" w14:textId="4657CE2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R$ 50,01</w:t>
            </w:r>
          </w:p>
        </w:tc>
      </w:tr>
      <w:tr w:rsidR="002C0768" w:rsidRPr="00CB6FF5" w14:paraId="66BD1E09" w14:textId="77777777" w:rsidTr="00C45A5E">
        <w:tc>
          <w:tcPr>
            <w:tcW w:w="709" w:type="dxa"/>
            <w:vAlign w:val="center"/>
          </w:tcPr>
          <w:p w14:paraId="5B3213B3" w14:textId="06CB0E1D"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49</w:t>
            </w:r>
          </w:p>
        </w:tc>
        <w:tc>
          <w:tcPr>
            <w:tcW w:w="2835" w:type="dxa"/>
            <w:vAlign w:val="center"/>
          </w:tcPr>
          <w:p w14:paraId="2B2AA447" w14:textId="752EBA1D"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 xml:space="preserve">Tubo tipo Falcon 50ml - com fundo cônico para centrífuga, em polipropileno, estéril, tampa de rosca na cor azul, graduado. </w:t>
            </w:r>
            <w:r w:rsidRPr="001D3651">
              <w:rPr>
                <w:rFonts w:cs="Arial"/>
                <w:b/>
                <w:sz w:val="18"/>
                <w:szCs w:val="18"/>
              </w:rPr>
              <w:t>Pacote com 50 unidades.</w:t>
            </w:r>
          </w:p>
        </w:tc>
        <w:tc>
          <w:tcPr>
            <w:tcW w:w="1418" w:type="dxa"/>
            <w:vAlign w:val="center"/>
          </w:tcPr>
          <w:p w14:paraId="1DED0100" w14:textId="31700B6D" w:rsidR="002C0768" w:rsidRPr="00074EB0" w:rsidRDefault="00B16F8B" w:rsidP="00C45A5E">
            <w:pPr>
              <w:widowControl w:val="0"/>
              <w:suppressAutoHyphens/>
              <w:spacing w:after="120" w:line="276" w:lineRule="auto"/>
              <w:jc w:val="center"/>
              <w:rPr>
                <w:rFonts w:cs="Arial"/>
                <w:sz w:val="18"/>
                <w:szCs w:val="18"/>
              </w:rPr>
            </w:pPr>
            <w:r w:rsidRPr="00074EB0">
              <w:rPr>
                <w:rFonts w:cs="Arial"/>
                <w:bCs/>
                <w:sz w:val="18"/>
                <w:szCs w:val="18"/>
                <w:shd w:val="clear" w:color="auto" w:fill="FFFFFF"/>
              </w:rPr>
              <w:t>457350</w:t>
            </w:r>
          </w:p>
        </w:tc>
        <w:tc>
          <w:tcPr>
            <w:tcW w:w="1275" w:type="dxa"/>
            <w:vAlign w:val="center"/>
          </w:tcPr>
          <w:p w14:paraId="284C223C" w14:textId="6D00DA92" w:rsidR="002C0768" w:rsidRPr="002C0768" w:rsidRDefault="001D3651" w:rsidP="002C0768">
            <w:pPr>
              <w:widowControl w:val="0"/>
              <w:suppressAutoHyphens/>
              <w:spacing w:after="120" w:line="276" w:lineRule="auto"/>
              <w:jc w:val="center"/>
              <w:rPr>
                <w:rFonts w:cs="Arial"/>
                <w:color w:val="000000"/>
                <w:sz w:val="18"/>
                <w:szCs w:val="18"/>
              </w:rPr>
            </w:pPr>
            <w:r>
              <w:rPr>
                <w:rFonts w:cs="Arial"/>
                <w:color w:val="000000"/>
                <w:sz w:val="18"/>
                <w:szCs w:val="18"/>
              </w:rPr>
              <w:t>Unidade</w:t>
            </w:r>
          </w:p>
        </w:tc>
        <w:tc>
          <w:tcPr>
            <w:tcW w:w="1276" w:type="dxa"/>
            <w:vAlign w:val="center"/>
          </w:tcPr>
          <w:p w14:paraId="0BCA2B58" w14:textId="2986A583"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5</w:t>
            </w:r>
          </w:p>
        </w:tc>
        <w:tc>
          <w:tcPr>
            <w:tcW w:w="1559" w:type="dxa"/>
            <w:vAlign w:val="center"/>
          </w:tcPr>
          <w:p w14:paraId="65ED96C0" w14:textId="318D734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R$ 42,83</w:t>
            </w:r>
          </w:p>
        </w:tc>
      </w:tr>
      <w:tr w:rsidR="002C0768" w:rsidRPr="00CB6FF5" w14:paraId="59AF6843" w14:textId="77777777" w:rsidTr="00C45A5E">
        <w:tc>
          <w:tcPr>
            <w:tcW w:w="709" w:type="dxa"/>
            <w:vAlign w:val="center"/>
          </w:tcPr>
          <w:p w14:paraId="00363AC1" w14:textId="36E91A12"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50</w:t>
            </w:r>
          </w:p>
        </w:tc>
        <w:tc>
          <w:tcPr>
            <w:tcW w:w="2835" w:type="dxa"/>
            <w:vAlign w:val="center"/>
          </w:tcPr>
          <w:p w14:paraId="3B78BEC7" w14:textId="1CA6D6E2" w:rsidR="002C0768" w:rsidRPr="009578C3" w:rsidRDefault="002C0768" w:rsidP="009578C3">
            <w:pPr>
              <w:widowControl w:val="0"/>
              <w:suppressAutoHyphens/>
              <w:spacing w:after="120" w:line="276" w:lineRule="auto"/>
              <w:jc w:val="both"/>
              <w:rPr>
                <w:rFonts w:cs="Arial"/>
                <w:color w:val="000000"/>
                <w:sz w:val="18"/>
                <w:szCs w:val="18"/>
              </w:rPr>
            </w:pPr>
            <w:r w:rsidRPr="009578C3">
              <w:rPr>
                <w:rFonts w:cs="Arial"/>
                <w:sz w:val="18"/>
                <w:szCs w:val="18"/>
              </w:rPr>
              <w:t>Balde Plastico, 20L - com alça de arame zincado, articulado por 02 (duas) orelhas cravadas lateralmente, em polietileno, alta densidade, resistente a impacto, capacidade para 20 litros.</w:t>
            </w:r>
          </w:p>
        </w:tc>
        <w:tc>
          <w:tcPr>
            <w:tcW w:w="1418" w:type="dxa"/>
            <w:vAlign w:val="center"/>
          </w:tcPr>
          <w:p w14:paraId="223BA8C5" w14:textId="31FA052B" w:rsidR="002C0768" w:rsidRPr="00074EB0" w:rsidRDefault="00B16F8B" w:rsidP="00C45A5E">
            <w:pPr>
              <w:widowControl w:val="0"/>
              <w:suppressAutoHyphens/>
              <w:spacing w:after="120" w:line="276" w:lineRule="auto"/>
              <w:jc w:val="center"/>
              <w:rPr>
                <w:rFonts w:cs="Arial"/>
                <w:sz w:val="18"/>
                <w:szCs w:val="18"/>
              </w:rPr>
            </w:pPr>
            <w:r w:rsidRPr="00074EB0">
              <w:rPr>
                <w:rFonts w:cs="Arial"/>
                <w:bCs/>
                <w:sz w:val="18"/>
                <w:szCs w:val="18"/>
                <w:shd w:val="clear" w:color="auto" w:fill="FFFFFF"/>
              </w:rPr>
              <w:t>355563</w:t>
            </w:r>
          </w:p>
        </w:tc>
        <w:tc>
          <w:tcPr>
            <w:tcW w:w="1275" w:type="dxa"/>
            <w:vAlign w:val="center"/>
          </w:tcPr>
          <w:p w14:paraId="65C65293" w14:textId="6DBF163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45AB669" w14:textId="2D88579A"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20</w:t>
            </w:r>
          </w:p>
        </w:tc>
        <w:tc>
          <w:tcPr>
            <w:tcW w:w="1559" w:type="dxa"/>
            <w:vAlign w:val="center"/>
          </w:tcPr>
          <w:p w14:paraId="271487ED" w14:textId="1A8C705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R$ 10,69</w:t>
            </w:r>
          </w:p>
        </w:tc>
      </w:tr>
      <w:tr w:rsidR="002C0768" w:rsidRPr="00CB6FF5" w14:paraId="1B28C4CA" w14:textId="77777777" w:rsidTr="00C45A5E">
        <w:tc>
          <w:tcPr>
            <w:tcW w:w="709" w:type="dxa"/>
            <w:vAlign w:val="center"/>
          </w:tcPr>
          <w:p w14:paraId="393FB206" w14:textId="2799EC79"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51</w:t>
            </w:r>
          </w:p>
        </w:tc>
        <w:tc>
          <w:tcPr>
            <w:tcW w:w="2835" w:type="dxa"/>
            <w:vAlign w:val="center"/>
          </w:tcPr>
          <w:p w14:paraId="5B9D684B" w14:textId="478E689A" w:rsidR="002C0768" w:rsidRPr="00935DB8" w:rsidRDefault="002C0768" w:rsidP="009578C3">
            <w:pPr>
              <w:widowControl w:val="0"/>
              <w:suppressAutoHyphens/>
              <w:spacing w:after="120" w:line="276" w:lineRule="auto"/>
              <w:jc w:val="both"/>
              <w:rPr>
                <w:rFonts w:cs="Arial"/>
                <w:color w:val="000000"/>
                <w:sz w:val="18"/>
                <w:szCs w:val="18"/>
              </w:rPr>
            </w:pPr>
            <w:r w:rsidRPr="00935DB8">
              <w:rPr>
                <w:rFonts w:cs="Arial"/>
                <w:sz w:val="18"/>
                <w:szCs w:val="18"/>
              </w:rPr>
              <w:t xml:space="preserve">Bandeirinhas para demarcação de experimento, confeccionadas </w:t>
            </w:r>
            <w:r w:rsidRPr="00935DB8">
              <w:rPr>
                <w:rFonts w:cs="Arial"/>
                <w:sz w:val="18"/>
                <w:szCs w:val="18"/>
              </w:rPr>
              <w:lastRenderedPageBreak/>
              <w:t xml:space="preserve">em polipropileno (PP);com haste de fibra de vidro de 4 mm ou 5 mm de espessura, com comprimento de 1,20 ou 1,50 metros. Nas cores amarelo, azul, laranja, branca ou vermelha </w:t>
            </w:r>
          </w:p>
        </w:tc>
        <w:tc>
          <w:tcPr>
            <w:tcW w:w="1418" w:type="dxa"/>
            <w:vAlign w:val="center"/>
          </w:tcPr>
          <w:p w14:paraId="40B6F677" w14:textId="29BF4E42" w:rsidR="002C0768" w:rsidRPr="00074EB0" w:rsidRDefault="00935DB8" w:rsidP="00C45A5E">
            <w:pPr>
              <w:widowControl w:val="0"/>
              <w:suppressAutoHyphens/>
              <w:spacing w:after="120" w:line="276" w:lineRule="auto"/>
              <w:jc w:val="center"/>
              <w:rPr>
                <w:rFonts w:cs="Arial"/>
                <w:sz w:val="18"/>
                <w:szCs w:val="18"/>
              </w:rPr>
            </w:pPr>
            <w:r w:rsidRPr="00074EB0">
              <w:rPr>
                <w:rFonts w:cs="Arial"/>
                <w:bCs/>
                <w:sz w:val="18"/>
                <w:szCs w:val="18"/>
                <w:shd w:val="clear" w:color="auto" w:fill="FFFFFF"/>
              </w:rPr>
              <w:lastRenderedPageBreak/>
              <w:t>463182</w:t>
            </w:r>
          </w:p>
        </w:tc>
        <w:tc>
          <w:tcPr>
            <w:tcW w:w="1275" w:type="dxa"/>
            <w:vAlign w:val="center"/>
          </w:tcPr>
          <w:p w14:paraId="4619F850" w14:textId="56C418F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D580108" w14:textId="62956D95" w:rsidR="002C0768" w:rsidRPr="002F2B25" w:rsidRDefault="002C0768" w:rsidP="002F2B25">
            <w:pPr>
              <w:widowControl w:val="0"/>
              <w:suppressAutoHyphens/>
              <w:spacing w:after="120" w:line="276" w:lineRule="auto"/>
              <w:jc w:val="center"/>
              <w:rPr>
                <w:rFonts w:cs="Arial"/>
                <w:color w:val="000000"/>
                <w:sz w:val="18"/>
                <w:szCs w:val="18"/>
              </w:rPr>
            </w:pPr>
            <w:r w:rsidRPr="002F2B25">
              <w:rPr>
                <w:rFonts w:cs="Arial"/>
                <w:color w:val="000000"/>
                <w:sz w:val="18"/>
                <w:szCs w:val="18"/>
              </w:rPr>
              <w:t>2000</w:t>
            </w:r>
          </w:p>
        </w:tc>
        <w:tc>
          <w:tcPr>
            <w:tcW w:w="1559" w:type="dxa"/>
            <w:vAlign w:val="center"/>
          </w:tcPr>
          <w:p w14:paraId="642C864B" w14:textId="18BDA12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R$ 2,27</w:t>
            </w:r>
          </w:p>
        </w:tc>
      </w:tr>
      <w:tr w:rsidR="002C0768" w:rsidRPr="00CB6FF5" w14:paraId="4C4C6AF4" w14:textId="77777777" w:rsidTr="00C45A5E">
        <w:tc>
          <w:tcPr>
            <w:tcW w:w="709" w:type="dxa"/>
            <w:vAlign w:val="center"/>
          </w:tcPr>
          <w:p w14:paraId="06122F2F" w14:textId="57119FD1"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52</w:t>
            </w:r>
          </w:p>
        </w:tc>
        <w:tc>
          <w:tcPr>
            <w:tcW w:w="2835" w:type="dxa"/>
            <w:vAlign w:val="center"/>
          </w:tcPr>
          <w:p w14:paraId="02A8E197" w14:textId="0E3A9F2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Base para fusível Diazed, Completa em Porcelana, Compatível com fusível diazed de 10 A, Composta de:</w:t>
            </w:r>
            <w:r w:rsidRPr="00D24F8E">
              <w:rPr>
                <w:rFonts w:cs="Arial"/>
                <w:color w:val="000000"/>
                <w:sz w:val="18"/>
                <w:szCs w:val="18"/>
              </w:rPr>
              <w:br/>
              <w:t>- Base porcelana</w:t>
            </w:r>
            <w:r w:rsidRPr="00D24F8E">
              <w:rPr>
                <w:rFonts w:cs="Arial"/>
                <w:color w:val="000000"/>
                <w:sz w:val="18"/>
                <w:szCs w:val="18"/>
              </w:rPr>
              <w:br/>
              <w:t>- Engate Rápido (trilho DIN-35)</w:t>
            </w:r>
            <w:r w:rsidRPr="00D24F8E">
              <w:rPr>
                <w:rFonts w:cs="Arial"/>
                <w:color w:val="000000"/>
                <w:sz w:val="18"/>
                <w:szCs w:val="18"/>
              </w:rPr>
              <w:br/>
              <w:t>- Parafuso de Ajuste</w:t>
            </w:r>
            <w:r w:rsidRPr="00D24F8E">
              <w:rPr>
                <w:rFonts w:cs="Arial"/>
                <w:color w:val="000000"/>
                <w:sz w:val="18"/>
                <w:szCs w:val="18"/>
              </w:rPr>
              <w:br/>
              <w:t>- Anel</w:t>
            </w:r>
            <w:r w:rsidRPr="00D24F8E">
              <w:rPr>
                <w:rFonts w:cs="Arial"/>
                <w:color w:val="000000"/>
                <w:sz w:val="18"/>
                <w:szCs w:val="18"/>
              </w:rPr>
              <w:br/>
              <w:t>- Tampa</w:t>
            </w:r>
          </w:p>
        </w:tc>
        <w:tc>
          <w:tcPr>
            <w:tcW w:w="1418" w:type="dxa"/>
            <w:vAlign w:val="center"/>
          </w:tcPr>
          <w:p w14:paraId="23E30439" w14:textId="1DD47C2E" w:rsidR="002C0768" w:rsidRPr="00A30C8F" w:rsidRDefault="00503B14"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411118</w:t>
            </w:r>
          </w:p>
        </w:tc>
        <w:tc>
          <w:tcPr>
            <w:tcW w:w="1275" w:type="dxa"/>
            <w:vAlign w:val="center"/>
          </w:tcPr>
          <w:p w14:paraId="5725B22F" w14:textId="3BFEA59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5C319DBF" w14:textId="039232A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767D9F12" w14:textId="3DDB305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R$ 279,17</w:t>
            </w:r>
          </w:p>
        </w:tc>
      </w:tr>
      <w:tr w:rsidR="002C0768" w:rsidRPr="00CB6FF5" w14:paraId="43CEF338" w14:textId="77777777" w:rsidTr="00C45A5E">
        <w:tc>
          <w:tcPr>
            <w:tcW w:w="709" w:type="dxa"/>
            <w:vAlign w:val="center"/>
          </w:tcPr>
          <w:p w14:paraId="2AAFDE65" w14:textId="5A2D082A"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53</w:t>
            </w:r>
          </w:p>
        </w:tc>
        <w:tc>
          <w:tcPr>
            <w:tcW w:w="2835" w:type="dxa"/>
            <w:vAlign w:val="center"/>
          </w:tcPr>
          <w:p w14:paraId="37F394AB" w14:textId="71D87D8D"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Born</w:t>
            </w:r>
            <w:r w:rsidR="00CD4A66">
              <w:rPr>
                <w:rFonts w:cs="Arial"/>
                <w:color w:val="000000"/>
                <w:sz w:val="18"/>
                <w:szCs w:val="18"/>
              </w:rPr>
              <w:t>e</w:t>
            </w:r>
            <w:r w:rsidRPr="00D24F8E">
              <w:rPr>
                <w:rFonts w:cs="Arial"/>
                <w:color w:val="000000"/>
                <w:sz w:val="18"/>
                <w:szCs w:val="18"/>
              </w:rPr>
              <w:t xml:space="preserve"> tipo SAK para quadro de comando, fixação em trilho DIN, encaixe para fios 2,5 mm2</w:t>
            </w:r>
          </w:p>
        </w:tc>
        <w:tc>
          <w:tcPr>
            <w:tcW w:w="1418" w:type="dxa"/>
            <w:vAlign w:val="center"/>
          </w:tcPr>
          <w:p w14:paraId="169B4502" w14:textId="79085D7F" w:rsidR="002C0768" w:rsidRPr="001D3651" w:rsidRDefault="00026C21" w:rsidP="00C45A5E">
            <w:pPr>
              <w:widowControl w:val="0"/>
              <w:suppressAutoHyphens/>
              <w:spacing w:after="120" w:line="276" w:lineRule="auto"/>
              <w:jc w:val="center"/>
              <w:rPr>
                <w:rFonts w:cs="Arial"/>
                <w:sz w:val="18"/>
                <w:szCs w:val="18"/>
              </w:rPr>
            </w:pPr>
            <w:r w:rsidRPr="001D3651">
              <w:rPr>
                <w:rFonts w:cs="Arial"/>
                <w:bCs/>
                <w:sz w:val="18"/>
                <w:szCs w:val="18"/>
                <w:shd w:val="clear" w:color="auto" w:fill="FFFFFF"/>
              </w:rPr>
              <w:t>359175</w:t>
            </w:r>
          </w:p>
        </w:tc>
        <w:tc>
          <w:tcPr>
            <w:tcW w:w="1275" w:type="dxa"/>
            <w:vAlign w:val="center"/>
          </w:tcPr>
          <w:p w14:paraId="5DB30BE2" w14:textId="3323F80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8DBB2BF" w14:textId="1AAE9FC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5F651477" w14:textId="1CD9C8F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R$ 5,55</w:t>
            </w:r>
          </w:p>
        </w:tc>
      </w:tr>
      <w:tr w:rsidR="002C0768" w:rsidRPr="00CB6FF5" w14:paraId="51F92D4D" w14:textId="77777777" w:rsidTr="00C45A5E">
        <w:tc>
          <w:tcPr>
            <w:tcW w:w="709" w:type="dxa"/>
            <w:vAlign w:val="center"/>
          </w:tcPr>
          <w:p w14:paraId="75558AF3" w14:textId="0C9F1B09"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54</w:t>
            </w:r>
          </w:p>
        </w:tc>
        <w:tc>
          <w:tcPr>
            <w:tcW w:w="2835" w:type="dxa"/>
            <w:vAlign w:val="center"/>
          </w:tcPr>
          <w:p w14:paraId="6DC083C9" w14:textId="580D50E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Botão de comando pulsador para painel, tipo plano, faceado 22 mm com rosca para encaixe em painel, formato redondo, cor preta, um contato NA e 1 contato NF, material plástico. Pacote com 3 unidades.</w:t>
            </w:r>
          </w:p>
        </w:tc>
        <w:tc>
          <w:tcPr>
            <w:tcW w:w="1418" w:type="dxa"/>
            <w:vAlign w:val="center"/>
          </w:tcPr>
          <w:p w14:paraId="0D8CAB70" w14:textId="0A7FB8A8" w:rsidR="002C0768" w:rsidRPr="001D3651" w:rsidRDefault="00594452" w:rsidP="00C45A5E">
            <w:pPr>
              <w:widowControl w:val="0"/>
              <w:suppressAutoHyphens/>
              <w:spacing w:after="120" w:line="276" w:lineRule="auto"/>
              <w:jc w:val="center"/>
              <w:rPr>
                <w:rFonts w:cs="Arial"/>
                <w:sz w:val="18"/>
                <w:szCs w:val="18"/>
              </w:rPr>
            </w:pPr>
            <w:r w:rsidRPr="001D3651">
              <w:rPr>
                <w:rFonts w:cs="Arial"/>
                <w:bCs/>
                <w:sz w:val="18"/>
                <w:szCs w:val="18"/>
                <w:shd w:val="clear" w:color="auto" w:fill="FFFFFF"/>
              </w:rPr>
              <w:t>393423</w:t>
            </w:r>
          </w:p>
        </w:tc>
        <w:tc>
          <w:tcPr>
            <w:tcW w:w="1275" w:type="dxa"/>
            <w:vAlign w:val="center"/>
          </w:tcPr>
          <w:p w14:paraId="68998D13" w14:textId="05EF4B1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3 unidades</w:t>
            </w:r>
          </w:p>
        </w:tc>
        <w:tc>
          <w:tcPr>
            <w:tcW w:w="1276" w:type="dxa"/>
            <w:vAlign w:val="center"/>
          </w:tcPr>
          <w:p w14:paraId="65C6043E" w14:textId="3833ED48"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789D9F67" w14:textId="69FFFD1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R$ 29,16</w:t>
            </w:r>
          </w:p>
        </w:tc>
      </w:tr>
      <w:tr w:rsidR="002C0768" w:rsidRPr="00CB6FF5" w14:paraId="7273C02F" w14:textId="77777777" w:rsidTr="00C45A5E">
        <w:tc>
          <w:tcPr>
            <w:tcW w:w="709" w:type="dxa"/>
            <w:vAlign w:val="center"/>
          </w:tcPr>
          <w:p w14:paraId="5F4BB89D" w14:textId="4EDCF1B3"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55</w:t>
            </w:r>
          </w:p>
        </w:tc>
        <w:tc>
          <w:tcPr>
            <w:tcW w:w="2835" w:type="dxa"/>
            <w:vAlign w:val="center"/>
          </w:tcPr>
          <w:p w14:paraId="76F65079" w14:textId="11E4B8F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Botoeira liga-desliga, ( 1 botão liga contato NA, 1 botão desliga NF com furação 22mm para painel de comando.</w:t>
            </w:r>
          </w:p>
        </w:tc>
        <w:tc>
          <w:tcPr>
            <w:tcW w:w="1418" w:type="dxa"/>
            <w:vAlign w:val="center"/>
          </w:tcPr>
          <w:p w14:paraId="627A324F" w14:textId="7FD5B83E" w:rsidR="002C0768" w:rsidRPr="001D3651" w:rsidRDefault="004A6BA6" w:rsidP="00C45A5E">
            <w:pPr>
              <w:widowControl w:val="0"/>
              <w:suppressAutoHyphens/>
              <w:spacing w:after="120" w:line="276" w:lineRule="auto"/>
              <w:jc w:val="center"/>
              <w:rPr>
                <w:rFonts w:cs="Arial"/>
                <w:sz w:val="18"/>
                <w:szCs w:val="18"/>
              </w:rPr>
            </w:pPr>
            <w:r w:rsidRPr="001D3651">
              <w:rPr>
                <w:rFonts w:cs="Arial"/>
                <w:bCs/>
                <w:sz w:val="18"/>
                <w:szCs w:val="18"/>
                <w:shd w:val="clear" w:color="auto" w:fill="FFFFFF"/>
              </w:rPr>
              <w:t>320546</w:t>
            </w:r>
          </w:p>
        </w:tc>
        <w:tc>
          <w:tcPr>
            <w:tcW w:w="1275" w:type="dxa"/>
            <w:vAlign w:val="center"/>
          </w:tcPr>
          <w:p w14:paraId="04E8E063" w14:textId="482142D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4F4E7B7" w14:textId="3B22BD25"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15</w:t>
            </w:r>
          </w:p>
        </w:tc>
        <w:tc>
          <w:tcPr>
            <w:tcW w:w="1559" w:type="dxa"/>
            <w:vAlign w:val="center"/>
          </w:tcPr>
          <w:p w14:paraId="726A48B2" w14:textId="1C9CD57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R$ 21,93</w:t>
            </w:r>
          </w:p>
        </w:tc>
      </w:tr>
      <w:tr w:rsidR="002C0768" w:rsidRPr="00CB6FF5" w14:paraId="4FB5B9FA" w14:textId="77777777" w:rsidTr="00C45A5E">
        <w:tc>
          <w:tcPr>
            <w:tcW w:w="709" w:type="dxa"/>
            <w:vAlign w:val="center"/>
          </w:tcPr>
          <w:p w14:paraId="5DA0BE16" w14:textId="0D313A2B"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56</w:t>
            </w:r>
          </w:p>
        </w:tc>
        <w:tc>
          <w:tcPr>
            <w:tcW w:w="2835" w:type="dxa"/>
            <w:vAlign w:val="center"/>
          </w:tcPr>
          <w:p w14:paraId="7AA94B4C" w14:textId="0E98541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Base de fixação para relé térmico, compatível com modelo bf27d WEG. </w:t>
            </w:r>
          </w:p>
        </w:tc>
        <w:tc>
          <w:tcPr>
            <w:tcW w:w="1418" w:type="dxa"/>
            <w:vAlign w:val="center"/>
          </w:tcPr>
          <w:p w14:paraId="4BBAA5BC" w14:textId="6F03730A" w:rsidR="002C0768" w:rsidRPr="001D3651" w:rsidRDefault="008F5B8D" w:rsidP="00C45A5E">
            <w:pPr>
              <w:widowControl w:val="0"/>
              <w:suppressAutoHyphens/>
              <w:spacing w:after="120" w:line="276" w:lineRule="auto"/>
              <w:jc w:val="center"/>
              <w:rPr>
                <w:rFonts w:cs="Arial"/>
                <w:sz w:val="18"/>
                <w:szCs w:val="18"/>
              </w:rPr>
            </w:pPr>
            <w:r w:rsidRPr="001D3651">
              <w:rPr>
                <w:rFonts w:cs="Arial"/>
                <w:bCs/>
                <w:sz w:val="18"/>
                <w:szCs w:val="18"/>
                <w:shd w:val="clear" w:color="auto" w:fill="FFFFFF"/>
              </w:rPr>
              <w:t>41173</w:t>
            </w:r>
          </w:p>
        </w:tc>
        <w:tc>
          <w:tcPr>
            <w:tcW w:w="1275" w:type="dxa"/>
            <w:vAlign w:val="center"/>
          </w:tcPr>
          <w:p w14:paraId="5274F231" w14:textId="3F0E31D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B7C13EB" w14:textId="3EBF140D"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15</w:t>
            </w:r>
          </w:p>
        </w:tc>
        <w:tc>
          <w:tcPr>
            <w:tcW w:w="1559" w:type="dxa"/>
            <w:vAlign w:val="center"/>
          </w:tcPr>
          <w:p w14:paraId="12152193" w14:textId="47B4F61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R$ 22,54</w:t>
            </w:r>
          </w:p>
        </w:tc>
      </w:tr>
      <w:tr w:rsidR="002C0768" w:rsidRPr="00CB6FF5" w14:paraId="26CD9BB6" w14:textId="77777777" w:rsidTr="00C45A5E">
        <w:tc>
          <w:tcPr>
            <w:tcW w:w="709" w:type="dxa"/>
            <w:vAlign w:val="center"/>
          </w:tcPr>
          <w:p w14:paraId="09AC80CB" w14:textId="34914AC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57</w:t>
            </w:r>
          </w:p>
        </w:tc>
        <w:tc>
          <w:tcPr>
            <w:tcW w:w="2835" w:type="dxa"/>
            <w:vAlign w:val="center"/>
          </w:tcPr>
          <w:p w14:paraId="39D59E79" w14:textId="04DEBBF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Chave de comutação estrela triângulo manual para ligação de motores de indução no sistema de partida estrela-triângulo. Corrente mínima de 20 A, indicação frontal das posições estrela e triângulo. O produto deve acompanhar manual de instruções com as conexões de ligação. Tensão de isolação mínima de 600 V.</w:t>
            </w:r>
          </w:p>
        </w:tc>
        <w:tc>
          <w:tcPr>
            <w:tcW w:w="1418" w:type="dxa"/>
            <w:vAlign w:val="center"/>
          </w:tcPr>
          <w:p w14:paraId="532D60AC" w14:textId="5324D2DA" w:rsidR="002C0768" w:rsidRPr="001D3651" w:rsidRDefault="008F5B8D" w:rsidP="00C45A5E">
            <w:pPr>
              <w:widowControl w:val="0"/>
              <w:suppressAutoHyphens/>
              <w:spacing w:after="120" w:line="276" w:lineRule="auto"/>
              <w:jc w:val="center"/>
              <w:rPr>
                <w:rFonts w:cs="Arial"/>
                <w:sz w:val="18"/>
                <w:szCs w:val="18"/>
              </w:rPr>
            </w:pPr>
            <w:r w:rsidRPr="001D3651">
              <w:rPr>
                <w:rFonts w:cs="Arial"/>
                <w:bCs/>
                <w:sz w:val="18"/>
                <w:szCs w:val="18"/>
                <w:shd w:val="clear" w:color="auto" w:fill="FFFFFF"/>
              </w:rPr>
              <w:t>248350</w:t>
            </w:r>
          </w:p>
        </w:tc>
        <w:tc>
          <w:tcPr>
            <w:tcW w:w="1275" w:type="dxa"/>
            <w:vAlign w:val="center"/>
          </w:tcPr>
          <w:p w14:paraId="0EE282B9" w14:textId="1E9B932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2BDBDB0" w14:textId="437107D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w:t>
            </w:r>
          </w:p>
        </w:tc>
        <w:tc>
          <w:tcPr>
            <w:tcW w:w="1559" w:type="dxa"/>
            <w:vAlign w:val="center"/>
          </w:tcPr>
          <w:p w14:paraId="6422D18B" w14:textId="04529AD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R$ 174,04</w:t>
            </w:r>
          </w:p>
        </w:tc>
      </w:tr>
      <w:tr w:rsidR="002C0768" w:rsidRPr="00CB6FF5" w14:paraId="640BD613" w14:textId="77777777" w:rsidTr="00C45A5E">
        <w:tc>
          <w:tcPr>
            <w:tcW w:w="709" w:type="dxa"/>
            <w:vAlign w:val="center"/>
          </w:tcPr>
          <w:p w14:paraId="38DB6345" w14:textId="44EF89BE"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58</w:t>
            </w:r>
          </w:p>
        </w:tc>
        <w:tc>
          <w:tcPr>
            <w:tcW w:w="2835" w:type="dxa"/>
            <w:vAlign w:val="center"/>
          </w:tcPr>
          <w:p w14:paraId="537C12DA" w14:textId="6FDDC2C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Chave fim de curso com um contato NA e um contato NF (1NA+1NF), Corrente mínima </w:t>
            </w:r>
            <w:r w:rsidRPr="00D24F8E">
              <w:rPr>
                <w:rFonts w:cs="Arial"/>
                <w:color w:val="000000"/>
                <w:sz w:val="18"/>
                <w:szCs w:val="18"/>
              </w:rPr>
              <w:lastRenderedPageBreak/>
              <w:t>suportada pelos contatos de 10 A, Corpo em plástico e acionamento por roldana</w:t>
            </w:r>
          </w:p>
        </w:tc>
        <w:tc>
          <w:tcPr>
            <w:tcW w:w="1418" w:type="dxa"/>
            <w:vAlign w:val="center"/>
          </w:tcPr>
          <w:p w14:paraId="59EC054B" w14:textId="4823CEDA" w:rsidR="002C0768" w:rsidRPr="00A30C8F" w:rsidRDefault="001C730F" w:rsidP="00C45A5E">
            <w:pPr>
              <w:widowControl w:val="0"/>
              <w:suppressAutoHyphens/>
              <w:spacing w:after="120" w:line="276" w:lineRule="auto"/>
              <w:jc w:val="center"/>
              <w:rPr>
                <w:rFonts w:cs="Arial"/>
                <w:color w:val="000000"/>
                <w:sz w:val="18"/>
                <w:szCs w:val="18"/>
              </w:rPr>
            </w:pPr>
            <w:r w:rsidRPr="00353483">
              <w:rPr>
                <w:rFonts w:cs="Arial"/>
                <w:bCs/>
                <w:sz w:val="18"/>
                <w:szCs w:val="18"/>
                <w:shd w:val="clear" w:color="auto" w:fill="FFFFFF"/>
              </w:rPr>
              <w:lastRenderedPageBreak/>
              <w:t>41025</w:t>
            </w:r>
          </w:p>
        </w:tc>
        <w:tc>
          <w:tcPr>
            <w:tcW w:w="1275" w:type="dxa"/>
            <w:vAlign w:val="center"/>
          </w:tcPr>
          <w:p w14:paraId="4E93EEC1" w14:textId="5168E48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C3B3A28" w14:textId="6247C4F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20</w:t>
            </w:r>
          </w:p>
        </w:tc>
        <w:tc>
          <w:tcPr>
            <w:tcW w:w="1559" w:type="dxa"/>
            <w:vAlign w:val="center"/>
          </w:tcPr>
          <w:p w14:paraId="2732D46B" w14:textId="700BF27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R$ 21,45</w:t>
            </w:r>
          </w:p>
        </w:tc>
      </w:tr>
      <w:tr w:rsidR="002C0768" w:rsidRPr="00CB6FF5" w14:paraId="24844F7C" w14:textId="77777777" w:rsidTr="00C45A5E">
        <w:tc>
          <w:tcPr>
            <w:tcW w:w="709" w:type="dxa"/>
            <w:vAlign w:val="center"/>
          </w:tcPr>
          <w:p w14:paraId="35208280" w14:textId="34840DC0"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lastRenderedPageBreak/>
              <w:t>59</w:t>
            </w:r>
          </w:p>
        </w:tc>
        <w:tc>
          <w:tcPr>
            <w:tcW w:w="2835" w:type="dxa"/>
            <w:vAlign w:val="center"/>
          </w:tcPr>
          <w:p w14:paraId="3B3B3C0C" w14:textId="29853FA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Chave gangorra liga/desliga redonda de plástico com indicação frontal 0 e 1. Pacote com 5 unidades</w:t>
            </w:r>
          </w:p>
        </w:tc>
        <w:tc>
          <w:tcPr>
            <w:tcW w:w="1418" w:type="dxa"/>
            <w:vAlign w:val="center"/>
          </w:tcPr>
          <w:p w14:paraId="6A7B6023" w14:textId="76FB4F6A" w:rsidR="002C0768" w:rsidRPr="00353483" w:rsidRDefault="001C730F"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274168</w:t>
            </w:r>
          </w:p>
        </w:tc>
        <w:tc>
          <w:tcPr>
            <w:tcW w:w="1275" w:type="dxa"/>
            <w:vAlign w:val="center"/>
          </w:tcPr>
          <w:p w14:paraId="1A241F5F" w14:textId="40150DE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5 unidades</w:t>
            </w:r>
          </w:p>
        </w:tc>
        <w:tc>
          <w:tcPr>
            <w:tcW w:w="1276" w:type="dxa"/>
            <w:vAlign w:val="center"/>
          </w:tcPr>
          <w:p w14:paraId="76D42E44" w14:textId="765CE29E"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44FFCDBB" w14:textId="1560B0F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R$ 15,25</w:t>
            </w:r>
          </w:p>
        </w:tc>
      </w:tr>
      <w:tr w:rsidR="002C0768" w:rsidRPr="00CB6FF5" w14:paraId="621CFB6E" w14:textId="77777777" w:rsidTr="00C45A5E">
        <w:tc>
          <w:tcPr>
            <w:tcW w:w="709" w:type="dxa"/>
            <w:vAlign w:val="center"/>
          </w:tcPr>
          <w:p w14:paraId="02EA05A4" w14:textId="49103C6A"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60</w:t>
            </w:r>
          </w:p>
        </w:tc>
        <w:tc>
          <w:tcPr>
            <w:tcW w:w="2835" w:type="dxa"/>
            <w:vAlign w:val="center"/>
          </w:tcPr>
          <w:p w14:paraId="66E723E4" w14:textId="77E7C5E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Fusível Diazed</w:t>
            </w:r>
            <w:r w:rsidRPr="00D24F8E">
              <w:rPr>
                <w:rFonts w:cs="Arial"/>
                <w:color w:val="000000"/>
                <w:sz w:val="18"/>
                <w:szCs w:val="18"/>
              </w:rPr>
              <w:br/>
              <w:t>Corrente nominal 10 A</w:t>
            </w:r>
            <w:r w:rsidRPr="00D24F8E">
              <w:rPr>
                <w:rFonts w:cs="Arial"/>
                <w:color w:val="000000"/>
                <w:sz w:val="18"/>
                <w:szCs w:val="18"/>
              </w:rPr>
              <w:br/>
              <w:t>De ação retardada</w:t>
            </w:r>
            <w:r w:rsidRPr="00D24F8E">
              <w:rPr>
                <w:rFonts w:cs="Arial"/>
                <w:color w:val="000000"/>
                <w:sz w:val="18"/>
                <w:szCs w:val="18"/>
              </w:rPr>
              <w:br/>
              <w:t>Tensão nominal 500 V</w:t>
            </w:r>
            <w:r w:rsidRPr="00D24F8E">
              <w:rPr>
                <w:rFonts w:cs="Arial"/>
                <w:color w:val="000000"/>
                <w:sz w:val="18"/>
                <w:szCs w:val="18"/>
              </w:rPr>
              <w:br/>
              <w:t>Normas IEC 269 / NBR 11.841</w:t>
            </w:r>
          </w:p>
        </w:tc>
        <w:tc>
          <w:tcPr>
            <w:tcW w:w="1418" w:type="dxa"/>
            <w:vAlign w:val="center"/>
          </w:tcPr>
          <w:p w14:paraId="4C58CE54" w14:textId="3110FE95" w:rsidR="002C0768" w:rsidRPr="00353483" w:rsidRDefault="000D382D"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236516</w:t>
            </w:r>
          </w:p>
        </w:tc>
        <w:tc>
          <w:tcPr>
            <w:tcW w:w="1275" w:type="dxa"/>
            <w:vAlign w:val="center"/>
          </w:tcPr>
          <w:p w14:paraId="05F03799" w14:textId="02C41DF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B919C35" w14:textId="646EB6E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40</w:t>
            </w:r>
          </w:p>
        </w:tc>
        <w:tc>
          <w:tcPr>
            <w:tcW w:w="1559" w:type="dxa"/>
            <w:vAlign w:val="center"/>
          </w:tcPr>
          <w:p w14:paraId="4C227CDD" w14:textId="3970E9F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R$ 1,95</w:t>
            </w:r>
          </w:p>
        </w:tc>
      </w:tr>
      <w:tr w:rsidR="002C0768" w:rsidRPr="00CB6FF5" w14:paraId="077D08F4" w14:textId="77777777" w:rsidTr="00C45A5E">
        <w:tc>
          <w:tcPr>
            <w:tcW w:w="709" w:type="dxa"/>
            <w:vAlign w:val="center"/>
          </w:tcPr>
          <w:p w14:paraId="0CE6A04D" w14:textId="0EEA9B28"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61</w:t>
            </w:r>
          </w:p>
        </w:tc>
        <w:tc>
          <w:tcPr>
            <w:tcW w:w="2835" w:type="dxa"/>
            <w:vAlign w:val="center"/>
          </w:tcPr>
          <w:p w14:paraId="06A06EB0" w14:textId="11A01FC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LÂMPADA LED, TENSÃO NOMINAL 24 V alternada, Cores a definir no momentos do empenho, APLICAÇÃO LUZ INDICADORA DE PAINEL, furação 22 mm com rosca para encaixe em painel</w:t>
            </w:r>
          </w:p>
        </w:tc>
        <w:tc>
          <w:tcPr>
            <w:tcW w:w="1418" w:type="dxa"/>
            <w:vAlign w:val="center"/>
          </w:tcPr>
          <w:p w14:paraId="53C2F8B4" w14:textId="695D5DA0" w:rsidR="002C0768" w:rsidRPr="00353483" w:rsidRDefault="000D382D"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365099</w:t>
            </w:r>
          </w:p>
        </w:tc>
        <w:tc>
          <w:tcPr>
            <w:tcW w:w="1275" w:type="dxa"/>
            <w:vAlign w:val="center"/>
          </w:tcPr>
          <w:p w14:paraId="79CBF604" w14:textId="38BEFAB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0A9F57C" w14:textId="066B2D76"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40</w:t>
            </w:r>
          </w:p>
        </w:tc>
        <w:tc>
          <w:tcPr>
            <w:tcW w:w="1559" w:type="dxa"/>
            <w:vAlign w:val="center"/>
          </w:tcPr>
          <w:p w14:paraId="333B5D74" w14:textId="3BCB749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R$ 13,45</w:t>
            </w:r>
          </w:p>
        </w:tc>
      </w:tr>
      <w:tr w:rsidR="002C0768" w:rsidRPr="00CB6FF5" w14:paraId="49C6281F" w14:textId="77777777" w:rsidTr="00C45A5E">
        <w:tc>
          <w:tcPr>
            <w:tcW w:w="709" w:type="dxa"/>
            <w:vAlign w:val="center"/>
          </w:tcPr>
          <w:p w14:paraId="62CD3C00" w14:textId="594F0F8B"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62</w:t>
            </w:r>
          </w:p>
        </w:tc>
        <w:tc>
          <w:tcPr>
            <w:tcW w:w="2835" w:type="dxa"/>
            <w:vAlign w:val="center"/>
          </w:tcPr>
          <w:p w14:paraId="7683B126" w14:textId="46EF4472"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Relé de segurança para verificação de parada de Emergência, tensão de alimentação 24 V, contatos de segurança Mínimo de: 3 NA+1 CONTATO AUXILIAR NF. Usado para aplicações em comandos para atender a NR12.</w:t>
            </w:r>
          </w:p>
        </w:tc>
        <w:tc>
          <w:tcPr>
            <w:tcW w:w="1418" w:type="dxa"/>
            <w:vAlign w:val="center"/>
          </w:tcPr>
          <w:p w14:paraId="35300740" w14:textId="5D667A46" w:rsidR="002C0768" w:rsidRPr="00353483" w:rsidRDefault="000D382D"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438459</w:t>
            </w:r>
          </w:p>
        </w:tc>
        <w:tc>
          <w:tcPr>
            <w:tcW w:w="1275" w:type="dxa"/>
            <w:vAlign w:val="center"/>
          </w:tcPr>
          <w:p w14:paraId="0E92F340" w14:textId="11A4A10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68A9F4A" w14:textId="58BBB92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w:t>
            </w:r>
          </w:p>
        </w:tc>
        <w:tc>
          <w:tcPr>
            <w:tcW w:w="1559" w:type="dxa"/>
            <w:vAlign w:val="center"/>
          </w:tcPr>
          <w:p w14:paraId="7F0DA6D5" w14:textId="07451EA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R$ 515,42</w:t>
            </w:r>
          </w:p>
        </w:tc>
      </w:tr>
      <w:tr w:rsidR="002C0768" w:rsidRPr="00CB6FF5" w14:paraId="69337E8B" w14:textId="77777777" w:rsidTr="00C45A5E">
        <w:tc>
          <w:tcPr>
            <w:tcW w:w="709" w:type="dxa"/>
            <w:vAlign w:val="center"/>
          </w:tcPr>
          <w:p w14:paraId="51FE18EF" w14:textId="4914224F"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63</w:t>
            </w:r>
          </w:p>
        </w:tc>
        <w:tc>
          <w:tcPr>
            <w:tcW w:w="2835" w:type="dxa"/>
            <w:vAlign w:val="center"/>
          </w:tcPr>
          <w:p w14:paraId="1C0F6357" w14:textId="6421A3A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Relé de interface modular auxiliar 1 contato, montagem em trilho DIN 35 mm. Possui um contato NA/NF, tensão de bobina 24 vca/vcc, capacidade mínima de comutação 120 mW.</w:t>
            </w:r>
          </w:p>
        </w:tc>
        <w:tc>
          <w:tcPr>
            <w:tcW w:w="1418" w:type="dxa"/>
            <w:vAlign w:val="center"/>
          </w:tcPr>
          <w:p w14:paraId="1562C445" w14:textId="56708D6E" w:rsidR="002C0768" w:rsidRPr="00353483" w:rsidRDefault="00297DEE"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438459</w:t>
            </w:r>
          </w:p>
        </w:tc>
        <w:tc>
          <w:tcPr>
            <w:tcW w:w="1275" w:type="dxa"/>
            <w:vAlign w:val="center"/>
          </w:tcPr>
          <w:p w14:paraId="09103F5F" w14:textId="73C2B85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F5BCABF" w14:textId="34BB946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40</w:t>
            </w:r>
          </w:p>
        </w:tc>
        <w:tc>
          <w:tcPr>
            <w:tcW w:w="1559" w:type="dxa"/>
            <w:vAlign w:val="center"/>
          </w:tcPr>
          <w:p w14:paraId="0F7DD3D0" w14:textId="01B6877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R$ 51,07</w:t>
            </w:r>
          </w:p>
        </w:tc>
      </w:tr>
      <w:tr w:rsidR="002C0768" w:rsidRPr="00CB6FF5" w14:paraId="35088D49" w14:textId="77777777" w:rsidTr="00C45A5E">
        <w:tc>
          <w:tcPr>
            <w:tcW w:w="709" w:type="dxa"/>
            <w:vAlign w:val="center"/>
          </w:tcPr>
          <w:p w14:paraId="778A8C3C" w14:textId="2475103C" w:rsidR="002C0768" w:rsidRPr="00CB6FF5" w:rsidRDefault="002C0768" w:rsidP="001D0C7A">
            <w:pPr>
              <w:widowControl w:val="0"/>
              <w:suppressAutoHyphens/>
              <w:spacing w:after="120" w:line="276" w:lineRule="auto"/>
              <w:jc w:val="center"/>
              <w:rPr>
                <w:rFonts w:cs="Arial"/>
                <w:b/>
                <w:color w:val="000000"/>
                <w:sz w:val="16"/>
                <w:szCs w:val="16"/>
              </w:rPr>
            </w:pPr>
            <w:r>
              <w:rPr>
                <w:rFonts w:ascii="Calibri" w:hAnsi="Calibri"/>
                <w:color w:val="000000"/>
                <w:sz w:val="22"/>
                <w:szCs w:val="22"/>
              </w:rPr>
              <w:t>64</w:t>
            </w:r>
          </w:p>
        </w:tc>
        <w:tc>
          <w:tcPr>
            <w:tcW w:w="2835" w:type="dxa"/>
            <w:vAlign w:val="center"/>
          </w:tcPr>
          <w:p w14:paraId="1932CFA9" w14:textId="798F25A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Relé temporizador eletrônico/ retardo na energização com ajuste inferior mínimo de 3,0 segundos e superior mínimo de 30 segundos, contendo no mínimo um contato NA e um contato NF, DPDT, bobina de comando de 24 V alternada, corrente mínima nos contatos de 3 A. Conexão para montagem em trilho DIN (35 mm) .</w:t>
            </w:r>
          </w:p>
        </w:tc>
        <w:tc>
          <w:tcPr>
            <w:tcW w:w="1418" w:type="dxa"/>
            <w:vAlign w:val="center"/>
          </w:tcPr>
          <w:p w14:paraId="4D555598" w14:textId="46AC03DD" w:rsidR="002C0768" w:rsidRPr="00353483" w:rsidRDefault="00297DEE"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333992</w:t>
            </w:r>
          </w:p>
        </w:tc>
        <w:tc>
          <w:tcPr>
            <w:tcW w:w="1275" w:type="dxa"/>
            <w:vAlign w:val="center"/>
          </w:tcPr>
          <w:p w14:paraId="5DC181D5" w14:textId="1027259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39EAB82" w14:textId="1B389E2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w:t>
            </w:r>
          </w:p>
        </w:tc>
        <w:tc>
          <w:tcPr>
            <w:tcW w:w="1559" w:type="dxa"/>
            <w:vAlign w:val="center"/>
          </w:tcPr>
          <w:p w14:paraId="59267FFA" w14:textId="52770DE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R$ 69,91</w:t>
            </w:r>
          </w:p>
        </w:tc>
      </w:tr>
      <w:tr w:rsidR="002C0768" w:rsidRPr="00CB6FF5" w14:paraId="37011513" w14:textId="77777777" w:rsidTr="00C45A5E">
        <w:tc>
          <w:tcPr>
            <w:tcW w:w="709" w:type="dxa"/>
            <w:vAlign w:val="center"/>
          </w:tcPr>
          <w:p w14:paraId="02E8925B" w14:textId="390C7247"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65</w:t>
            </w:r>
          </w:p>
        </w:tc>
        <w:tc>
          <w:tcPr>
            <w:tcW w:w="2835" w:type="dxa"/>
            <w:vAlign w:val="center"/>
          </w:tcPr>
          <w:p w14:paraId="2F43688E" w14:textId="03A3C95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Relé temporizador estrela/triângulo para montagem </w:t>
            </w:r>
            <w:r w:rsidRPr="00D24F8E">
              <w:rPr>
                <w:rFonts w:cs="Arial"/>
                <w:color w:val="000000"/>
                <w:sz w:val="18"/>
                <w:szCs w:val="18"/>
              </w:rPr>
              <w:lastRenderedPageBreak/>
              <w:t>de chave de partida estrela-triângulo de motores de indução, Bobina 24 V alternada; tempo de ajuste: 0,3 a 30s.</w:t>
            </w:r>
          </w:p>
        </w:tc>
        <w:tc>
          <w:tcPr>
            <w:tcW w:w="1418" w:type="dxa"/>
            <w:vAlign w:val="center"/>
          </w:tcPr>
          <w:p w14:paraId="480ECB9B" w14:textId="16FA30DC" w:rsidR="002C0768" w:rsidRPr="00353483" w:rsidRDefault="00A36E9C"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lastRenderedPageBreak/>
              <w:t>333992</w:t>
            </w:r>
          </w:p>
        </w:tc>
        <w:tc>
          <w:tcPr>
            <w:tcW w:w="1275" w:type="dxa"/>
            <w:vAlign w:val="center"/>
          </w:tcPr>
          <w:p w14:paraId="7AA5D6BE" w14:textId="48DAFED5" w:rsidR="002C0768" w:rsidRPr="00353483" w:rsidRDefault="002C0768" w:rsidP="002C0768">
            <w:pPr>
              <w:widowControl w:val="0"/>
              <w:suppressAutoHyphens/>
              <w:spacing w:after="120" w:line="276" w:lineRule="auto"/>
              <w:jc w:val="center"/>
              <w:rPr>
                <w:rFonts w:cs="Arial"/>
                <w:sz w:val="18"/>
                <w:szCs w:val="18"/>
              </w:rPr>
            </w:pPr>
            <w:r w:rsidRPr="00353483">
              <w:rPr>
                <w:rFonts w:cs="Arial"/>
                <w:sz w:val="18"/>
                <w:szCs w:val="18"/>
              </w:rPr>
              <w:t>Unidade</w:t>
            </w:r>
          </w:p>
        </w:tc>
        <w:tc>
          <w:tcPr>
            <w:tcW w:w="1276" w:type="dxa"/>
            <w:vAlign w:val="center"/>
          </w:tcPr>
          <w:p w14:paraId="472C2445" w14:textId="66178E70"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8</w:t>
            </w:r>
          </w:p>
        </w:tc>
        <w:tc>
          <w:tcPr>
            <w:tcW w:w="1559" w:type="dxa"/>
            <w:vAlign w:val="center"/>
          </w:tcPr>
          <w:p w14:paraId="03783E77" w14:textId="3C5C7F6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R$ 110,19</w:t>
            </w:r>
          </w:p>
        </w:tc>
      </w:tr>
      <w:tr w:rsidR="002C0768" w:rsidRPr="00CB6FF5" w14:paraId="65D761CF" w14:textId="77777777" w:rsidTr="00C45A5E">
        <w:tc>
          <w:tcPr>
            <w:tcW w:w="709" w:type="dxa"/>
            <w:vAlign w:val="center"/>
          </w:tcPr>
          <w:p w14:paraId="3F925C6F" w14:textId="2D88E22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66</w:t>
            </w:r>
          </w:p>
        </w:tc>
        <w:tc>
          <w:tcPr>
            <w:tcW w:w="2835" w:type="dxa"/>
            <w:vAlign w:val="center"/>
          </w:tcPr>
          <w:p w14:paraId="6CF0E2B1" w14:textId="3D70C4E2"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Resistência cônica estrutura de porcelana encaixe em base E27, Potência 600 W, Tensão 220 V</w:t>
            </w:r>
          </w:p>
        </w:tc>
        <w:tc>
          <w:tcPr>
            <w:tcW w:w="1418" w:type="dxa"/>
            <w:vAlign w:val="center"/>
          </w:tcPr>
          <w:p w14:paraId="70358E5E" w14:textId="64EF05D0" w:rsidR="002C0768" w:rsidRPr="00353483" w:rsidRDefault="00A36E9C"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362172</w:t>
            </w:r>
          </w:p>
        </w:tc>
        <w:tc>
          <w:tcPr>
            <w:tcW w:w="1275" w:type="dxa"/>
            <w:vAlign w:val="center"/>
          </w:tcPr>
          <w:p w14:paraId="51A3A5E8" w14:textId="146F0274" w:rsidR="002C0768" w:rsidRPr="00353483" w:rsidRDefault="002C0768" w:rsidP="002C0768">
            <w:pPr>
              <w:widowControl w:val="0"/>
              <w:suppressAutoHyphens/>
              <w:spacing w:after="120" w:line="276" w:lineRule="auto"/>
              <w:jc w:val="center"/>
              <w:rPr>
                <w:rFonts w:cs="Arial"/>
                <w:sz w:val="18"/>
                <w:szCs w:val="18"/>
              </w:rPr>
            </w:pPr>
            <w:r w:rsidRPr="00353483">
              <w:rPr>
                <w:rFonts w:cs="Arial"/>
                <w:sz w:val="18"/>
                <w:szCs w:val="18"/>
              </w:rPr>
              <w:t>Unidade</w:t>
            </w:r>
          </w:p>
        </w:tc>
        <w:tc>
          <w:tcPr>
            <w:tcW w:w="1276" w:type="dxa"/>
            <w:vAlign w:val="center"/>
          </w:tcPr>
          <w:p w14:paraId="0E209591" w14:textId="30C043D8"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15</w:t>
            </w:r>
          </w:p>
        </w:tc>
        <w:tc>
          <w:tcPr>
            <w:tcW w:w="1559" w:type="dxa"/>
            <w:vAlign w:val="center"/>
          </w:tcPr>
          <w:p w14:paraId="13169ED1" w14:textId="43907D4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R$ 52,68</w:t>
            </w:r>
          </w:p>
        </w:tc>
      </w:tr>
      <w:tr w:rsidR="002C0768" w:rsidRPr="00CB6FF5" w14:paraId="596A4FB2" w14:textId="77777777" w:rsidTr="00C45A5E">
        <w:tc>
          <w:tcPr>
            <w:tcW w:w="709" w:type="dxa"/>
            <w:vAlign w:val="center"/>
          </w:tcPr>
          <w:p w14:paraId="12D030A6" w14:textId="77592CF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67</w:t>
            </w:r>
          </w:p>
        </w:tc>
        <w:tc>
          <w:tcPr>
            <w:tcW w:w="2835" w:type="dxa"/>
            <w:vAlign w:val="center"/>
          </w:tcPr>
          <w:p w14:paraId="57E6F9BD" w14:textId="2A3DF29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Sensor fotoelétrico tipo reflexivo difuso, alimentação 24 VCC, saída PNP NA, faceado com rosca para fixação em quadro de comando. Comprimento mínimo dos fios de conexão 1 m.</w:t>
            </w:r>
          </w:p>
        </w:tc>
        <w:tc>
          <w:tcPr>
            <w:tcW w:w="1418" w:type="dxa"/>
            <w:vAlign w:val="center"/>
          </w:tcPr>
          <w:p w14:paraId="5307B2A8" w14:textId="249AEF71" w:rsidR="002C0768" w:rsidRPr="00353483" w:rsidRDefault="005E616F" w:rsidP="00C45A5E">
            <w:pPr>
              <w:widowControl w:val="0"/>
              <w:suppressAutoHyphens/>
              <w:spacing w:after="120" w:line="276" w:lineRule="auto"/>
              <w:jc w:val="center"/>
              <w:rPr>
                <w:rFonts w:cs="Arial"/>
                <w:sz w:val="18"/>
                <w:szCs w:val="18"/>
              </w:rPr>
            </w:pPr>
            <w:r w:rsidRPr="00353483">
              <w:rPr>
                <w:rFonts w:cs="Arial"/>
                <w:bCs/>
                <w:sz w:val="18"/>
                <w:szCs w:val="18"/>
                <w:shd w:val="clear" w:color="auto" w:fill="FFFFFF"/>
              </w:rPr>
              <w:t>90530</w:t>
            </w:r>
          </w:p>
        </w:tc>
        <w:tc>
          <w:tcPr>
            <w:tcW w:w="1275" w:type="dxa"/>
            <w:vAlign w:val="center"/>
          </w:tcPr>
          <w:p w14:paraId="695DBF8E" w14:textId="01BDE427" w:rsidR="002C0768" w:rsidRPr="00353483" w:rsidRDefault="002C0768" w:rsidP="002C0768">
            <w:pPr>
              <w:widowControl w:val="0"/>
              <w:suppressAutoHyphens/>
              <w:spacing w:after="120" w:line="276" w:lineRule="auto"/>
              <w:jc w:val="center"/>
              <w:rPr>
                <w:rFonts w:cs="Arial"/>
                <w:sz w:val="18"/>
                <w:szCs w:val="18"/>
              </w:rPr>
            </w:pPr>
            <w:r w:rsidRPr="00353483">
              <w:rPr>
                <w:rFonts w:cs="Arial"/>
                <w:sz w:val="18"/>
                <w:szCs w:val="18"/>
              </w:rPr>
              <w:t>Unidade</w:t>
            </w:r>
          </w:p>
        </w:tc>
        <w:tc>
          <w:tcPr>
            <w:tcW w:w="1276" w:type="dxa"/>
            <w:vAlign w:val="center"/>
          </w:tcPr>
          <w:p w14:paraId="4C8A9356" w14:textId="5AF7712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6</w:t>
            </w:r>
          </w:p>
        </w:tc>
        <w:tc>
          <w:tcPr>
            <w:tcW w:w="1559" w:type="dxa"/>
            <w:vAlign w:val="center"/>
          </w:tcPr>
          <w:p w14:paraId="7B432188" w14:textId="1922744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R$ 216,38</w:t>
            </w:r>
          </w:p>
        </w:tc>
      </w:tr>
      <w:tr w:rsidR="002C0768" w:rsidRPr="00CB6FF5" w14:paraId="76F8F8B4" w14:textId="77777777" w:rsidTr="00C45A5E">
        <w:tc>
          <w:tcPr>
            <w:tcW w:w="709" w:type="dxa"/>
            <w:vAlign w:val="center"/>
          </w:tcPr>
          <w:p w14:paraId="5E805214" w14:textId="331ED30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68</w:t>
            </w:r>
          </w:p>
        </w:tc>
        <w:tc>
          <w:tcPr>
            <w:tcW w:w="2835" w:type="dxa"/>
            <w:vAlign w:val="center"/>
          </w:tcPr>
          <w:p w14:paraId="7BD9B11D" w14:textId="259122B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Sensor indutivo alimentação 24 VCC, saída PNP NA, faceado com rosca para fixação em quadro de comando. Comprimento mínimo dos fios de conexão 1 m.</w:t>
            </w:r>
          </w:p>
        </w:tc>
        <w:tc>
          <w:tcPr>
            <w:tcW w:w="1418" w:type="dxa"/>
            <w:vAlign w:val="center"/>
          </w:tcPr>
          <w:p w14:paraId="696C9C4B" w14:textId="45EFBA96" w:rsidR="002C0768" w:rsidRPr="004B3B3D" w:rsidRDefault="005E616F" w:rsidP="00C45A5E">
            <w:pPr>
              <w:widowControl w:val="0"/>
              <w:suppressAutoHyphens/>
              <w:spacing w:after="120" w:line="276" w:lineRule="auto"/>
              <w:jc w:val="center"/>
              <w:rPr>
                <w:rFonts w:cs="Arial"/>
                <w:sz w:val="18"/>
                <w:szCs w:val="18"/>
              </w:rPr>
            </w:pPr>
            <w:r w:rsidRPr="004B3B3D">
              <w:rPr>
                <w:rFonts w:cs="Arial"/>
                <w:bCs/>
                <w:sz w:val="18"/>
                <w:szCs w:val="18"/>
                <w:shd w:val="clear" w:color="auto" w:fill="FFFFFF"/>
              </w:rPr>
              <w:t>399497</w:t>
            </w:r>
          </w:p>
        </w:tc>
        <w:tc>
          <w:tcPr>
            <w:tcW w:w="1275" w:type="dxa"/>
            <w:vAlign w:val="center"/>
          </w:tcPr>
          <w:p w14:paraId="06B4E5B5" w14:textId="6CE64EA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4DCF8EA" w14:textId="61BE0F5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6</w:t>
            </w:r>
          </w:p>
        </w:tc>
        <w:tc>
          <w:tcPr>
            <w:tcW w:w="1559" w:type="dxa"/>
            <w:vAlign w:val="center"/>
          </w:tcPr>
          <w:p w14:paraId="0C4610A3" w14:textId="59D42BE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R$ 523,78</w:t>
            </w:r>
          </w:p>
        </w:tc>
      </w:tr>
      <w:tr w:rsidR="002C0768" w:rsidRPr="00CB6FF5" w14:paraId="4816149B" w14:textId="77777777" w:rsidTr="00C45A5E">
        <w:tc>
          <w:tcPr>
            <w:tcW w:w="709" w:type="dxa"/>
            <w:vAlign w:val="center"/>
          </w:tcPr>
          <w:p w14:paraId="486A1A22" w14:textId="409372F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69</w:t>
            </w:r>
          </w:p>
        </w:tc>
        <w:tc>
          <w:tcPr>
            <w:tcW w:w="2835" w:type="dxa"/>
            <w:vAlign w:val="center"/>
          </w:tcPr>
          <w:p w14:paraId="29797739" w14:textId="4BED8A5D"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Soquete porcelana base E27 220 volts. Potência mínima nominal de 600 W ou corrente mínima de 3 A.</w:t>
            </w:r>
          </w:p>
        </w:tc>
        <w:tc>
          <w:tcPr>
            <w:tcW w:w="1418" w:type="dxa"/>
            <w:vAlign w:val="center"/>
          </w:tcPr>
          <w:p w14:paraId="33DF9CA0" w14:textId="2DA8BAD2" w:rsidR="002C0768" w:rsidRPr="004B3B3D" w:rsidRDefault="000012DA" w:rsidP="00C45A5E">
            <w:pPr>
              <w:widowControl w:val="0"/>
              <w:suppressAutoHyphens/>
              <w:spacing w:after="120" w:line="276" w:lineRule="auto"/>
              <w:jc w:val="center"/>
              <w:rPr>
                <w:rFonts w:cs="Arial"/>
                <w:sz w:val="18"/>
                <w:szCs w:val="18"/>
              </w:rPr>
            </w:pPr>
            <w:r w:rsidRPr="004B3B3D">
              <w:rPr>
                <w:rFonts w:cs="Arial"/>
                <w:bCs/>
                <w:sz w:val="18"/>
                <w:szCs w:val="18"/>
                <w:shd w:val="clear" w:color="auto" w:fill="FFFFFF"/>
              </w:rPr>
              <w:t>307381</w:t>
            </w:r>
          </w:p>
        </w:tc>
        <w:tc>
          <w:tcPr>
            <w:tcW w:w="1275" w:type="dxa"/>
            <w:vAlign w:val="center"/>
          </w:tcPr>
          <w:p w14:paraId="24887494" w14:textId="5A638BF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1ED0C10" w14:textId="53601CD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20</w:t>
            </w:r>
          </w:p>
        </w:tc>
        <w:tc>
          <w:tcPr>
            <w:tcW w:w="1559" w:type="dxa"/>
            <w:vAlign w:val="center"/>
          </w:tcPr>
          <w:p w14:paraId="1DF4816E" w14:textId="3BA406E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R$ 4,14</w:t>
            </w:r>
          </w:p>
        </w:tc>
      </w:tr>
      <w:tr w:rsidR="002C0768" w:rsidRPr="00CB6FF5" w14:paraId="2F454316" w14:textId="77777777" w:rsidTr="00C45A5E">
        <w:tc>
          <w:tcPr>
            <w:tcW w:w="709" w:type="dxa"/>
            <w:vAlign w:val="center"/>
          </w:tcPr>
          <w:p w14:paraId="12214844" w14:textId="73AE2E0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70</w:t>
            </w:r>
          </w:p>
        </w:tc>
        <w:tc>
          <w:tcPr>
            <w:tcW w:w="2835" w:type="dxa"/>
            <w:vAlign w:val="center"/>
          </w:tcPr>
          <w:p w14:paraId="21DE16E5" w14:textId="72E2015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Terminal pré-isolado tipo pino para fios e cabos de 1,5mm à 2,5mm. Pacote com 100 unid.</w:t>
            </w:r>
          </w:p>
        </w:tc>
        <w:tc>
          <w:tcPr>
            <w:tcW w:w="1418" w:type="dxa"/>
            <w:vAlign w:val="center"/>
          </w:tcPr>
          <w:p w14:paraId="60211FE3" w14:textId="547AFA0C" w:rsidR="002C0768" w:rsidRPr="004B3B3D" w:rsidRDefault="00933F2B" w:rsidP="00C45A5E">
            <w:pPr>
              <w:widowControl w:val="0"/>
              <w:suppressAutoHyphens/>
              <w:spacing w:after="120" w:line="276" w:lineRule="auto"/>
              <w:jc w:val="center"/>
              <w:rPr>
                <w:rFonts w:cs="Arial"/>
                <w:sz w:val="18"/>
                <w:szCs w:val="18"/>
              </w:rPr>
            </w:pPr>
            <w:r w:rsidRPr="004B3B3D">
              <w:rPr>
                <w:rFonts w:cs="Arial"/>
                <w:bCs/>
                <w:sz w:val="18"/>
                <w:szCs w:val="18"/>
                <w:shd w:val="clear" w:color="auto" w:fill="FFFFFF"/>
              </w:rPr>
              <w:t>368122</w:t>
            </w:r>
          </w:p>
        </w:tc>
        <w:tc>
          <w:tcPr>
            <w:tcW w:w="1275" w:type="dxa"/>
            <w:vAlign w:val="center"/>
          </w:tcPr>
          <w:p w14:paraId="71D1395A" w14:textId="37FDA83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100 unidades</w:t>
            </w:r>
          </w:p>
        </w:tc>
        <w:tc>
          <w:tcPr>
            <w:tcW w:w="1276" w:type="dxa"/>
            <w:vAlign w:val="center"/>
          </w:tcPr>
          <w:p w14:paraId="02923580" w14:textId="293FCEA2"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w:t>
            </w:r>
          </w:p>
        </w:tc>
        <w:tc>
          <w:tcPr>
            <w:tcW w:w="1559" w:type="dxa"/>
            <w:vAlign w:val="center"/>
          </w:tcPr>
          <w:p w14:paraId="3E1B1018" w14:textId="1EAA375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R$ 26,68</w:t>
            </w:r>
          </w:p>
        </w:tc>
      </w:tr>
      <w:tr w:rsidR="002C0768" w:rsidRPr="00CB6FF5" w14:paraId="6FF8EE17" w14:textId="77777777" w:rsidTr="00C45A5E">
        <w:tc>
          <w:tcPr>
            <w:tcW w:w="709" w:type="dxa"/>
            <w:vAlign w:val="center"/>
          </w:tcPr>
          <w:p w14:paraId="0F2B6FB9" w14:textId="7C2849C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71</w:t>
            </w:r>
          </w:p>
        </w:tc>
        <w:tc>
          <w:tcPr>
            <w:tcW w:w="2835" w:type="dxa"/>
            <w:vAlign w:val="center"/>
          </w:tcPr>
          <w:p w14:paraId="1069BFB0" w14:textId="635AC54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Transformador isolador com entrada bivolt e tensão nominal de 127/220 Vca. Tensão de saída de 24 Vca e corrente nominal de 3 A ou superior.</w:t>
            </w:r>
          </w:p>
        </w:tc>
        <w:tc>
          <w:tcPr>
            <w:tcW w:w="1418" w:type="dxa"/>
            <w:vAlign w:val="center"/>
          </w:tcPr>
          <w:p w14:paraId="43EB6E3F" w14:textId="090B60C8" w:rsidR="002C0768" w:rsidRPr="004A6018" w:rsidRDefault="00015D55"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342210</w:t>
            </w:r>
          </w:p>
        </w:tc>
        <w:tc>
          <w:tcPr>
            <w:tcW w:w="1275" w:type="dxa"/>
            <w:vAlign w:val="center"/>
          </w:tcPr>
          <w:p w14:paraId="39F14047" w14:textId="192C5C1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73BB204" w14:textId="0FE6E4D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48293592" w14:textId="0319F9D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R$ 96,95</w:t>
            </w:r>
          </w:p>
        </w:tc>
      </w:tr>
      <w:tr w:rsidR="002C0768" w:rsidRPr="00CB6FF5" w14:paraId="6552FC03" w14:textId="77777777" w:rsidTr="00C45A5E">
        <w:tc>
          <w:tcPr>
            <w:tcW w:w="709" w:type="dxa"/>
            <w:vAlign w:val="center"/>
          </w:tcPr>
          <w:p w14:paraId="3BD2D035" w14:textId="30A47BD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72</w:t>
            </w:r>
          </w:p>
        </w:tc>
        <w:tc>
          <w:tcPr>
            <w:tcW w:w="2835" w:type="dxa"/>
            <w:vAlign w:val="center"/>
          </w:tcPr>
          <w:p w14:paraId="218A51A7" w14:textId="2C4FA1C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decodificador display de sete segmentos 74LS47</w:t>
            </w:r>
          </w:p>
        </w:tc>
        <w:tc>
          <w:tcPr>
            <w:tcW w:w="1418" w:type="dxa"/>
            <w:vAlign w:val="center"/>
          </w:tcPr>
          <w:p w14:paraId="526B49AF" w14:textId="01D236D0" w:rsidR="002C0768" w:rsidRPr="004A6018" w:rsidRDefault="00757C98"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472815</w:t>
            </w:r>
          </w:p>
        </w:tc>
        <w:tc>
          <w:tcPr>
            <w:tcW w:w="1275" w:type="dxa"/>
            <w:vAlign w:val="center"/>
          </w:tcPr>
          <w:p w14:paraId="78F6AC7E" w14:textId="55D5CB1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A444986" w14:textId="27E694C1"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30</w:t>
            </w:r>
          </w:p>
        </w:tc>
        <w:tc>
          <w:tcPr>
            <w:tcW w:w="1559" w:type="dxa"/>
            <w:vAlign w:val="center"/>
          </w:tcPr>
          <w:p w14:paraId="18C554CD" w14:textId="16939DC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R$ 4,69</w:t>
            </w:r>
          </w:p>
        </w:tc>
      </w:tr>
      <w:tr w:rsidR="002C0768" w:rsidRPr="00CB6FF5" w14:paraId="5B2599F5" w14:textId="77777777" w:rsidTr="00C45A5E">
        <w:tc>
          <w:tcPr>
            <w:tcW w:w="709" w:type="dxa"/>
            <w:vAlign w:val="center"/>
          </w:tcPr>
          <w:p w14:paraId="3B9ADA21" w14:textId="3130BC4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73</w:t>
            </w:r>
          </w:p>
        </w:tc>
        <w:tc>
          <w:tcPr>
            <w:tcW w:w="2835" w:type="dxa"/>
            <w:vAlign w:val="center"/>
          </w:tcPr>
          <w:p w14:paraId="3EAEF210" w14:textId="05FEB08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Regulador de tensão LM7805 - encapsulamento TO 220</w:t>
            </w:r>
          </w:p>
        </w:tc>
        <w:tc>
          <w:tcPr>
            <w:tcW w:w="1418" w:type="dxa"/>
            <w:vAlign w:val="center"/>
          </w:tcPr>
          <w:p w14:paraId="588933FE" w14:textId="0B5B2D5A" w:rsidR="002C0768" w:rsidRPr="004A6018" w:rsidRDefault="00757C98"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349146</w:t>
            </w:r>
          </w:p>
        </w:tc>
        <w:tc>
          <w:tcPr>
            <w:tcW w:w="1275" w:type="dxa"/>
            <w:vAlign w:val="center"/>
          </w:tcPr>
          <w:p w14:paraId="229C6B7F" w14:textId="05DC874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5D4A0E8" w14:textId="53E578DE"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292DBFD8" w14:textId="3817C25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R$ 1,80</w:t>
            </w:r>
          </w:p>
        </w:tc>
      </w:tr>
      <w:tr w:rsidR="002C0768" w:rsidRPr="00CB6FF5" w14:paraId="649F8D29" w14:textId="77777777" w:rsidTr="00C45A5E">
        <w:tc>
          <w:tcPr>
            <w:tcW w:w="709" w:type="dxa"/>
            <w:vAlign w:val="center"/>
          </w:tcPr>
          <w:p w14:paraId="4C9039B3" w14:textId="35B2E3D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74</w:t>
            </w:r>
          </w:p>
        </w:tc>
        <w:tc>
          <w:tcPr>
            <w:tcW w:w="2835" w:type="dxa"/>
            <w:vAlign w:val="center"/>
          </w:tcPr>
          <w:p w14:paraId="54025EDE" w14:textId="16C7055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Regulador de tensão LM7812 - encapsulamento TO 220</w:t>
            </w:r>
          </w:p>
        </w:tc>
        <w:tc>
          <w:tcPr>
            <w:tcW w:w="1418" w:type="dxa"/>
            <w:vAlign w:val="center"/>
          </w:tcPr>
          <w:p w14:paraId="79FE587D" w14:textId="2440FB9D" w:rsidR="002C0768" w:rsidRPr="004A6018" w:rsidRDefault="0090620D"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349148</w:t>
            </w:r>
          </w:p>
        </w:tc>
        <w:tc>
          <w:tcPr>
            <w:tcW w:w="1275" w:type="dxa"/>
            <w:vAlign w:val="center"/>
          </w:tcPr>
          <w:p w14:paraId="2D95BE8E" w14:textId="783D529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4BC0CE6" w14:textId="255AC4CD"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1D47C00E" w14:textId="0288650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R$ 1,57</w:t>
            </w:r>
          </w:p>
        </w:tc>
      </w:tr>
      <w:tr w:rsidR="002C0768" w:rsidRPr="00CB6FF5" w14:paraId="07E48C9B" w14:textId="77777777" w:rsidTr="00C45A5E">
        <w:tc>
          <w:tcPr>
            <w:tcW w:w="709" w:type="dxa"/>
            <w:vAlign w:val="center"/>
          </w:tcPr>
          <w:p w14:paraId="57F740F3" w14:textId="2ADB0A2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75</w:t>
            </w:r>
          </w:p>
        </w:tc>
        <w:tc>
          <w:tcPr>
            <w:tcW w:w="2835" w:type="dxa"/>
            <w:vAlign w:val="center"/>
          </w:tcPr>
          <w:p w14:paraId="43838910" w14:textId="6C2462F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Regulador de tensão LM7912 - encapsulamento TO 220</w:t>
            </w:r>
          </w:p>
        </w:tc>
        <w:tc>
          <w:tcPr>
            <w:tcW w:w="1418" w:type="dxa"/>
            <w:vAlign w:val="center"/>
          </w:tcPr>
          <w:p w14:paraId="282DFC09" w14:textId="770D6280" w:rsidR="002C0768" w:rsidRPr="004A6018" w:rsidRDefault="0090620D"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354426</w:t>
            </w:r>
          </w:p>
        </w:tc>
        <w:tc>
          <w:tcPr>
            <w:tcW w:w="1275" w:type="dxa"/>
            <w:vAlign w:val="center"/>
          </w:tcPr>
          <w:p w14:paraId="072ABB37" w14:textId="6395D7A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D5CED92" w14:textId="263CB262"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4112C38B" w14:textId="4599291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R$ 1,80</w:t>
            </w:r>
          </w:p>
        </w:tc>
      </w:tr>
      <w:tr w:rsidR="002C0768" w:rsidRPr="00CB6FF5" w14:paraId="66C80CDF" w14:textId="77777777" w:rsidTr="00C45A5E">
        <w:tc>
          <w:tcPr>
            <w:tcW w:w="709" w:type="dxa"/>
            <w:vAlign w:val="center"/>
          </w:tcPr>
          <w:p w14:paraId="65F2D95E" w14:textId="3021D868"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76</w:t>
            </w:r>
          </w:p>
        </w:tc>
        <w:tc>
          <w:tcPr>
            <w:tcW w:w="2835" w:type="dxa"/>
            <w:vAlign w:val="center"/>
          </w:tcPr>
          <w:p w14:paraId="3089DACB" w14:textId="4AF6B7A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TL082, encapsulamento DIP</w:t>
            </w:r>
          </w:p>
        </w:tc>
        <w:tc>
          <w:tcPr>
            <w:tcW w:w="1418" w:type="dxa"/>
            <w:vAlign w:val="center"/>
          </w:tcPr>
          <w:p w14:paraId="339B69F3" w14:textId="24DD2CCB" w:rsidR="002C0768" w:rsidRPr="004A6018" w:rsidRDefault="00C94699"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401151</w:t>
            </w:r>
          </w:p>
        </w:tc>
        <w:tc>
          <w:tcPr>
            <w:tcW w:w="1275" w:type="dxa"/>
            <w:vAlign w:val="center"/>
          </w:tcPr>
          <w:p w14:paraId="6C3C5EB3" w14:textId="067FCE8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309E78B" w14:textId="01941F2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0E04BCB4" w14:textId="1FCB40B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R$ 1,66</w:t>
            </w:r>
          </w:p>
        </w:tc>
      </w:tr>
      <w:tr w:rsidR="002C0768" w:rsidRPr="00CB6FF5" w14:paraId="447D7416" w14:textId="77777777" w:rsidTr="00C45A5E">
        <w:tc>
          <w:tcPr>
            <w:tcW w:w="709" w:type="dxa"/>
            <w:vAlign w:val="center"/>
          </w:tcPr>
          <w:p w14:paraId="23A2ABCB" w14:textId="1D77DDE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77</w:t>
            </w:r>
          </w:p>
        </w:tc>
        <w:tc>
          <w:tcPr>
            <w:tcW w:w="2835" w:type="dxa"/>
            <w:vAlign w:val="center"/>
          </w:tcPr>
          <w:p w14:paraId="32A549FD" w14:textId="75F0C54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comparador diferencial, modelo LM339, encapsulamento DIP</w:t>
            </w:r>
          </w:p>
        </w:tc>
        <w:tc>
          <w:tcPr>
            <w:tcW w:w="1418" w:type="dxa"/>
            <w:vAlign w:val="center"/>
          </w:tcPr>
          <w:p w14:paraId="0A142E14" w14:textId="2F2BB08B" w:rsidR="002C0768" w:rsidRPr="004A6018" w:rsidRDefault="002B48C8"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349133</w:t>
            </w:r>
          </w:p>
        </w:tc>
        <w:tc>
          <w:tcPr>
            <w:tcW w:w="1275" w:type="dxa"/>
            <w:vAlign w:val="center"/>
          </w:tcPr>
          <w:p w14:paraId="43386D76" w14:textId="70220FB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6CC2A8C" w14:textId="2A7B4AC6"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41891F2A" w14:textId="537F5F2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R$ 1,21</w:t>
            </w:r>
          </w:p>
        </w:tc>
      </w:tr>
      <w:tr w:rsidR="002C0768" w:rsidRPr="00CB6FF5" w14:paraId="22A58228" w14:textId="77777777" w:rsidTr="00C45A5E">
        <w:tc>
          <w:tcPr>
            <w:tcW w:w="709" w:type="dxa"/>
            <w:vAlign w:val="center"/>
          </w:tcPr>
          <w:p w14:paraId="1BDB4410" w14:textId="1A87E14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78</w:t>
            </w:r>
          </w:p>
        </w:tc>
        <w:tc>
          <w:tcPr>
            <w:tcW w:w="2835" w:type="dxa"/>
            <w:vAlign w:val="center"/>
          </w:tcPr>
          <w:p w14:paraId="45CEEC02" w14:textId="30CE254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amplificador operacional, modelo LM324, encapsulamento DIP</w:t>
            </w:r>
          </w:p>
        </w:tc>
        <w:tc>
          <w:tcPr>
            <w:tcW w:w="1418" w:type="dxa"/>
            <w:vAlign w:val="center"/>
          </w:tcPr>
          <w:p w14:paraId="2E40EC88" w14:textId="7141182A" w:rsidR="002C0768" w:rsidRPr="004A6018" w:rsidRDefault="002B48C8"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363130</w:t>
            </w:r>
          </w:p>
        </w:tc>
        <w:tc>
          <w:tcPr>
            <w:tcW w:w="1275" w:type="dxa"/>
            <w:vAlign w:val="center"/>
          </w:tcPr>
          <w:p w14:paraId="0BBEF527" w14:textId="65C1CC0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7CF812E" w14:textId="56F0453A"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2E9B9B67" w14:textId="5872933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R$ 1,00</w:t>
            </w:r>
          </w:p>
        </w:tc>
      </w:tr>
      <w:tr w:rsidR="002C0768" w:rsidRPr="00CB6FF5" w14:paraId="7F71C480" w14:textId="77777777" w:rsidTr="00C45A5E">
        <w:tc>
          <w:tcPr>
            <w:tcW w:w="709" w:type="dxa"/>
            <w:vAlign w:val="center"/>
          </w:tcPr>
          <w:p w14:paraId="427EF3CD" w14:textId="69D905E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79</w:t>
            </w:r>
          </w:p>
        </w:tc>
        <w:tc>
          <w:tcPr>
            <w:tcW w:w="2835" w:type="dxa"/>
            <w:vAlign w:val="center"/>
          </w:tcPr>
          <w:p w14:paraId="1B5BCCF3" w14:textId="5641FE8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w:t>
            </w:r>
            <w:r w:rsidR="009F440B">
              <w:rPr>
                <w:rFonts w:cs="Arial"/>
                <w:color w:val="000000"/>
                <w:sz w:val="18"/>
                <w:szCs w:val="18"/>
              </w:rPr>
              <w:t>uito integrado, modelo LM555, en</w:t>
            </w:r>
            <w:r w:rsidRPr="00D24F8E">
              <w:rPr>
                <w:rFonts w:cs="Arial"/>
                <w:color w:val="000000"/>
                <w:sz w:val="18"/>
                <w:szCs w:val="18"/>
              </w:rPr>
              <w:t>capsulamento DIP</w:t>
            </w:r>
          </w:p>
        </w:tc>
        <w:tc>
          <w:tcPr>
            <w:tcW w:w="1418" w:type="dxa"/>
            <w:vAlign w:val="center"/>
          </w:tcPr>
          <w:p w14:paraId="2BD25913" w14:textId="3A878CEA" w:rsidR="002C0768" w:rsidRPr="004A6018" w:rsidRDefault="008B53EB"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349252</w:t>
            </w:r>
          </w:p>
        </w:tc>
        <w:tc>
          <w:tcPr>
            <w:tcW w:w="1275" w:type="dxa"/>
            <w:vAlign w:val="center"/>
          </w:tcPr>
          <w:p w14:paraId="3FAFFCBA" w14:textId="56BDF03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D7F48B4" w14:textId="5A9CA95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7715191F" w14:textId="3E859CD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R$ 1,08</w:t>
            </w:r>
          </w:p>
        </w:tc>
      </w:tr>
      <w:tr w:rsidR="002C0768" w:rsidRPr="00CB6FF5" w14:paraId="3EFEB8ED" w14:textId="77777777" w:rsidTr="00C45A5E">
        <w:tc>
          <w:tcPr>
            <w:tcW w:w="709" w:type="dxa"/>
            <w:vAlign w:val="center"/>
          </w:tcPr>
          <w:p w14:paraId="4A8C67A6" w14:textId="45C53F5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80</w:t>
            </w:r>
          </w:p>
        </w:tc>
        <w:tc>
          <w:tcPr>
            <w:tcW w:w="2835" w:type="dxa"/>
            <w:vAlign w:val="center"/>
          </w:tcPr>
          <w:p w14:paraId="07711C9B" w14:textId="206CF37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tipo regulador de tensão linear ajustável, modelo LM317, encapsulamento TO220-AB</w:t>
            </w:r>
          </w:p>
        </w:tc>
        <w:tc>
          <w:tcPr>
            <w:tcW w:w="1418" w:type="dxa"/>
            <w:vAlign w:val="center"/>
          </w:tcPr>
          <w:p w14:paraId="19631CDC" w14:textId="32F00902" w:rsidR="002C0768" w:rsidRPr="004A6018" w:rsidRDefault="008B53EB" w:rsidP="00C45A5E">
            <w:pPr>
              <w:widowControl w:val="0"/>
              <w:suppressAutoHyphens/>
              <w:spacing w:after="120" w:line="276" w:lineRule="auto"/>
              <w:jc w:val="center"/>
              <w:rPr>
                <w:rFonts w:cs="Arial"/>
                <w:sz w:val="18"/>
                <w:szCs w:val="18"/>
              </w:rPr>
            </w:pPr>
            <w:r w:rsidRPr="004A6018">
              <w:rPr>
                <w:rFonts w:cs="Arial"/>
                <w:bCs/>
                <w:sz w:val="18"/>
                <w:szCs w:val="18"/>
                <w:shd w:val="clear" w:color="auto" w:fill="FFFFFF"/>
              </w:rPr>
              <w:t>345735</w:t>
            </w:r>
          </w:p>
        </w:tc>
        <w:tc>
          <w:tcPr>
            <w:tcW w:w="1275" w:type="dxa"/>
            <w:vAlign w:val="center"/>
          </w:tcPr>
          <w:p w14:paraId="0A56E065" w14:textId="4FB4E0C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1EB2635" w14:textId="471A0424"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75259CD6" w14:textId="26DE960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R$ 2,86</w:t>
            </w:r>
          </w:p>
        </w:tc>
      </w:tr>
      <w:tr w:rsidR="002C0768" w:rsidRPr="00CB6FF5" w14:paraId="3AA57E9D" w14:textId="77777777" w:rsidTr="00C45A5E">
        <w:tc>
          <w:tcPr>
            <w:tcW w:w="709" w:type="dxa"/>
            <w:vAlign w:val="center"/>
          </w:tcPr>
          <w:p w14:paraId="4D092740" w14:textId="3B1C028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81</w:t>
            </w:r>
          </w:p>
        </w:tc>
        <w:tc>
          <w:tcPr>
            <w:tcW w:w="2835" w:type="dxa"/>
            <w:vAlign w:val="center"/>
          </w:tcPr>
          <w:p w14:paraId="7333A334" w14:textId="0EC436D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Conjunto de Capacitores de cerâmica e eletrolíticos dos seguintes valores (</w:t>
            </w:r>
            <w:r w:rsidRPr="00A86664">
              <w:rPr>
                <w:rFonts w:cs="Arial"/>
                <w:b/>
                <w:color w:val="000000"/>
                <w:sz w:val="18"/>
                <w:szCs w:val="18"/>
              </w:rPr>
              <w:t>10 UNIDADES DE CADA VALOR</w:t>
            </w:r>
            <w:r w:rsidRPr="00D24F8E">
              <w:rPr>
                <w:rFonts w:cs="Arial"/>
                <w:color w:val="000000"/>
                <w:sz w:val="18"/>
                <w:szCs w:val="18"/>
              </w:rPr>
              <w:t>): - 12pF, 47 pF, 1nF, 10nF, 33nF, 100nF todos de cerâmica. - 1uF, 10uF, 47uF, 100uF, 1000uF todos eletrolíticos com tensão nominal mímina de 50 V.</w:t>
            </w:r>
          </w:p>
        </w:tc>
        <w:tc>
          <w:tcPr>
            <w:tcW w:w="1418" w:type="dxa"/>
            <w:vAlign w:val="center"/>
          </w:tcPr>
          <w:p w14:paraId="1F0903BE" w14:textId="02F4F11C" w:rsidR="002C0768" w:rsidRPr="00A30C8F" w:rsidRDefault="00CE626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379705</w:t>
            </w:r>
          </w:p>
        </w:tc>
        <w:tc>
          <w:tcPr>
            <w:tcW w:w="1275" w:type="dxa"/>
            <w:vAlign w:val="center"/>
          </w:tcPr>
          <w:p w14:paraId="37E1619F" w14:textId="6920A6C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5C6AE32E" w14:textId="4C1DAB20"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0B9A546D" w14:textId="442DA38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R$ 90,62</w:t>
            </w:r>
          </w:p>
        </w:tc>
      </w:tr>
      <w:tr w:rsidR="002C0768" w:rsidRPr="00CB6FF5" w14:paraId="3DBC3ECE" w14:textId="77777777" w:rsidTr="00C45A5E">
        <w:tc>
          <w:tcPr>
            <w:tcW w:w="709" w:type="dxa"/>
            <w:vAlign w:val="center"/>
          </w:tcPr>
          <w:p w14:paraId="79F71C88" w14:textId="3C9A2D5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82</w:t>
            </w:r>
          </w:p>
        </w:tc>
        <w:tc>
          <w:tcPr>
            <w:tcW w:w="2835" w:type="dxa"/>
            <w:vAlign w:val="center"/>
          </w:tcPr>
          <w:p w14:paraId="180E82E6" w14:textId="18792C4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Conjunto Led infravermelho emissor e receptor 5 mm, emissor e receptor devem ser de cores diferentes</w:t>
            </w:r>
          </w:p>
        </w:tc>
        <w:tc>
          <w:tcPr>
            <w:tcW w:w="1418" w:type="dxa"/>
            <w:vAlign w:val="center"/>
          </w:tcPr>
          <w:p w14:paraId="7FC05DD5" w14:textId="07326112" w:rsidR="002C0768" w:rsidRPr="00704C15" w:rsidRDefault="00445F1A" w:rsidP="00C45A5E">
            <w:pPr>
              <w:widowControl w:val="0"/>
              <w:suppressAutoHyphens/>
              <w:spacing w:after="120" w:line="276" w:lineRule="auto"/>
              <w:jc w:val="center"/>
              <w:rPr>
                <w:rFonts w:cs="Arial"/>
                <w:sz w:val="18"/>
                <w:szCs w:val="18"/>
              </w:rPr>
            </w:pPr>
            <w:r w:rsidRPr="00704C15">
              <w:rPr>
                <w:rFonts w:cs="Arial"/>
                <w:bCs/>
                <w:sz w:val="18"/>
                <w:szCs w:val="18"/>
                <w:shd w:val="clear" w:color="auto" w:fill="FFFFFF"/>
              </w:rPr>
              <w:t>399465</w:t>
            </w:r>
          </w:p>
        </w:tc>
        <w:tc>
          <w:tcPr>
            <w:tcW w:w="1275" w:type="dxa"/>
            <w:vAlign w:val="center"/>
          </w:tcPr>
          <w:p w14:paraId="11DCC1FF" w14:textId="24AB3B1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D0B12A6" w14:textId="293AC07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30</w:t>
            </w:r>
          </w:p>
        </w:tc>
        <w:tc>
          <w:tcPr>
            <w:tcW w:w="1559" w:type="dxa"/>
            <w:vAlign w:val="center"/>
          </w:tcPr>
          <w:p w14:paraId="0CD7614B" w14:textId="25E6E22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R$ 2,18</w:t>
            </w:r>
          </w:p>
        </w:tc>
      </w:tr>
      <w:tr w:rsidR="002C0768" w:rsidRPr="00CB6FF5" w14:paraId="5A92DE6B" w14:textId="77777777" w:rsidTr="00C45A5E">
        <w:tc>
          <w:tcPr>
            <w:tcW w:w="709" w:type="dxa"/>
            <w:vAlign w:val="center"/>
          </w:tcPr>
          <w:p w14:paraId="79C24664" w14:textId="01CB42B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83</w:t>
            </w:r>
          </w:p>
        </w:tc>
        <w:tc>
          <w:tcPr>
            <w:tcW w:w="2835" w:type="dxa"/>
            <w:vAlign w:val="center"/>
          </w:tcPr>
          <w:p w14:paraId="2D135733" w14:textId="4C3C13A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Diodo retificador de </w:t>
            </w:r>
            <w:r w:rsidR="002659A6">
              <w:rPr>
                <w:rFonts w:cs="Arial"/>
                <w:color w:val="000000"/>
                <w:sz w:val="18"/>
                <w:szCs w:val="18"/>
              </w:rPr>
              <w:t>pote</w:t>
            </w:r>
            <w:r w:rsidRPr="00D24F8E">
              <w:rPr>
                <w:rFonts w:cs="Arial"/>
                <w:color w:val="000000"/>
                <w:sz w:val="18"/>
                <w:szCs w:val="18"/>
              </w:rPr>
              <w:t>ncial 1N4007. Encapsulamento axial.</w:t>
            </w:r>
          </w:p>
        </w:tc>
        <w:tc>
          <w:tcPr>
            <w:tcW w:w="1418" w:type="dxa"/>
            <w:vAlign w:val="center"/>
          </w:tcPr>
          <w:p w14:paraId="5A051685" w14:textId="0700A0D0" w:rsidR="002C0768" w:rsidRPr="00704C15" w:rsidRDefault="00EA7B0C" w:rsidP="00C45A5E">
            <w:pPr>
              <w:widowControl w:val="0"/>
              <w:suppressAutoHyphens/>
              <w:spacing w:after="120" w:line="276" w:lineRule="auto"/>
              <w:jc w:val="center"/>
              <w:rPr>
                <w:rFonts w:cs="Arial"/>
                <w:sz w:val="18"/>
                <w:szCs w:val="18"/>
              </w:rPr>
            </w:pPr>
            <w:r w:rsidRPr="00704C15">
              <w:rPr>
                <w:rFonts w:cs="Arial"/>
                <w:bCs/>
                <w:sz w:val="18"/>
                <w:szCs w:val="18"/>
                <w:shd w:val="clear" w:color="auto" w:fill="FFFFFF"/>
              </w:rPr>
              <w:t>257568</w:t>
            </w:r>
          </w:p>
        </w:tc>
        <w:tc>
          <w:tcPr>
            <w:tcW w:w="1275" w:type="dxa"/>
            <w:vAlign w:val="center"/>
          </w:tcPr>
          <w:p w14:paraId="103DC1BD" w14:textId="5806EBE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C3E25D6" w14:textId="4DF781C2"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300</w:t>
            </w:r>
          </w:p>
        </w:tc>
        <w:tc>
          <w:tcPr>
            <w:tcW w:w="1559" w:type="dxa"/>
            <w:vAlign w:val="center"/>
          </w:tcPr>
          <w:p w14:paraId="673E42BB" w14:textId="257F054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R$ 0,18</w:t>
            </w:r>
          </w:p>
        </w:tc>
      </w:tr>
      <w:tr w:rsidR="002C0768" w:rsidRPr="00CB6FF5" w14:paraId="5FFC05E1" w14:textId="77777777" w:rsidTr="00C45A5E">
        <w:tc>
          <w:tcPr>
            <w:tcW w:w="709" w:type="dxa"/>
            <w:vAlign w:val="center"/>
          </w:tcPr>
          <w:p w14:paraId="4F6B8A95" w14:textId="6DCA6E7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84</w:t>
            </w:r>
          </w:p>
        </w:tc>
        <w:tc>
          <w:tcPr>
            <w:tcW w:w="2835" w:type="dxa"/>
            <w:vAlign w:val="center"/>
          </w:tcPr>
          <w:p w14:paraId="6BB05C8E" w14:textId="485A947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Diodo retificador de sinal 1N4148. Encapsulamento axial.</w:t>
            </w:r>
          </w:p>
        </w:tc>
        <w:tc>
          <w:tcPr>
            <w:tcW w:w="1418" w:type="dxa"/>
            <w:vAlign w:val="center"/>
          </w:tcPr>
          <w:p w14:paraId="67DB9909" w14:textId="4C27D65A" w:rsidR="002C0768" w:rsidRPr="00704C15" w:rsidRDefault="00982C99" w:rsidP="00C45A5E">
            <w:pPr>
              <w:widowControl w:val="0"/>
              <w:suppressAutoHyphens/>
              <w:spacing w:after="120" w:line="276" w:lineRule="auto"/>
              <w:jc w:val="center"/>
              <w:rPr>
                <w:rFonts w:cs="Arial"/>
                <w:sz w:val="18"/>
                <w:szCs w:val="18"/>
              </w:rPr>
            </w:pPr>
            <w:r w:rsidRPr="00704C15">
              <w:rPr>
                <w:rFonts w:cs="Arial"/>
                <w:bCs/>
                <w:sz w:val="18"/>
                <w:szCs w:val="18"/>
                <w:shd w:val="clear" w:color="auto" w:fill="FFFFFF"/>
              </w:rPr>
              <w:t>257568</w:t>
            </w:r>
          </w:p>
        </w:tc>
        <w:tc>
          <w:tcPr>
            <w:tcW w:w="1275" w:type="dxa"/>
            <w:vAlign w:val="center"/>
          </w:tcPr>
          <w:p w14:paraId="6E8AEC39" w14:textId="1C94AAC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2952D82" w14:textId="2B39BD1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200</w:t>
            </w:r>
          </w:p>
        </w:tc>
        <w:tc>
          <w:tcPr>
            <w:tcW w:w="1559" w:type="dxa"/>
            <w:vAlign w:val="center"/>
          </w:tcPr>
          <w:p w14:paraId="0FFFB629" w14:textId="14F9579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R$ 0,11</w:t>
            </w:r>
          </w:p>
        </w:tc>
      </w:tr>
      <w:tr w:rsidR="002C0768" w:rsidRPr="00CB6FF5" w14:paraId="12CF8749" w14:textId="77777777" w:rsidTr="00C45A5E">
        <w:tc>
          <w:tcPr>
            <w:tcW w:w="709" w:type="dxa"/>
            <w:vAlign w:val="center"/>
          </w:tcPr>
          <w:p w14:paraId="627A7169" w14:textId="09FBE5B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85</w:t>
            </w:r>
          </w:p>
        </w:tc>
        <w:tc>
          <w:tcPr>
            <w:tcW w:w="2835" w:type="dxa"/>
            <w:vAlign w:val="center"/>
          </w:tcPr>
          <w:p w14:paraId="0E5DBFD6" w14:textId="55FF7BB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Diodo Zenner, potência nominal 1 watt, tensão nominal de operação de 5V1. Encapsulamento axial.</w:t>
            </w:r>
          </w:p>
        </w:tc>
        <w:tc>
          <w:tcPr>
            <w:tcW w:w="1418" w:type="dxa"/>
            <w:vAlign w:val="center"/>
          </w:tcPr>
          <w:p w14:paraId="3D951D6E" w14:textId="56B95689" w:rsidR="002C0768" w:rsidRPr="00704C15" w:rsidRDefault="00982C99" w:rsidP="00C45A5E">
            <w:pPr>
              <w:widowControl w:val="0"/>
              <w:suppressAutoHyphens/>
              <w:spacing w:after="120" w:line="276" w:lineRule="auto"/>
              <w:jc w:val="center"/>
              <w:rPr>
                <w:rFonts w:cs="Arial"/>
                <w:sz w:val="18"/>
                <w:szCs w:val="18"/>
              </w:rPr>
            </w:pPr>
            <w:r w:rsidRPr="00704C15">
              <w:rPr>
                <w:rFonts w:cs="Arial"/>
                <w:bCs/>
                <w:sz w:val="18"/>
                <w:szCs w:val="18"/>
                <w:shd w:val="clear" w:color="auto" w:fill="FFFFFF"/>
              </w:rPr>
              <w:t>215774</w:t>
            </w:r>
          </w:p>
        </w:tc>
        <w:tc>
          <w:tcPr>
            <w:tcW w:w="1275" w:type="dxa"/>
            <w:vAlign w:val="center"/>
          </w:tcPr>
          <w:p w14:paraId="1C96D0A4" w14:textId="0E684E1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0CEE896" w14:textId="61186F2D"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7CBDA77E" w14:textId="3CA238E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R$ 0,20</w:t>
            </w:r>
          </w:p>
        </w:tc>
      </w:tr>
      <w:tr w:rsidR="002C0768" w:rsidRPr="00CB6FF5" w14:paraId="2AE54DEA" w14:textId="77777777" w:rsidTr="00C45A5E">
        <w:tc>
          <w:tcPr>
            <w:tcW w:w="709" w:type="dxa"/>
            <w:vAlign w:val="center"/>
          </w:tcPr>
          <w:p w14:paraId="3E85AE65" w14:textId="1FA8168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86</w:t>
            </w:r>
          </w:p>
        </w:tc>
        <w:tc>
          <w:tcPr>
            <w:tcW w:w="2835" w:type="dxa"/>
            <w:vAlign w:val="center"/>
          </w:tcPr>
          <w:p w14:paraId="29803F58" w14:textId="453A026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Diodo Zenner, potência nominal 1 watt, tensão nominal de operação de 12V. Encapsulamento axial.</w:t>
            </w:r>
          </w:p>
        </w:tc>
        <w:tc>
          <w:tcPr>
            <w:tcW w:w="1418" w:type="dxa"/>
            <w:vAlign w:val="center"/>
          </w:tcPr>
          <w:p w14:paraId="380AE6F7" w14:textId="1EC41C4C" w:rsidR="002C0768" w:rsidRPr="00704C15" w:rsidRDefault="00982C99" w:rsidP="00C45A5E">
            <w:pPr>
              <w:widowControl w:val="0"/>
              <w:suppressAutoHyphens/>
              <w:spacing w:after="120" w:line="276" w:lineRule="auto"/>
              <w:jc w:val="center"/>
              <w:rPr>
                <w:rFonts w:cs="Arial"/>
                <w:sz w:val="18"/>
                <w:szCs w:val="18"/>
              </w:rPr>
            </w:pPr>
            <w:r w:rsidRPr="00704C15">
              <w:rPr>
                <w:rFonts w:cs="Arial"/>
                <w:bCs/>
                <w:sz w:val="18"/>
                <w:szCs w:val="18"/>
                <w:shd w:val="clear" w:color="auto" w:fill="FFFFFF"/>
              </w:rPr>
              <w:t>472669</w:t>
            </w:r>
          </w:p>
        </w:tc>
        <w:tc>
          <w:tcPr>
            <w:tcW w:w="1275" w:type="dxa"/>
            <w:vAlign w:val="center"/>
          </w:tcPr>
          <w:p w14:paraId="154B5CF6" w14:textId="5287976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73A0AEF" w14:textId="016DFE4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58C223D3" w14:textId="366E228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R$ 0,53</w:t>
            </w:r>
          </w:p>
        </w:tc>
      </w:tr>
      <w:tr w:rsidR="002C0768" w:rsidRPr="00CB6FF5" w14:paraId="2C08A961" w14:textId="77777777" w:rsidTr="00C45A5E">
        <w:tc>
          <w:tcPr>
            <w:tcW w:w="709" w:type="dxa"/>
            <w:vAlign w:val="center"/>
          </w:tcPr>
          <w:p w14:paraId="39EAD1F1" w14:textId="0E747D8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87</w:t>
            </w:r>
          </w:p>
        </w:tc>
        <w:tc>
          <w:tcPr>
            <w:tcW w:w="2835" w:type="dxa"/>
            <w:vAlign w:val="center"/>
          </w:tcPr>
          <w:p w14:paraId="0084CC6B" w14:textId="5D7C25D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DISPLAY BÁSICO DE 7 SEGMENTOS 0,56" ANODO COMUM .</w:t>
            </w:r>
          </w:p>
        </w:tc>
        <w:tc>
          <w:tcPr>
            <w:tcW w:w="1418" w:type="dxa"/>
            <w:vAlign w:val="center"/>
          </w:tcPr>
          <w:p w14:paraId="01A2CB63" w14:textId="174735A8" w:rsidR="002C0768" w:rsidRPr="00A30C8F" w:rsidRDefault="006E5424" w:rsidP="00C45A5E">
            <w:pPr>
              <w:widowControl w:val="0"/>
              <w:suppressAutoHyphens/>
              <w:spacing w:after="120" w:line="276" w:lineRule="auto"/>
              <w:jc w:val="center"/>
              <w:rPr>
                <w:rFonts w:cs="Arial"/>
                <w:color w:val="000000"/>
                <w:sz w:val="18"/>
                <w:szCs w:val="18"/>
              </w:rPr>
            </w:pPr>
            <w:r w:rsidRPr="00855E31">
              <w:rPr>
                <w:rFonts w:cs="Arial"/>
                <w:bCs/>
                <w:sz w:val="18"/>
                <w:szCs w:val="18"/>
                <w:shd w:val="clear" w:color="auto" w:fill="FFFFFF"/>
              </w:rPr>
              <w:t>399462</w:t>
            </w:r>
          </w:p>
        </w:tc>
        <w:tc>
          <w:tcPr>
            <w:tcW w:w="1275" w:type="dxa"/>
            <w:vAlign w:val="center"/>
          </w:tcPr>
          <w:p w14:paraId="5D615660" w14:textId="36C7165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A3B9C2A" w14:textId="73C16121"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40</w:t>
            </w:r>
          </w:p>
        </w:tc>
        <w:tc>
          <w:tcPr>
            <w:tcW w:w="1559" w:type="dxa"/>
            <w:vAlign w:val="center"/>
          </w:tcPr>
          <w:p w14:paraId="5BE2EF71" w14:textId="3A30683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R$ 1,57</w:t>
            </w:r>
          </w:p>
        </w:tc>
      </w:tr>
      <w:tr w:rsidR="002C0768" w:rsidRPr="00CB6FF5" w14:paraId="5BC60045" w14:textId="77777777" w:rsidTr="00C45A5E">
        <w:tc>
          <w:tcPr>
            <w:tcW w:w="709" w:type="dxa"/>
            <w:vAlign w:val="center"/>
          </w:tcPr>
          <w:p w14:paraId="6356B438" w14:textId="26015B8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88</w:t>
            </w:r>
          </w:p>
        </w:tc>
        <w:tc>
          <w:tcPr>
            <w:tcW w:w="2835" w:type="dxa"/>
            <w:vAlign w:val="center"/>
          </w:tcPr>
          <w:p w14:paraId="104CBB36" w14:textId="7EC4171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Fusíveis de vidro diâmetro de 5 mm e comprimento de 20 mm </w:t>
            </w:r>
            <w:r w:rsidRPr="00D24F8E">
              <w:rPr>
                <w:rFonts w:cs="Arial"/>
                <w:color w:val="000000"/>
                <w:sz w:val="18"/>
                <w:szCs w:val="18"/>
              </w:rPr>
              <w:lastRenderedPageBreak/>
              <w:t>(5x20mm). Tensão de trabalho de 250 Vca. Corrente de abertura a definir no momento do empenho (100mA; 200mA; 250mA; 500mA; 750mA; 1A; 1,5A; 2A; 3A; 4A; 5A; 7A; 8A; 9A; 10A).</w:t>
            </w:r>
          </w:p>
        </w:tc>
        <w:tc>
          <w:tcPr>
            <w:tcW w:w="1418" w:type="dxa"/>
            <w:vAlign w:val="center"/>
          </w:tcPr>
          <w:p w14:paraId="6AB6CB8D" w14:textId="4E5FA80A" w:rsidR="002C0768" w:rsidRPr="00855E31" w:rsidRDefault="002A6E65" w:rsidP="00C45A5E">
            <w:pPr>
              <w:widowControl w:val="0"/>
              <w:suppressAutoHyphens/>
              <w:spacing w:after="120" w:line="276" w:lineRule="auto"/>
              <w:jc w:val="center"/>
              <w:rPr>
                <w:rFonts w:cs="Arial"/>
                <w:sz w:val="18"/>
                <w:szCs w:val="18"/>
              </w:rPr>
            </w:pPr>
            <w:r w:rsidRPr="00855E31">
              <w:rPr>
                <w:rFonts w:cs="Arial"/>
                <w:bCs/>
                <w:sz w:val="18"/>
                <w:szCs w:val="18"/>
                <w:shd w:val="clear" w:color="auto" w:fill="FFFFFF"/>
              </w:rPr>
              <w:lastRenderedPageBreak/>
              <w:t>424505</w:t>
            </w:r>
          </w:p>
        </w:tc>
        <w:tc>
          <w:tcPr>
            <w:tcW w:w="1275" w:type="dxa"/>
            <w:vAlign w:val="center"/>
          </w:tcPr>
          <w:p w14:paraId="01ABBE43" w14:textId="0EB1DB7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 xml:space="preserve">Pacote com 100 </w:t>
            </w:r>
            <w:r w:rsidRPr="002C0768">
              <w:rPr>
                <w:rFonts w:cs="Arial"/>
                <w:color w:val="000000"/>
                <w:sz w:val="18"/>
                <w:szCs w:val="18"/>
              </w:rPr>
              <w:lastRenderedPageBreak/>
              <w:t>unidades</w:t>
            </w:r>
          </w:p>
        </w:tc>
        <w:tc>
          <w:tcPr>
            <w:tcW w:w="1276" w:type="dxa"/>
            <w:vAlign w:val="center"/>
          </w:tcPr>
          <w:p w14:paraId="34AEC23E" w14:textId="5CB81FAE"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lastRenderedPageBreak/>
              <w:t>10</w:t>
            </w:r>
          </w:p>
        </w:tc>
        <w:tc>
          <w:tcPr>
            <w:tcW w:w="1559" w:type="dxa"/>
            <w:vAlign w:val="center"/>
          </w:tcPr>
          <w:p w14:paraId="2F5E9D51" w14:textId="6E1BF76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R$ 12,61</w:t>
            </w:r>
          </w:p>
        </w:tc>
      </w:tr>
      <w:tr w:rsidR="002C0768" w:rsidRPr="00CB6FF5" w14:paraId="0E37A324" w14:textId="77777777" w:rsidTr="00C45A5E">
        <w:tc>
          <w:tcPr>
            <w:tcW w:w="709" w:type="dxa"/>
            <w:vAlign w:val="center"/>
          </w:tcPr>
          <w:p w14:paraId="56053AB8" w14:textId="1D20DA3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89</w:t>
            </w:r>
          </w:p>
        </w:tc>
        <w:tc>
          <w:tcPr>
            <w:tcW w:w="2835" w:type="dxa"/>
            <w:vAlign w:val="center"/>
          </w:tcPr>
          <w:p w14:paraId="21AA9503" w14:textId="43B7E9B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Kit de circuitos integrados TTL com portas lógicas e contador de década, encapsulamento DIP, (contendo 5 unidades de cada item): 74LS00, 74LS02, 74LS04, 74LS08, 74LS32, 74LS86, 74LS90</w:t>
            </w:r>
          </w:p>
        </w:tc>
        <w:tc>
          <w:tcPr>
            <w:tcW w:w="1418" w:type="dxa"/>
            <w:vAlign w:val="center"/>
          </w:tcPr>
          <w:p w14:paraId="28236AB5" w14:textId="2C0BC74B" w:rsidR="002C0768" w:rsidRPr="00855E31" w:rsidRDefault="00747115" w:rsidP="00C45A5E">
            <w:pPr>
              <w:widowControl w:val="0"/>
              <w:suppressAutoHyphens/>
              <w:spacing w:after="120" w:line="276" w:lineRule="auto"/>
              <w:jc w:val="center"/>
              <w:rPr>
                <w:rFonts w:cs="Arial"/>
                <w:sz w:val="18"/>
                <w:szCs w:val="18"/>
              </w:rPr>
            </w:pPr>
            <w:r w:rsidRPr="00855E31">
              <w:rPr>
                <w:rFonts w:cs="Arial"/>
                <w:bCs/>
                <w:sz w:val="18"/>
                <w:szCs w:val="18"/>
                <w:shd w:val="clear" w:color="auto" w:fill="FFFFFF"/>
              </w:rPr>
              <w:t>261861</w:t>
            </w:r>
          </w:p>
        </w:tc>
        <w:tc>
          <w:tcPr>
            <w:tcW w:w="1275" w:type="dxa"/>
            <w:vAlign w:val="center"/>
          </w:tcPr>
          <w:p w14:paraId="71C17AB1" w14:textId="583DD48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268CC972" w14:textId="1EA442C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0218D889" w14:textId="41EE0A7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R$ 141,68</w:t>
            </w:r>
          </w:p>
        </w:tc>
      </w:tr>
      <w:tr w:rsidR="002C0768" w:rsidRPr="00CB6FF5" w14:paraId="33CA5463" w14:textId="77777777" w:rsidTr="00C45A5E">
        <w:tc>
          <w:tcPr>
            <w:tcW w:w="709" w:type="dxa"/>
            <w:vAlign w:val="center"/>
          </w:tcPr>
          <w:p w14:paraId="077A455F" w14:textId="1060C5E7"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90</w:t>
            </w:r>
          </w:p>
        </w:tc>
        <w:tc>
          <w:tcPr>
            <w:tcW w:w="2835" w:type="dxa"/>
            <w:vAlign w:val="center"/>
          </w:tcPr>
          <w:p w14:paraId="78C3F4D9" w14:textId="018CCE4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Lâmpada automotiva dois polos com soquete metálico, tensão 12 Volts, potência 5 Watts.</w:t>
            </w:r>
          </w:p>
        </w:tc>
        <w:tc>
          <w:tcPr>
            <w:tcW w:w="1418" w:type="dxa"/>
            <w:vAlign w:val="center"/>
          </w:tcPr>
          <w:p w14:paraId="10951089" w14:textId="023E753B" w:rsidR="002C0768" w:rsidRPr="00855E31" w:rsidRDefault="001865AB" w:rsidP="00C45A5E">
            <w:pPr>
              <w:widowControl w:val="0"/>
              <w:suppressAutoHyphens/>
              <w:spacing w:after="120" w:line="276" w:lineRule="auto"/>
              <w:jc w:val="center"/>
              <w:rPr>
                <w:rFonts w:cs="Arial"/>
                <w:sz w:val="18"/>
                <w:szCs w:val="18"/>
              </w:rPr>
            </w:pPr>
            <w:r w:rsidRPr="00855E31">
              <w:rPr>
                <w:rFonts w:cs="Arial"/>
                <w:bCs/>
                <w:sz w:val="18"/>
                <w:szCs w:val="18"/>
                <w:shd w:val="clear" w:color="auto" w:fill="FFFFFF"/>
              </w:rPr>
              <w:t>460603</w:t>
            </w:r>
          </w:p>
        </w:tc>
        <w:tc>
          <w:tcPr>
            <w:tcW w:w="1275" w:type="dxa"/>
            <w:vAlign w:val="center"/>
          </w:tcPr>
          <w:p w14:paraId="41A81A3B" w14:textId="570F068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90327B1" w14:textId="1EA2D411"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39169E79" w14:textId="641398E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R$ 12,02</w:t>
            </w:r>
          </w:p>
        </w:tc>
      </w:tr>
      <w:tr w:rsidR="002C0768" w:rsidRPr="00CB6FF5" w14:paraId="23C51DC7" w14:textId="77777777" w:rsidTr="00C45A5E">
        <w:tc>
          <w:tcPr>
            <w:tcW w:w="709" w:type="dxa"/>
            <w:vAlign w:val="center"/>
          </w:tcPr>
          <w:p w14:paraId="741417ED" w14:textId="6B94F8C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91</w:t>
            </w:r>
          </w:p>
        </w:tc>
        <w:tc>
          <w:tcPr>
            <w:tcW w:w="2835" w:type="dxa"/>
            <w:vAlign w:val="center"/>
          </w:tcPr>
          <w:p w14:paraId="41E6E79E" w14:textId="11D2E66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LDR, 5 mm, sensor de luminosidade</w:t>
            </w:r>
          </w:p>
        </w:tc>
        <w:tc>
          <w:tcPr>
            <w:tcW w:w="1418" w:type="dxa"/>
            <w:vAlign w:val="center"/>
          </w:tcPr>
          <w:p w14:paraId="5250704A" w14:textId="37943FEF" w:rsidR="002C0768" w:rsidRPr="00855E31" w:rsidRDefault="000E7EF4" w:rsidP="00C45A5E">
            <w:pPr>
              <w:widowControl w:val="0"/>
              <w:suppressAutoHyphens/>
              <w:spacing w:after="120" w:line="276" w:lineRule="auto"/>
              <w:jc w:val="center"/>
              <w:rPr>
                <w:rFonts w:cs="Arial"/>
                <w:sz w:val="18"/>
                <w:szCs w:val="18"/>
              </w:rPr>
            </w:pPr>
            <w:r w:rsidRPr="00855E31">
              <w:rPr>
                <w:rFonts w:cs="Arial"/>
                <w:bCs/>
                <w:sz w:val="18"/>
                <w:szCs w:val="18"/>
                <w:shd w:val="clear" w:color="auto" w:fill="FFFFFF"/>
              </w:rPr>
              <w:t>452859</w:t>
            </w:r>
          </w:p>
        </w:tc>
        <w:tc>
          <w:tcPr>
            <w:tcW w:w="1275" w:type="dxa"/>
            <w:vAlign w:val="center"/>
          </w:tcPr>
          <w:p w14:paraId="72F0A331" w14:textId="767A277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4B1869D" w14:textId="67AE48B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7985F997" w14:textId="5EDD6F1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R$ 1,56</w:t>
            </w:r>
          </w:p>
        </w:tc>
      </w:tr>
      <w:tr w:rsidR="002C0768" w:rsidRPr="00CB6FF5" w14:paraId="3CBB1096" w14:textId="77777777" w:rsidTr="00C45A5E">
        <w:tc>
          <w:tcPr>
            <w:tcW w:w="709" w:type="dxa"/>
            <w:vAlign w:val="center"/>
          </w:tcPr>
          <w:p w14:paraId="5C1421CD" w14:textId="4D1987B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92</w:t>
            </w:r>
          </w:p>
        </w:tc>
        <w:tc>
          <w:tcPr>
            <w:tcW w:w="2835" w:type="dxa"/>
            <w:vAlign w:val="center"/>
          </w:tcPr>
          <w:p w14:paraId="0B618C65" w14:textId="62DE622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Relé bobina 12V - tensão mínima de saída 220 V, corrente mínima de 10 A, 5 pinos, 1 contato NA, 1 NF e o Comum.</w:t>
            </w:r>
          </w:p>
        </w:tc>
        <w:tc>
          <w:tcPr>
            <w:tcW w:w="1418" w:type="dxa"/>
            <w:vAlign w:val="center"/>
          </w:tcPr>
          <w:p w14:paraId="3853A6C7" w14:textId="0280F158" w:rsidR="002C0768" w:rsidRPr="00855E31" w:rsidRDefault="007555FB" w:rsidP="00C45A5E">
            <w:pPr>
              <w:widowControl w:val="0"/>
              <w:suppressAutoHyphens/>
              <w:spacing w:after="120" w:line="276" w:lineRule="auto"/>
              <w:jc w:val="center"/>
              <w:rPr>
                <w:rFonts w:cs="Arial"/>
                <w:sz w:val="18"/>
                <w:szCs w:val="18"/>
              </w:rPr>
            </w:pPr>
            <w:r w:rsidRPr="00855E31">
              <w:rPr>
                <w:rFonts w:cs="Arial"/>
                <w:bCs/>
                <w:sz w:val="18"/>
                <w:szCs w:val="18"/>
                <w:shd w:val="clear" w:color="auto" w:fill="FFFFFF"/>
              </w:rPr>
              <w:t>424156</w:t>
            </w:r>
          </w:p>
        </w:tc>
        <w:tc>
          <w:tcPr>
            <w:tcW w:w="1275" w:type="dxa"/>
            <w:vAlign w:val="center"/>
          </w:tcPr>
          <w:p w14:paraId="7C3200F2" w14:textId="4748991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55B5042" w14:textId="2429A68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3B22AFB2" w14:textId="6FFBC6C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R$ 3,17</w:t>
            </w:r>
          </w:p>
        </w:tc>
      </w:tr>
      <w:tr w:rsidR="002C0768" w:rsidRPr="00CB6FF5" w14:paraId="1AAB026B" w14:textId="77777777" w:rsidTr="00C45A5E">
        <w:tc>
          <w:tcPr>
            <w:tcW w:w="709" w:type="dxa"/>
            <w:vAlign w:val="center"/>
          </w:tcPr>
          <w:p w14:paraId="6F782AEC" w14:textId="67778C8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93</w:t>
            </w:r>
          </w:p>
        </w:tc>
        <w:tc>
          <w:tcPr>
            <w:tcW w:w="2835" w:type="dxa"/>
            <w:vAlign w:val="center"/>
          </w:tcPr>
          <w:p w14:paraId="7013972B" w14:textId="08692C62"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Placa de microcontrolador Arduino, compatível em hardware e software com modelo ARDUINO UNO v3.0, baseada no microcontrolador ATMEGA328, com as seguintes caracte- rísticas: (a) 14 pinos de entrada/saída digital, das quais 6 podem ser usados também como saídas PWM; (b) 8 entradas analógicas; (c) cristal oscilador de 16 MHz; (d) conexão USB; (e) conector ICSP; (f) botão de reset; (g) tensão de alimentação de 5VDC; (h) Forne- cido com cabo para conexão USB com o microcomputador; (i) corrente máxima por pino de 40 mA; (j) memória flash de 32 KB (embutida no ATmega328), dos quais 2KB usado para bootloader; (k) memória SRAM de 2KB (embutida no ATmega328); (l) memória EE- </w:t>
            </w:r>
            <w:r w:rsidRPr="00D24F8E">
              <w:rPr>
                <w:rFonts w:cs="Arial"/>
                <w:color w:val="000000"/>
                <w:sz w:val="18"/>
                <w:szCs w:val="18"/>
              </w:rPr>
              <w:lastRenderedPageBreak/>
              <w:t>PROM de 1KB (embutida no ATmega328); (m) limites da tensão de alimentação de entra- da: 6 a 20V.</w:t>
            </w:r>
          </w:p>
        </w:tc>
        <w:tc>
          <w:tcPr>
            <w:tcW w:w="1418" w:type="dxa"/>
            <w:vAlign w:val="center"/>
          </w:tcPr>
          <w:p w14:paraId="3A9B3AFE" w14:textId="7176B481" w:rsidR="002C0768" w:rsidRPr="00A30C8F" w:rsidRDefault="008E5A05" w:rsidP="00C45A5E">
            <w:pPr>
              <w:widowControl w:val="0"/>
              <w:suppressAutoHyphens/>
              <w:spacing w:after="120" w:line="276" w:lineRule="auto"/>
              <w:jc w:val="center"/>
              <w:rPr>
                <w:rFonts w:cs="Arial"/>
                <w:color w:val="000000"/>
                <w:sz w:val="18"/>
                <w:szCs w:val="18"/>
              </w:rPr>
            </w:pPr>
            <w:r w:rsidRPr="006F225A">
              <w:rPr>
                <w:rFonts w:cs="Arial"/>
                <w:bCs/>
                <w:sz w:val="18"/>
                <w:szCs w:val="18"/>
                <w:shd w:val="clear" w:color="auto" w:fill="FFFFFF"/>
              </w:rPr>
              <w:lastRenderedPageBreak/>
              <w:t>414006</w:t>
            </w:r>
          </w:p>
        </w:tc>
        <w:tc>
          <w:tcPr>
            <w:tcW w:w="1275" w:type="dxa"/>
            <w:vAlign w:val="center"/>
          </w:tcPr>
          <w:p w14:paraId="7032EB2D" w14:textId="4726865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C75136F" w14:textId="6CE7168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62776D5A" w14:textId="2904CE8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R$ 70,81</w:t>
            </w:r>
          </w:p>
        </w:tc>
      </w:tr>
      <w:tr w:rsidR="002C0768" w:rsidRPr="00CB6FF5" w14:paraId="5115BD28" w14:textId="77777777" w:rsidTr="00C45A5E">
        <w:tc>
          <w:tcPr>
            <w:tcW w:w="709" w:type="dxa"/>
            <w:vAlign w:val="center"/>
          </w:tcPr>
          <w:p w14:paraId="2D888BDA" w14:textId="70581C1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94</w:t>
            </w:r>
          </w:p>
        </w:tc>
        <w:tc>
          <w:tcPr>
            <w:tcW w:w="2835" w:type="dxa"/>
            <w:vAlign w:val="center"/>
          </w:tcPr>
          <w:p w14:paraId="6A6A00E3" w14:textId="45D8672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Porta Fusível, com tampa rosqueável, para fixação em painel. Corrente de trabalho mínima de 10 A e tensão de 250 Vac. Compatível com fusível de vidro diametro de 5 mm e comprimento de 20 mm (5x20mm).</w:t>
            </w:r>
          </w:p>
        </w:tc>
        <w:tc>
          <w:tcPr>
            <w:tcW w:w="1418" w:type="dxa"/>
            <w:vAlign w:val="center"/>
          </w:tcPr>
          <w:p w14:paraId="7FB0E45F" w14:textId="3864FF20" w:rsidR="002C0768" w:rsidRPr="00A30C8F" w:rsidRDefault="002473BE" w:rsidP="00C45A5E">
            <w:pPr>
              <w:widowControl w:val="0"/>
              <w:suppressAutoHyphens/>
              <w:spacing w:after="120" w:line="276" w:lineRule="auto"/>
              <w:jc w:val="center"/>
              <w:rPr>
                <w:rFonts w:cs="Arial"/>
                <w:color w:val="000000"/>
                <w:sz w:val="18"/>
                <w:szCs w:val="18"/>
              </w:rPr>
            </w:pPr>
            <w:r w:rsidRPr="006F225A">
              <w:rPr>
                <w:rFonts w:cs="Arial"/>
                <w:bCs/>
                <w:sz w:val="18"/>
                <w:szCs w:val="18"/>
                <w:shd w:val="clear" w:color="auto" w:fill="FFFFFF"/>
              </w:rPr>
              <w:t>402529</w:t>
            </w:r>
          </w:p>
        </w:tc>
        <w:tc>
          <w:tcPr>
            <w:tcW w:w="1275" w:type="dxa"/>
            <w:vAlign w:val="center"/>
          </w:tcPr>
          <w:p w14:paraId="4035FD88" w14:textId="2BFC6FC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24C2F55" w14:textId="785953A6"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6FC0C36A" w14:textId="3874DB6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R$ 2,06</w:t>
            </w:r>
          </w:p>
        </w:tc>
      </w:tr>
      <w:tr w:rsidR="002C0768" w:rsidRPr="00CB6FF5" w14:paraId="3139B628" w14:textId="77777777" w:rsidTr="00C45A5E">
        <w:tc>
          <w:tcPr>
            <w:tcW w:w="709" w:type="dxa"/>
            <w:vAlign w:val="center"/>
          </w:tcPr>
          <w:p w14:paraId="4A0686EA" w14:textId="7F39BB5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95</w:t>
            </w:r>
          </w:p>
        </w:tc>
        <w:tc>
          <w:tcPr>
            <w:tcW w:w="2835" w:type="dxa"/>
            <w:vAlign w:val="center"/>
          </w:tcPr>
          <w:p w14:paraId="7772A19C" w14:textId="19FAC5F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Resistor carbono, encapsulamento axial, codificação em faixas de cor, tolerância de 5%, potência nominal de 0,25 watts (1/4 W). Resistência a definir no momento do empenho considerando-se os valores padrão para resistores de 5%. Pacote com 100 unidades.</w:t>
            </w:r>
          </w:p>
        </w:tc>
        <w:tc>
          <w:tcPr>
            <w:tcW w:w="1418" w:type="dxa"/>
            <w:vAlign w:val="center"/>
          </w:tcPr>
          <w:p w14:paraId="03AEDF60" w14:textId="7D67954E" w:rsidR="002C0768" w:rsidRPr="00A30C8F" w:rsidRDefault="00691B77" w:rsidP="00C45A5E">
            <w:pPr>
              <w:widowControl w:val="0"/>
              <w:suppressAutoHyphens/>
              <w:spacing w:after="120" w:line="276" w:lineRule="auto"/>
              <w:jc w:val="center"/>
              <w:rPr>
                <w:rFonts w:cs="Arial"/>
                <w:color w:val="000000"/>
                <w:sz w:val="18"/>
                <w:szCs w:val="18"/>
              </w:rPr>
            </w:pPr>
            <w:r>
              <w:rPr>
                <w:rFonts w:cs="Arial"/>
                <w:color w:val="000000"/>
                <w:sz w:val="18"/>
                <w:szCs w:val="18"/>
              </w:rPr>
              <w:t>211351</w:t>
            </w:r>
          </w:p>
        </w:tc>
        <w:tc>
          <w:tcPr>
            <w:tcW w:w="1275" w:type="dxa"/>
            <w:vAlign w:val="center"/>
          </w:tcPr>
          <w:p w14:paraId="66BC2989" w14:textId="0E59EE2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100</w:t>
            </w:r>
          </w:p>
        </w:tc>
        <w:tc>
          <w:tcPr>
            <w:tcW w:w="1276" w:type="dxa"/>
            <w:vAlign w:val="center"/>
          </w:tcPr>
          <w:p w14:paraId="5B92476E" w14:textId="15EAF022"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15CB3EED" w14:textId="7611D2A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R$ 5,36</w:t>
            </w:r>
          </w:p>
        </w:tc>
      </w:tr>
      <w:tr w:rsidR="002C0768" w:rsidRPr="00CB6FF5" w14:paraId="029D3815" w14:textId="77777777" w:rsidTr="00C45A5E">
        <w:tc>
          <w:tcPr>
            <w:tcW w:w="709" w:type="dxa"/>
            <w:vAlign w:val="center"/>
          </w:tcPr>
          <w:p w14:paraId="0E0DEEE1" w14:textId="64D62DC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96</w:t>
            </w:r>
          </w:p>
        </w:tc>
        <w:tc>
          <w:tcPr>
            <w:tcW w:w="2835" w:type="dxa"/>
            <w:vAlign w:val="center"/>
          </w:tcPr>
          <w:p w14:paraId="4791F91E" w14:textId="4489A3C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Resistor de potência em fio ou porcelana, encapsulamento axial, tolerância de 5%, potência nominal de 10 watts. Resistência a definir no momento do empenho (0,1 ohms, 0,22 ohms, 0,33 ohms, 0,47 ohms, 1 ohm, 1,2 ohm, 1,5 ohm, 2,2 ohms, 2,7 ohms, 3,3 ohms, 3,9 ohms, 5,1 ohms, 6,8 ohms, 10 ohms, 22 ohms, 33 ohms, 68 ohms, 100 ohms, 220 ohms, 330 ohms).</w:t>
            </w:r>
          </w:p>
        </w:tc>
        <w:tc>
          <w:tcPr>
            <w:tcW w:w="1418" w:type="dxa"/>
            <w:vAlign w:val="center"/>
          </w:tcPr>
          <w:p w14:paraId="460EC366" w14:textId="37307C3B" w:rsidR="002C0768" w:rsidRPr="00A30C8F" w:rsidRDefault="00691B77" w:rsidP="00C45A5E">
            <w:pPr>
              <w:widowControl w:val="0"/>
              <w:suppressAutoHyphens/>
              <w:spacing w:after="120" w:line="276" w:lineRule="auto"/>
              <w:jc w:val="center"/>
              <w:rPr>
                <w:rFonts w:cs="Arial"/>
                <w:color w:val="000000"/>
                <w:sz w:val="18"/>
                <w:szCs w:val="18"/>
              </w:rPr>
            </w:pPr>
            <w:r>
              <w:rPr>
                <w:rFonts w:cs="Arial"/>
                <w:color w:val="000000"/>
                <w:sz w:val="18"/>
                <w:szCs w:val="18"/>
              </w:rPr>
              <w:t>211351</w:t>
            </w:r>
          </w:p>
        </w:tc>
        <w:tc>
          <w:tcPr>
            <w:tcW w:w="1275" w:type="dxa"/>
            <w:vAlign w:val="center"/>
          </w:tcPr>
          <w:p w14:paraId="3F6AEF2E" w14:textId="2B12307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4668A5C" w14:textId="710B0052"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6CD6AC4F" w14:textId="24CA975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R$ 2,56</w:t>
            </w:r>
          </w:p>
        </w:tc>
      </w:tr>
      <w:tr w:rsidR="002C0768" w:rsidRPr="00CB6FF5" w14:paraId="05F87753" w14:textId="77777777" w:rsidTr="00C45A5E">
        <w:tc>
          <w:tcPr>
            <w:tcW w:w="709" w:type="dxa"/>
            <w:vAlign w:val="center"/>
          </w:tcPr>
          <w:p w14:paraId="647D27F6" w14:textId="07A8599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97</w:t>
            </w:r>
          </w:p>
        </w:tc>
        <w:tc>
          <w:tcPr>
            <w:tcW w:w="2835" w:type="dxa"/>
            <w:vAlign w:val="center"/>
          </w:tcPr>
          <w:p w14:paraId="3072FA43" w14:textId="6F5C8CE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Resistor de potência, encapsulamento axial, codificação em faixas de cor, tolerância de 5%, potência nominal de 1 watt. Resistência a definir no momento do empenho (0,1 ohms, 0,12 ohms, 0,15 ohms, 0,22 ohms, 0,27 ohms, 0,33 ohms, 0,39 ohms, 0,47 ohms, 0,56 ohms, 0,68 ohms, 0,82 ohms, 1 ohm, 1,2 ohm, 1,5 ohm, 1,8 ohms, 2,2 ohms, 2,7 ohms, 3,3 ohms, 3,9 ohms, 4,7 ohms, 5,1 ohms, 6,8 ohms, 10 </w:t>
            </w:r>
            <w:r w:rsidRPr="00D24F8E">
              <w:rPr>
                <w:rFonts w:cs="Arial"/>
                <w:color w:val="000000"/>
                <w:sz w:val="18"/>
                <w:szCs w:val="18"/>
              </w:rPr>
              <w:lastRenderedPageBreak/>
              <w:t>ohms, 15 ohms, 22 ohms, 33 ohms, 47 ohms, 68 ohms, 100 ohms, 120 ohms, 150 ohms, 180 ohms, 220 ohms, 270 ohms, 330 ohms, 390 ohms, 470 ohms, 560 ohms, 680 ohms, 1kohm). Pacote com 20 unidades.</w:t>
            </w:r>
          </w:p>
        </w:tc>
        <w:tc>
          <w:tcPr>
            <w:tcW w:w="1418" w:type="dxa"/>
            <w:vAlign w:val="center"/>
          </w:tcPr>
          <w:p w14:paraId="45F7AA6A" w14:textId="0EFF0DFF" w:rsidR="002C0768" w:rsidRPr="00A30C8F" w:rsidRDefault="00691B77" w:rsidP="00C45A5E">
            <w:pPr>
              <w:widowControl w:val="0"/>
              <w:suppressAutoHyphens/>
              <w:spacing w:after="120" w:line="276" w:lineRule="auto"/>
              <w:jc w:val="center"/>
              <w:rPr>
                <w:rFonts w:cs="Arial"/>
                <w:color w:val="000000"/>
                <w:sz w:val="18"/>
                <w:szCs w:val="18"/>
              </w:rPr>
            </w:pPr>
            <w:r>
              <w:rPr>
                <w:rFonts w:cs="Arial"/>
                <w:color w:val="000000"/>
                <w:sz w:val="18"/>
                <w:szCs w:val="18"/>
              </w:rPr>
              <w:lastRenderedPageBreak/>
              <w:t>211351</w:t>
            </w:r>
          </w:p>
        </w:tc>
        <w:tc>
          <w:tcPr>
            <w:tcW w:w="1275" w:type="dxa"/>
            <w:vAlign w:val="center"/>
          </w:tcPr>
          <w:p w14:paraId="495188B0" w14:textId="73DA77C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20</w:t>
            </w:r>
          </w:p>
        </w:tc>
        <w:tc>
          <w:tcPr>
            <w:tcW w:w="1276" w:type="dxa"/>
            <w:vAlign w:val="center"/>
          </w:tcPr>
          <w:p w14:paraId="57F59C28" w14:textId="4E183DED"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200</w:t>
            </w:r>
          </w:p>
        </w:tc>
        <w:tc>
          <w:tcPr>
            <w:tcW w:w="1559" w:type="dxa"/>
            <w:vAlign w:val="center"/>
          </w:tcPr>
          <w:p w14:paraId="04748AAB" w14:textId="0B1D0CF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R$ 2,46</w:t>
            </w:r>
          </w:p>
        </w:tc>
      </w:tr>
      <w:tr w:rsidR="002C0768" w:rsidRPr="00CB6FF5" w14:paraId="0F849331" w14:textId="77777777" w:rsidTr="00C45A5E">
        <w:tc>
          <w:tcPr>
            <w:tcW w:w="709" w:type="dxa"/>
            <w:vAlign w:val="center"/>
          </w:tcPr>
          <w:p w14:paraId="28065D48" w14:textId="60826F5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98</w:t>
            </w:r>
          </w:p>
        </w:tc>
        <w:tc>
          <w:tcPr>
            <w:tcW w:w="2835" w:type="dxa"/>
            <w:vAlign w:val="center"/>
          </w:tcPr>
          <w:p w14:paraId="17355A7E" w14:textId="4C95D5E1"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Tiristor TIC106, encapsulamento TO-220AB.</w:t>
            </w:r>
          </w:p>
        </w:tc>
        <w:tc>
          <w:tcPr>
            <w:tcW w:w="1418" w:type="dxa"/>
            <w:vAlign w:val="center"/>
          </w:tcPr>
          <w:p w14:paraId="74DD4440" w14:textId="51334C27" w:rsidR="002C0768" w:rsidRPr="00691B77" w:rsidRDefault="005D6EB5"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246638</w:t>
            </w:r>
          </w:p>
        </w:tc>
        <w:tc>
          <w:tcPr>
            <w:tcW w:w="1275" w:type="dxa"/>
            <w:vAlign w:val="center"/>
          </w:tcPr>
          <w:p w14:paraId="67903918" w14:textId="1F322E1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2EB3280" w14:textId="130C9BC5"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33FD17BE" w14:textId="7487658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R$ 4,74</w:t>
            </w:r>
          </w:p>
        </w:tc>
      </w:tr>
      <w:tr w:rsidR="002C0768" w:rsidRPr="00CB6FF5" w14:paraId="09CE0248" w14:textId="77777777" w:rsidTr="00C45A5E">
        <w:tc>
          <w:tcPr>
            <w:tcW w:w="709" w:type="dxa"/>
            <w:vAlign w:val="center"/>
          </w:tcPr>
          <w:p w14:paraId="6C0F76FF" w14:textId="06F73DB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99</w:t>
            </w:r>
          </w:p>
        </w:tc>
        <w:tc>
          <w:tcPr>
            <w:tcW w:w="2835" w:type="dxa"/>
            <w:vAlign w:val="center"/>
          </w:tcPr>
          <w:p w14:paraId="2854F752" w14:textId="2B3AE47E"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Transistor BJT NPN BC-337 encapsulamento TO-92.</w:t>
            </w:r>
          </w:p>
        </w:tc>
        <w:tc>
          <w:tcPr>
            <w:tcW w:w="1418" w:type="dxa"/>
            <w:vAlign w:val="center"/>
          </w:tcPr>
          <w:p w14:paraId="5EA0C0CE" w14:textId="13F56449" w:rsidR="002C0768" w:rsidRPr="00691B77" w:rsidRDefault="00942351"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472621</w:t>
            </w:r>
          </w:p>
        </w:tc>
        <w:tc>
          <w:tcPr>
            <w:tcW w:w="1275" w:type="dxa"/>
            <w:vAlign w:val="center"/>
          </w:tcPr>
          <w:p w14:paraId="58118BA1" w14:textId="631EFA8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42695CD" w14:textId="65C092E8"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200</w:t>
            </w:r>
          </w:p>
        </w:tc>
        <w:tc>
          <w:tcPr>
            <w:tcW w:w="1559" w:type="dxa"/>
            <w:vAlign w:val="center"/>
          </w:tcPr>
          <w:p w14:paraId="474DAC0B" w14:textId="094FBBC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R$ 0,36</w:t>
            </w:r>
          </w:p>
        </w:tc>
      </w:tr>
      <w:tr w:rsidR="002C0768" w:rsidRPr="00CB6FF5" w14:paraId="20D0F75A" w14:textId="77777777" w:rsidTr="00C45A5E">
        <w:tc>
          <w:tcPr>
            <w:tcW w:w="709" w:type="dxa"/>
            <w:vAlign w:val="center"/>
          </w:tcPr>
          <w:p w14:paraId="3F3A474B" w14:textId="56087EA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100</w:t>
            </w:r>
          </w:p>
        </w:tc>
        <w:tc>
          <w:tcPr>
            <w:tcW w:w="2835" w:type="dxa"/>
            <w:vAlign w:val="center"/>
          </w:tcPr>
          <w:p w14:paraId="39CDD87F" w14:textId="0D5C81C1"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Transistor BJT NPN BD135 encapsulamento TO-126.</w:t>
            </w:r>
          </w:p>
        </w:tc>
        <w:tc>
          <w:tcPr>
            <w:tcW w:w="1418" w:type="dxa"/>
            <w:vAlign w:val="center"/>
          </w:tcPr>
          <w:p w14:paraId="28F74838" w14:textId="066A0DD7" w:rsidR="002C0768" w:rsidRPr="00691B77" w:rsidRDefault="00942351"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286101</w:t>
            </w:r>
          </w:p>
        </w:tc>
        <w:tc>
          <w:tcPr>
            <w:tcW w:w="1275" w:type="dxa"/>
            <w:vAlign w:val="center"/>
          </w:tcPr>
          <w:p w14:paraId="319A5C25" w14:textId="367ED70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9CDBC14" w14:textId="27D0ACE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34B50D6E" w14:textId="52E4586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R$ 0,73</w:t>
            </w:r>
          </w:p>
        </w:tc>
      </w:tr>
      <w:tr w:rsidR="002C0768" w:rsidRPr="00CB6FF5" w14:paraId="03FD3A4B" w14:textId="77777777" w:rsidTr="00C45A5E">
        <w:tc>
          <w:tcPr>
            <w:tcW w:w="709" w:type="dxa"/>
            <w:vAlign w:val="center"/>
          </w:tcPr>
          <w:p w14:paraId="0BADE8A1" w14:textId="1EEEFA2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101</w:t>
            </w:r>
          </w:p>
        </w:tc>
        <w:tc>
          <w:tcPr>
            <w:tcW w:w="2835" w:type="dxa"/>
            <w:vAlign w:val="center"/>
          </w:tcPr>
          <w:p w14:paraId="29C20D0E" w14:textId="30EA83A2"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Transistor BJT PNP BC-327 encapsulamento TO-92.</w:t>
            </w:r>
          </w:p>
        </w:tc>
        <w:tc>
          <w:tcPr>
            <w:tcW w:w="1418" w:type="dxa"/>
            <w:vAlign w:val="center"/>
          </w:tcPr>
          <w:p w14:paraId="147B9E24" w14:textId="33DE02A8" w:rsidR="002C0768" w:rsidRPr="00691B77" w:rsidRDefault="00EC7A59"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454202</w:t>
            </w:r>
          </w:p>
        </w:tc>
        <w:tc>
          <w:tcPr>
            <w:tcW w:w="1275" w:type="dxa"/>
            <w:vAlign w:val="center"/>
          </w:tcPr>
          <w:p w14:paraId="656E8C90" w14:textId="3B0BFF4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D136713" w14:textId="0B8676A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100</w:t>
            </w:r>
          </w:p>
        </w:tc>
        <w:tc>
          <w:tcPr>
            <w:tcW w:w="1559" w:type="dxa"/>
            <w:vAlign w:val="center"/>
          </w:tcPr>
          <w:p w14:paraId="4C6619EB" w14:textId="1D20325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R$ 0,42</w:t>
            </w:r>
          </w:p>
        </w:tc>
      </w:tr>
      <w:tr w:rsidR="002C0768" w:rsidRPr="00CB6FF5" w14:paraId="21E8014E" w14:textId="77777777" w:rsidTr="00C45A5E">
        <w:tc>
          <w:tcPr>
            <w:tcW w:w="709" w:type="dxa"/>
            <w:vAlign w:val="center"/>
          </w:tcPr>
          <w:p w14:paraId="24B214A2" w14:textId="5100445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102</w:t>
            </w:r>
          </w:p>
        </w:tc>
        <w:tc>
          <w:tcPr>
            <w:tcW w:w="2835" w:type="dxa"/>
            <w:vAlign w:val="center"/>
          </w:tcPr>
          <w:p w14:paraId="5ECE45F8" w14:textId="2FC8B25F"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Transistor MOSFET canal N, IRF540N, encapsulamento TO-220.</w:t>
            </w:r>
          </w:p>
        </w:tc>
        <w:tc>
          <w:tcPr>
            <w:tcW w:w="1418" w:type="dxa"/>
            <w:vAlign w:val="center"/>
          </w:tcPr>
          <w:p w14:paraId="2A5F20FF" w14:textId="00919FEB" w:rsidR="002C0768" w:rsidRPr="00691B77" w:rsidRDefault="00EC7A59"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472435</w:t>
            </w:r>
          </w:p>
        </w:tc>
        <w:tc>
          <w:tcPr>
            <w:tcW w:w="1275" w:type="dxa"/>
            <w:vAlign w:val="center"/>
          </w:tcPr>
          <w:p w14:paraId="1E81B1AD" w14:textId="564D61E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08A07EC" w14:textId="4082E937"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7A5ECCE9" w14:textId="77384C6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R$ 3,43</w:t>
            </w:r>
          </w:p>
        </w:tc>
      </w:tr>
      <w:tr w:rsidR="002C0768" w:rsidRPr="00CB6FF5" w14:paraId="3222780D" w14:textId="77777777" w:rsidTr="00C45A5E">
        <w:tc>
          <w:tcPr>
            <w:tcW w:w="709" w:type="dxa"/>
            <w:vAlign w:val="center"/>
          </w:tcPr>
          <w:p w14:paraId="5C86CE26" w14:textId="124AE66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103</w:t>
            </w:r>
          </w:p>
        </w:tc>
        <w:tc>
          <w:tcPr>
            <w:tcW w:w="2835" w:type="dxa"/>
            <w:vAlign w:val="center"/>
          </w:tcPr>
          <w:p w14:paraId="3A9F6637" w14:textId="416FBC28"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Transistor MOSFET IRF 9540, canal P, encapsulamento TO-220.</w:t>
            </w:r>
          </w:p>
        </w:tc>
        <w:tc>
          <w:tcPr>
            <w:tcW w:w="1418" w:type="dxa"/>
            <w:vAlign w:val="center"/>
          </w:tcPr>
          <w:p w14:paraId="102120BA" w14:textId="2B796412" w:rsidR="002C0768" w:rsidRPr="00691B77" w:rsidRDefault="00CB6C84"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328324</w:t>
            </w:r>
          </w:p>
        </w:tc>
        <w:tc>
          <w:tcPr>
            <w:tcW w:w="1275" w:type="dxa"/>
            <w:vAlign w:val="center"/>
          </w:tcPr>
          <w:p w14:paraId="61F143C1" w14:textId="71B167E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FC12830" w14:textId="7939C92E"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302FBAEA" w14:textId="45D7337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R$ 4,31</w:t>
            </w:r>
          </w:p>
        </w:tc>
      </w:tr>
      <w:tr w:rsidR="002C0768" w:rsidRPr="00CB6FF5" w14:paraId="123FC700" w14:textId="77777777" w:rsidTr="00C45A5E">
        <w:tc>
          <w:tcPr>
            <w:tcW w:w="709" w:type="dxa"/>
            <w:vAlign w:val="center"/>
          </w:tcPr>
          <w:p w14:paraId="6F646AC7" w14:textId="5E7679C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104</w:t>
            </w:r>
          </w:p>
        </w:tc>
        <w:tc>
          <w:tcPr>
            <w:tcW w:w="2835" w:type="dxa"/>
            <w:vAlign w:val="center"/>
          </w:tcPr>
          <w:p w14:paraId="7A614F3F" w14:textId="7692159B" w:rsidR="002C0768" w:rsidRPr="00691B77" w:rsidRDefault="002C0768" w:rsidP="00D24F8E">
            <w:pPr>
              <w:widowControl w:val="0"/>
              <w:suppressAutoHyphens/>
              <w:spacing w:after="120" w:line="276" w:lineRule="auto"/>
              <w:jc w:val="both"/>
              <w:rPr>
                <w:rFonts w:cs="Arial"/>
                <w:sz w:val="18"/>
                <w:szCs w:val="18"/>
              </w:rPr>
            </w:pPr>
            <w:r w:rsidRPr="00691B77">
              <w:rPr>
                <w:rFonts w:cs="Arial"/>
                <w:sz w:val="18"/>
                <w:szCs w:val="18"/>
              </w:rPr>
              <w:t>Triac BTA 12 - Encapsulamento TO 220.</w:t>
            </w:r>
          </w:p>
        </w:tc>
        <w:tc>
          <w:tcPr>
            <w:tcW w:w="1418" w:type="dxa"/>
            <w:vAlign w:val="center"/>
          </w:tcPr>
          <w:p w14:paraId="022A26F1" w14:textId="535E9D3D" w:rsidR="002C0768" w:rsidRPr="00691B77" w:rsidRDefault="00106AB3" w:rsidP="00C45A5E">
            <w:pPr>
              <w:widowControl w:val="0"/>
              <w:suppressAutoHyphens/>
              <w:spacing w:after="120" w:line="276" w:lineRule="auto"/>
              <w:jc w:val="center"/>
              <w:rPr>
                <w:rFonts w:cs="Arial"/>
                <w:sz w:val="18"/>
                <w:szCs w:val="18"/>
              </w:rPr>
            </w:pPr>
            <w:r w:rsidRPr="00691B77">
              <w:rPr>
                <w:rFonts w:cs="Arial"/>
                <w:bCs/>
                <w:sz w:val="18"/>
                <w:szCs w:val="18"/>
                <w:shd w:val="clear" w:color="auto" w:fill="FFFFFF"/>
              </w:rPr>
              <w:t>352757</w:t>
            </w:r>
          </w:p>
        </w:tc>
        <w:tc>
          <w:tcPr>
            <w:tcW w:w="1275" w:type="dxa"/>
            <w:vAlign w:val="center"/>
          </w:tcPr>
          <w:p w14:paraId="26249331" w14:textId="3DEB0CD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42F75A6" w14:textId="38E7E09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50</w:t>
            </w:r>
          </w:p>
        </w:tc>
        <w:tc>
          <w:tcPr>
            <w:tcW w:w="1559" w:type="dxa"/>
            <w:vAlign w:val="center"/>
          </w:tcPr>
          <w:p w14:paraId="0BC150A7" w14:textId="6BDDB98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R$ 3,53</w:t>
            </w:r>
          </w:p>
        </w:tc>
      </w:tr>
      <w:tr w:rsidR="002C0768" w:rsidRPr="00CB6FF5" w14:paraId="377ACEAC" w14:textId="77777777" w:rsidTr="00C45A5E">
        <w:tc>
          <w:tcPr>
            <w:tcW w:w="709" w:type="dxa"/>
            <w:vAlign w:val="center"/>
          </w:tcPr>
          <w:p w14:paraId="33C2048C" w14:textId="022A982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105</w:t>
            </w:r>
          </w:p>
        </w:tc>
        <w:tc>
          <w:tcPr>
            <w:tcW w:w="2835" w:type="dxa"/>
            <w:vAlign w:val="center"/>
          </w:tcPr>
          <w:p w14:paraId="35353585" w14:textId="5D53DBA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Transformador isolador com saída de tensão simétrica, entrada nominal de 127/220 Vca e corrente nominal de 800 mA ou superior. Aplicação em eletrônica. Valor da tensão de saída simétrica CA a definir no momento do empenho (9V+9V, 12V+12V, 15V+15V, 18V+18V, 24V+24V).</w:t>
            </w:r>
          </w:p>
        </w:tc>
        <w:tc>
          <w:tcPr>
            <w:tcW w:w="1418" w:type="dxa"/>
            <w:vAlign w:val="center"/>
          </w:tcPr>
          <w:p w14:paraId="5552EDCE" w14:textId="0425B093" w:rsidR="002C0768" w:rsidRPr="00236061" w:rsidRDefault="00C40662" w:rsidP="00C45A5E">
            <w:pPr>
              <w:widowControl w:val="0"/>
              <w:suppressAutoHyphens/>
              <w:spacing w:after="120" w:line="276" w:lineRule="auto"/>
              <w:jc w:val="center"/>
              <w:rPr>
                <w:rFonts w:cs="Arial"/>
                <w:sz w:val="18"/>
                <w:szCs w:val="18"/>
              </w:rPr>
            </w:pPr>
            <w:r w:rsidRPr="0085628B">
              <w:rPr>
                <w:rFonts w:cs="Arial"/>
                <w:bCs/>
                <w:sz w:val="18"/>
                <w:szCs w:val="18"/>
                <w:shd w:val="clear" w:color="auto" w:fill="FFFFFF"/>
              </w:rPr>
              <w:t>415840</w:t>
            </w:r>
          </w:p>
        </w:tc>
        <w:tc>
          <w:tcPr>
            <w:tcW w:w="1275" w:type="dxa"/>
            <w:vAlign w:val="center"/>
          </w:tcPr>
          <w:p w14:paraId="6979E468" w14:textId="7D584F5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43C4B31" w14:textId="32A117C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25</w:t>
            </w:r>
          </w:p>
        </w:tc>
        <w:tc>
          <w:tcPr>
            <w:tcW w:w="1559" w:type="dxa"/>
            <w:vAlign w:val="center"/>
          </w:tcPr>
          <w:p w14:paraId="181D4F60" w14:textId="3423B92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R$ 45,99</w:t>
            </w:r>
          </w:p>
        </w:tc>
      </w:tr>
      <w:tr w:rsidR="002C0768" w:rsidRPr="00CB6FF5" w14:paraId="33814D33" w14:textId="77777777" w:rsidTr="00C45A5E">
        <w:tc>
          <w:tcPr>
            <w:tcW w:w="709" w:type="dxa"/>
            <w:vAlign w:val="center"/>
          </w:tcPr>
          <w:p w14:paraId="7D576A2E" w14:textId="371B768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106</w:t>
            </w:r>
          </w:p>
        </w:tc>
        <w:tc>
          <w:tcPr>
            <w:tcW w:w="2835" w:type="dxa"/>
            <w:vAlign w:val="center"/>
          </w:tcPr>
          <w:p w14:paraId="1D9174C7" w14:textId="751EC21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Sensor reed Switch (ampola de vidro) 14mm x 2mm CONTATO NA. Pacote com 50 unidades.</w:t>
            </w:r>
          </w:p>
        </w:tc>
        <w:tc>
          <w:tcPr>
            <w:tcW w:w="1418" w:type="dxa"/>
            <w:vAlign w:val="center"/>
          </w:tcPr>
          <w:p w14:paraId="7039B8C0" w14:textId="10C6DCA8" w:rsidR="002C0768" w:rsidRPr="00236061" w:rsidRDefault="00A41C12" w:rsidP="00C45A5E">
            <w:pPr>
              <w:widowControl w:val="0"/>
              <w:suppressAutoHyphens/>
              <w:spacing w:after="120" w:line="276" w:lineRule="auto"/>
              <w:jc w:val="center"/>
              <w:rPr>
                <w:rFonts w:cs="Arial"/>
                <w:sz w:val="18"/>
                <w:szCs w:val="18"/>
              </w:rPr>
            </w:pPr>
            <w:r w:rsidRPr="00236061">
              <w:rPr>
                <w:rFonts w:cs="Arial"/>
                <w:bCs/>
                <w:sz w:val="18"/>
                <w:szCs w:val="18"/>
                <w:shd w:val="clear" w:color="auto" w:fill="FFFFFF"/>
              </w:rPr>
              <w:t>429419</w:t>
            </w:r>
          </w:p>
        </w:tc>
        <w:tc>
          <w:tcPr>
            <w:tcW w:w="1275" w:type="dxa"/>
            <w:vAlign w:val="center"/>
          </w:tcPr>
          <w:p w14:paraId="7171A25F" w14:textId="3FE9E35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Pacote com 50 unidades</w:t>
            </w:r>
          </w:p>
        </w:tc>
        <w:tc>
          <w:tcPr>
            <w:tcW w:w="1276" w:type="dxa"/>
            <w:vAlign w:val="center"/>
          </w:tcPr>
          <w:p w14:paraId="2F6F03AF" w14:textId="691A8D07"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2</w:t>
            </w:r>
          </w:p>
        </w:tc>
        <w:tc>
          <w:tcPr>
            <w:tcW w:w="1559" w:type="dxa"/>
            <w:vAlign w:val="center"/>
          </w:tcPr>
          <w:p w14:paraId="50ED1D13" w14:textId="5982D4B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R$ 93,00</w:t>
            </w:r>
          </w:p>
        </w:tc>
      </w:tr>
      <w:tr w:rsidR="002C0768" w:rsidRPr="00CB6FF5" w14:paraId="7608B136" w14:textId="77777777" w:rsidTr="00C45A5E">
        <w:tc>
          <w:tcPr>
            <w:tcW w:w="709" w:type="dxa"/>
            <w:vAlign w:val="center"/>
          </w:tcPr>
          <w:p w14:paraId="027B7B91" w14:textId="339F87B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107</w:t>
            </w:r>
          </w:p>
        </w:tc>
        <w:tc>
          <w:tcPr>
            <w:tcW w:w="2835" w:type="dxa"/>
            <w:vAlign w:val="center"/>
          </w:tcPr>
          <w:p w14:paraId="56401B94" w14:textId="38085162"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Percloreto de ferro embalagem com 500g, para corrosão de PCI.</w:t>
            </w:r>
          </w:p>
        </w:tc>
        <w:tc>
          <w:tcPr>
            <w:tcW w:w="1418" w:type="dxa"/>
            <w:vAlign w:val="center"/>
          </w:tcPr>
          <w:p w14:paraId="746ED58E" w14:textId="77777777" w:rsidR="002C0768" w:rsidRPr="00A30C8F" w:rsidRDefault="002C0768" w:rsidP="00C45A5E">
            <w:pPr>
              <w:widowControl w:val="0"/>
              <w:suppressAutoHyphens/>
              <w:spacing w:after="120" w:line="276" w:lineRule="auto"/>
              <w:jc w:val="center"/>
              <w:rPr>
                <w:rFonts w:cs="Arial"/>
                <w:color w:val="000000"/>
                <w:sz w:val="18"/>
                <w:szCs w:val="18"/>
              </w:rPr>
            </w:pPr>
          </w:p>
        </w:tc>
        <w:tc>
          <w:tcPr>
            <w:tcW w:w="1275" w:type="dxa"/>
            <w:vAlign w:val="center"/>
          </w:tcPr>
          <w:p w14:paraId="5B03A2CB" w14:textId="0AC3C67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589297A" w14:textId="3AA12DE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w:t>
            </w:r>
          </w:p>
        </w:tc>
        <w:tc>
          <w:tcPr>
            <w:tcW w:w="1559" w:type="dxa"/>
            <w:vAlign w:val="center"/>
          </w:tcPr>
          <w:p w14:paraId="6A08FE17" w14:textId="0B27A8F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R$ 27,04</w:t>
            </w:r>
          </w:p>
        </w:tc>
      </w:tr>
      <w:tr w:rsidR="002C0768" w:rsidRPr="00CB6FF5" w14:paraId="2F8DB7F8" w14:textId="77777777" w:rsidTr="00C45A5E">
        <w:tc>
          <w:tcPr>
            <w:tcW w:w="709" w:type="dxa"/>
            <w:vAlign w:val="center"/>
          </w:tcPr>
          <w:p w14:paraId="4683644B" w14:textId="0A256FF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108</w:t>
            </w:r>
          </w:p>
        </w:tc>
        <w:tc>
          <w:tcPr>
            <w:tcW w:w="2835" w:type="dxa"/>
            <w:vAlign w:val="center"/>
          </w:tcPr>
          <w:p w14:paraId="39AB7EDE" w14:textId="3226E77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Fio Esmaltado de Cobre eletrolítico, seções 16, 19, 22 e 24 AWG, Classe térmica 180 °C, esmalte isolante de poliesterimida (PEI), </w:t>
            </w:r>
            <w:r w:rsidRPr="00D24F8E">
              <w:rPr>
                <w:rFonts w:cs="Arial"/>
                <w:color w:val="000000"/>
                <w:sz w:val="18"/>
                <w:szCs w:val="18"/>
              </w:rPr>
              <w:lastRenderedPageBreak/>
              <w:t>acondicionado em carretel de plástico. Quantidade por seção nominal a ser definida no momento do empenho.</w:t>
            </w:r>
          </w:p>
        </w:tc>
        <w:tc>
          <w:tcPr>
            <w:tcW w:w="1418" w:type="dxa"/>
            <w:vAlign w:val="center"/>
          </w:tcPr>
          <w:p w14:paraId="032EDA87" w14:textId="250114B3" w:rsidR="002C0768" w:rsidRPr="00A30C8F" w:rsidRDefault="008E0B40"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248168</w:t>
            </w:r>
          </w:p>
        </w:tc>
        <w:tc>
          <w:tcPr>
            <w:tcW w:w="1275" w:type="dxa"/>
            <w:vAlign w:val="center"/>
          </w:tcPr>
          <w:p w14:paraId="37821248" w14:textId="13A29E9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kg</w:t>
            </w:r>
          </w:p>
        </w:tc>
        <w:tc>
          <w:tcPr>
            <w:tcW w:w="1276" w:type="dxa"/>
            <w:vAlign w:val="center"/>
          </w:tcPr>
          <w:p w14:paraId="14043891" w14:textId="546B6B2F"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4</w:t>
            </w:r>
          </w:p>
        </w:tc>
        <w:tc>
          <w:tcPr>
            <w:tcW w:w="1559" w:type="dxa"/>
            <w:vAlign w:val="center"/>
          </w:tcPr>
          <w:p w14:paraId="00FAC615" w14:textId="0B897A2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R$ 120,90</w:t>
            </w:r>
          </w:p>
        </w:tc>
      </w:tr>
      <w:tr w:rsidR="002C0768" w:rsidRPr="00CB6FF5" w14:paraId="0D25179D" w14:textId="77777777" w:rsidTr="00C45A5E">
        <w:tc>
          <w:tcPr>
            <w:tcW w:w="709" w:type="dxa"/>
            <w:vAlign w:val="center"/>
          </w:tcPr>
          <w:p w14:paraId="6AD7829A" w14:textId="59440D7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109</w:t>
            </w:r>
          </w:p>
        </w:tc>
        <w:tc>
          <w:tcPr>
            <w:tcW w:w="2835" w:type="dxa"/>
            <w:vAlign w:val="center"/>
          </w:tcPr>
          <w:p w14:paraId="68BA4DA9" w14:textId="198A389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Conector tipo Pino Banana, Características: Diâmetro 4 mm, Isolação: Termoplástico, Pino: Latão Niquelado com corte cruzado para efeito mola, Com furo para derivação em 180°. Especificações Técnicas: Resistência de Isolamento:&gt;300.000 Mohm a 500 Vcc. Resistência de Contato Inicial máx.: 1 mohm, Rigidez Dielétrica Típica: 2000 Vrms, Corrente Nominal: 15 A. Cores a definir no momento do empenho.</w:t>
            </w:r>
          </w:p>
        </w:tc>
        <w:tc>
          <w:tcPr>
            <w:tcW w:w="1418" w:type="dxa"/>
            <w:vAlign w:val="center"/>
          </w:tcPr>
          <w:p w14:paraId="4E422A47" w14:textId="30BD02E6" w:rsidR="002C0768" w:rsidRPr="00ED5F8C" w:rsidRDefault="00824499" w:rsidP="00C45A5E">
            <w:pPr>
              <w:widowControl w:val="0"/>
              <w:suppressAutoHyphens/>
              <w:spacing w:after="120" w:line="276" w:lineRule="auto"/>
              <w:jc w:val="center"/>
              <w:rPr>
                <w:rFonts w:cs="Arial"/>
                <w:sz w:val="18"/>
                <w:szCs w:val="18"/>
              </w:rPr>
            </w:pPr>
            <w:r w:rsidRPr="00ED5F8C">
              <w:rPr>
                <w:rFonts w:cs="Arial"/>
                <w:bCs/>
                <w:sz w:val="18"/>
                <w:szCs w:val="18"/>
                <w:shd w:val="clear" w:color="auto" w:fill="FFFFFF"/>
              </w:rPr>
              <w:t>344301</w:t>
            </w:r>
          </w:p>
        </w:tc>
        <w:tc>
          <w:tcPr>
            <w:tcW w:w="1275" w:type="dxa"/>
            <w:vAlign w:val="center"/>
          </w:tcPr>
          <w:p w14:paraId="5B5CD67C" w14:textId="60AB30B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39D3415" w14:textId="37FBC99C"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150</w:t>
            </w:r>
          </w:p>
        </w:tc>
        <w:tc>
          <w:tcPr>
            <w:tcW w:w="1559" w:type="dxa"/>
            <w:vAlign w:val="center"/>
          </w:tcPr>
          <w:p w14:paraId="10E3C5B9" w14:textId="341EDD2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R$ 5,67</w:t>
            </w:r>
          </w:p>
        </w:tc>
      </w:tr>
      <w:tr w:rsidR="002C0768" w:rsidRPr="00CB6FF5" w14:paraId="29F1B528" w14:textId="77777777" w:rsidTr="00C45A5E">
        <w:tc>
          <w:tcPr>
            <w:tcW w:w="709" w:type="dxa"/>
            <w:vAlign w:val="center"/>
          </w:tcPr>
          <w:p w14:paraId="6307877F" w14:textId="22C5B92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110</w:t>
            </w:r>
          </w:p>
        </w:tc>
        <w:tc>
          <w:tcPr>
            <w:tcW w:w="2835" w:type="dxa"/>
            <w:vAlign w:val="center"/>
          </w:tcPr>
          <w:p w14:paraId="32E60C72" w14:textId="66A9BE7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Base para Fusível NH</w:t>
            </w:r>
            <w:r w:rsidRPr="00D24F8E">
              <w:rPr>
                <w:rFonts w:cs="Arial"/>
                <w:color w:val="000000"/>
                <w:sz w:val="18"/>
                <w:szCs w:val="18"/>
              </w:rPr>
              <w:br/>
              <w:t>Material Isolante Baquelite</w:t>
            </w:r>
            <w:r w:rsidRPr="00D24F8E">
              <w:rPr>
                <w:rFonts w:cs="Arial"/>
                <w:color w:val="000000"/>
                <w:sz w:val="18"/>
                <w:szCs w:val="18"/>
              </w:rPr>
              <w:br/>
              <w:t>Tensão nominal 500 V</w:t>
            </w:r>
            <w:r w:rsidRPr="00D24F8E">
              <w:rPr>
                <w:rFonts w:cs="Arial"/>
                <w:color w:val="000000"/>
                <w:sz w:val="18"/>
                <w:szCs w:val="18"/>
              </w:rPr>
              <w:br/>
              <w:t>Corrente nominal mínima de 100 A</w:t>
            </w:r>
            <w:r w:rsidRPr="00D24F8E">
              <w:rPr>
                <w:rFonts w:cs="Arial"/>
                <w:color w:val="000000"/>
                <w:sz w:val="18"/>
                <w:szCs w:val="18"/>
              </w:rPr>
              <w:br/>
              <w:t>Tamanho 00</w:t>
            </w:r>
          </w:p>
        </w:tc>
        <w:tc>
          <w:tcPr>
            <w:tcW w:w="1418" w:type="dxa"/>
            <w:vAlign w:val="center"/>
          </w:tcPr>
          <w:p w14:paraId="3E784E2D" w14:textId="4D0AA3AA" w:rsidR="002C0768" w:rsidRPr="00ED5F8C" w:rsidRDefault="00824499" w:rsidP="00C45A5E">
            <w:pPr>
              <w:widowControl w:val="0"/>
              <w:suppressAutoHyphens/>
              <w:spacing w:after="120" w:line="276" w:lineRule="auto"/>
              <w:jc w:val="center"/>
              <w:rPr>
                <w:rFonts w:cs="Arial"/>
                <w:sz w:val="18"/>
                <w:szCs w:val="18"/>
              </w:rPr>
            </w:pPr>
            <w:r w:rsidRPr="00ED5F8C">
              <w:rPr>
                <w:rFonts w:cs="Arial"/>
                <w:bCs/>
                <w:sz w:val="18"/>
                <w:szCs w:val="18"/>
                <w:shd w:val="clear" w:color="auto" w:fill="FFFFFF"/>
              </w:rPr>
              <w:t>426960</w:t>
            </w:r>
          </w:p>
        </w:tc>
        <w:tc>
          <w:tcPr>
            <w:tcW w:w="1275" w:type="dxa"/>
            <w:vAlign w:val="center"/>
          </w:tcPr>
          <w:p w14:paraId="285BE93E" w14:textId="2278D43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90FC1A5" w14:textId="51722FDA"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1C84B3C8" w14:textId="1F176F4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R$ 36,35</w:t>
            </w:r>
          </w:p>
        </w:tc>
      </w:tr>
      <w:tr w:rsidR="002C0768" w:rsidRPr="00CB6FF5" w14:paraId="369195A8" w14:textId="77777777" w:rsidTr="00C45A5E">
        <w:tc>
          <w:tcPr>
            <w:tcW w:w="709" w:type="dxa"/>
            <w:vAlign w:val="center"/>
          </w:tcPr>
          <w:p w14:paraId="4EB579FD" w14:textId="165C8048"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111</w:t>
            </w:r>
          </w:p>
        </w:tc>
        <w:tc>
          <w:tcPr>
            <w:tcW w:w="2835" w:type="dxa"/>
            <w:vAlign w:val="center"/>
          </w:tcPr>
          <w:p w14:paraId="2315C33E" w14:textId="18FCAB42"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Fusível tipo NH, contato faca</w:t>
            </w:r>
            <w:r w:rsidRPr="00D24F8E">
              <w:rPr>
                <w:rFonts w:cs="Arial"/>
                <w:color w:val="000000"/>
                <w:sz w:val="18"/>
                <w:szCs w:val="18"/>
              </w:rPr>
              <w:br/>
              <w:t>De ação retardada</w:t>
            </w:r>
            <w:r w:rsidRPr="00D24F8E">
              <w:rPr>
                <w:rFonts w:cs="Arial"/>
                <w:color w:val="000000"/>
                <w:sz w:val="18"/>
                <w:szCs w:val="18"/>
              </w:rPr>
              <w:br/>
              <w:t>Corrente nominal 10 A</w:t>
            </w:r>
            <w:r w:rsidRPr="00D24F8E">
              <w:rPr>
                <w:rFonts w:cs="Arial"/>
                <w:color w:val="000000"/>
                <w:sz w:val="18"/>
                <w:szCs w:val="18"/>
              </w:rPr>
              <w:br/>
              <w:t>Tensão de trabalho 500 V</w:t>
            </w:r>
            <w:r w:rsidRPr="00D24F8E">
              <w:rPr>
                <w:rFonts w:cs="Arial"/>
                <w:color w:val="000000"/>
                <w:sz w:val="18"/>
                <w:szCs w:val="18"/>
              </w:rPr>
              <w:br/>
              <w:t>Categoria de utilização gL/gG</w:t>
            </w:r>
            <w:r w:rsidRPr="00D24F8E">
              <w:rPr>
                <w:rFonts w:cs="Arial"/>
                <w:color w:val="000000"/>
                <w:sz w:val="18"/>
                <w:szCs w:val="18"/>
              </w:rPr>
              <w:br/>
              <w:t>Capacidade de interrupção 125 kA</w:t>
            </w:r>
            <w:r w:rsidRPr="00D24F8E">
              <w:rPr>
                <w:rFonts w:cs="Arial"/>
                <w:color w:val="000000"/>
                <w:sz w:val="18"/>
                <w:szCs w:val="18"/>
              </w:rPr>
              <w:br/>
              <w:t>Tamanho 00</w:t>
            </w:r>
          </w:p>
        </w:tc>
        <w:tc>
          <w:tcPr>
            <w:tcW w:w="1418" w:type="dxa"/>
            <w:vAlign w:val="center"/>
          </w:tcPr>
          <w:p w14:paraId="14EFDD52" w14:textId="62E63F35" w:rsidR="002C0768" w:rsidRPr="00ED5F8C" w:rsidRDefault="00824499" w:rsidP="00C45A5E">
            <w:pPr>
              <w:widowControl w:val="0"/>
              <w:suppressAutoHyphens/>
              <w:spacing w:after="120" w:line="276" w:lineRule="auto"/>
              <w:jc w:val="center"/>
              <w:rPr>
                <w:rFonts w:cs="Arial"/>
                <w:sz w:val="18"/>
                <w:szCs w:val="18"/>
              </w:rPr>
            </w:pPr>
            <w:r w:rsidRPr="00ED5F8C">
              <w:rPr>
                <w:rFonts w:cs="Arial"/>
                <w:bCs/>
                <w:sz w:val="18"/>
                <w:szCs w:val="18"/>
                <w:shd w:val="clear" w:color="auto" w:fill="FFFFFF"/>
              </w:rPr>
              <w:t>453876</w:t>
            </w:r>
          </w:p>
        </w:tc>
        <w:tc>
          <w:tcPr>
            <w:tcW w:w="1275" w:type="dxa"/>
            <w:vAlign w:val="center"/>
          </w:tcPr>
          <w:p w14:paraId="510A4451" w14:textId="107225D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1EBB3BE" w14:textId="24A2914B"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30</w:t>
            </w:r>
          </w:p>
        </w:tc>
        <w:tc>
          <w:tcPr>
            <w:tcW w:w="1559" w:type="dxa"/>
            <w:vAlign w:val="center"/>
          </w:tcPr>
          <w:p w14:paraId="1A5B2B1C" w14:textId="611584A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R$ 10,98</w:t>
            </w:r>
          </w:p>
        </w:tc>
      </w:tr>
      <w:tr w:rsidR="002C0768" w:rsidRPr="00CB6FF5" w14:paraId="33B59E92" w14:textId="77777777" w:rsidTr="00C45A5E">
        <w:tc>
          <w:tcPr>
            <w:tcW w:w="709" w:type="dxa"/>
            <w:vAlign w:val="center"/>
          </w:tcPr>
          <w:p w14:paraId="0A2728A0" w14:textId="75B21AB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112</w:t>
            </w:r>
          </w:p>
        </w:tc>
        <w:tc>
          <w:tcPr>
            <w:tcW w:w="2835" w:type="dxa"/>
            <w:vAlign w:val="center"/>
          </w:tcPr>
          <w:p w14:paraId="1B4E2665" w14:textId="3042B62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Punho Saca Fusível NH Contato Faca Tamanho 00</w:t>
            </w:r>
          </w:p>
        </w:tc>
        <w:tc>
          <w:tcPr>
            <w:tcW w:w="1418" w:type="dxa"/>
            <w:vAlign w:val="center"/>
          </w:tcPr>
          <w:p w14:paraId="2023A0DF" w14:textId="6EA28426" w:rsidR="002C0768" w:rsidRPr="00ED5F8C" w:rsidRDefault="00824499" w:rsidP="00C45A5E">
            <w:pPr>
              <w:widowControl w:val="0"/>
              <w:suppressAutoHyphens/>
              <w:spacing w:after="120" w:line="276" w:lineRule="auto"/>
              <w:jc w:val="center"/>
              <w:rPr>
                <w:rFonts w:cs="Arial"/>
                <w:sz w:val="18"/>
                <w:szCs w:val="18"/>
              </w:rPr>
            </w:pPr>
            <w:r w:rsidRPr="00ED5F8C">
              <w:rPr>
                <w:rFonts w:cs="Arial"/>
                <w:bCs/>
                <w:sz w:val="18"/>
                <w:szCs w:val="18"/>
                <w:shd w:val="clear" w:color="auto" w:fill="FFFFFF"/>
              </w:rPr>
              <w:t>453876</w:t>
            </w:r>
          </w:p>
        </w:tc>
        <w:tc>
          <w:tcPr>
            <w:tcW w:w="1275" w:type="dxa"/>
            <w:vAlign w:val="center"/>
          </w:tcPr>
          <w:p w14:paraId="11DF5CFD" w14:textId="062347A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0FEFE72" w14:textId="0BACAE96"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w:t>
            </w:r>
          </w:p>
        </w:tc>
        <w:tc>
          <w:tcPr>
            <w:tcW w:w="1559" w:type="dxa"/>
            <w:vAlign w:val="center"/>
          </w:tcPr>
          <w:p w14:paraId="11743F85" w14:textId="119011C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R$ 147,80</w:t>
            </w:r>
          </w:p>
        </w:tc>
      </w:tr>
      <w:tr w:rsidR="002C0768" w:rsidRPr="00CB6FF5" w14:paraId="615F149B" w14:textId="77777777" w:rsidTr="00C45A5E">
        <w:tc>
          <w:tcPr>
            <w:tcW w:w="709" w:type="dxa"/>
            <w:vAlign w:val="center"/>
          </w:tcPr>
          <w:p w14:paraId="599104EE" w14:textId="4CB74F58"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113</w:t>
            </w:r>
          </w:p>
        </w:tc>
        <w:tc>
          <w:tcPr>
            <w:tcW w:w="2835" w:type="dxa"/>
            <w:vAlign w:val="center"/>
          </w:tcPr>
          <w:p w14:paraId="2B76F9A6" w14:textId="0A52D25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BATERIA 9V- BATERIA - TIPO RECARREGÁVEL, TAMANHO 9V, VOLTAGEM 9V, AMPERAGEM MÍNIMA 200 MAH. EMBALAGEM COM 1 UNIDADE. DENTRO DOS PADRÕES ESTABELECIDOS PELA RESOLUÇÃO CONAMA Nº 401, DE 4 DE NOVEMBRO DE 2008 E SER CERTIFICADA PELO INMETRO OU INSTITUTO POR ELE CREDENCIADO. MARCA DE </w:t>
            </w:r>
            <w:r w:rsidRPr="00D24F8E">
              <w:rPr>
                <w:rFonts w:cs="Arial"/>
                <w:color w:val="000000"/>
                <w:sz w:val="18"/>
                <w:szCs w:val="18"/>
              </w:rPr>
              <w:lastRenderedPageBreak/>
              <w:t>REFERÊNCIA ELGIN.</w:t>
            </w:r>
          </w:p>
        </w:tc>
        <w:tc>
          <w:tcPr>
            <w:tcW w:w="1418" w:type="dxa"/>
            <w:vAlign w:val="center"/>
          </w:tcPr>
          <w:p w14:paraId="0E543152" w14:textId="6B5C4BC7" w:rsidR="002C0768" w:rsidRPr="00ED5F8C" w:rsidRDefault="00D91417" w:rsidP="00C45A5E">
            <w:pPr>
              <w:widowControl w:val="0"/>
              <w:suppressAutoHyphens/>
              <w:spacing w:after="120" w:line="276" w:lineRule="auto"/>
              <w:jc w:val="center"/>
              <w:rPr>
                <w:rFonts w:cs="Arial"/>
                <w:sz w:val="18"/>
                <w:szCs w:val="18"/>
              </w:rPr>
            </w:pPr>
            <w:r w:rsidRPr="00ED5F8C">
              <w:rPr>
                <w:rFonts w:cs="Arial"/>
                <w:bCs/>
                <w:sz w:val="18"/>
                <w:szCs w:val="18"/>
                <w:shd w:val="clear" w:color="auto" w:fill="FFFFFF"/>
              </w:rPr>
              <w:lastRenderedPageBreak/>
              <w:t>341410</w:t>
            </w:r>
          </w:p>
        </w:tc>
        <w:tc>
          <w:tcPr>
            <w:tcW w:w="1275" w:type="dxa"/>
            <w:vAlign w:val="center"/>
          </w:tcPr>
          <w:p w14:paraId="4EF4CC5D" w14:textId="127FDC1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050E0C2" w14:textId="7AB256C7"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59CB2534" w14:textId="5F05ED5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R$ 22,13</w:t>
            </w:r>
          </w:p>
        </w:tc>
      </w:tr>
      <w:tr w:rsidR="002C0768" w:rsidRPr="00CB6FF5" w14:paraId="1C790133" w14:textId="77777777" w:rsidTr="00C45A5E">
        <w:tc>
          <w:tcPr>
            <w:tcW w:w="709" w:type="dxa"/>
            <w:vAlign w:val="center"/>
          </w:tcPr>
          <w:p w14:paraId="17A65A8C" w14:textId="2F6BC8A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114</w:t>
            </w:r>
          </w:p>
        </w:tc>
        <w:tc>
          <w:tcPr>
            <w:tcW w:w="2835" w:type="dxa"/>
            <w:vAlign w:val="center"/>
          </w:tcPr>
          <w:p w14:paraId="63EC7756" w14:textId="265BCA6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Canaleta PVC aberta com tampa, 30X30 mm, extensão 2 m.</w:t>
            </w:r>
          </w:p>
        </w:tc>
        <w:tc>
          <w:tcPr>
            <w:tcW w:w="1418" w:type="dxa"/>
            <w:vAlign w:val="center"/>
          </w:tcPr>
          <w:p w14:paraId="01AB0D37" w14:textId="402E6D57" w:rsidR="002C0768" w:rsidRPr="00954154" w:rsidRDefault="00845161"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471771</w:t>
            </w:r>
          </w:p>
        </w:tc>
        <w:tc>
          <w:tcPr>
            <w:tcW w:w="1275" w:type="dxa"/>
            <w:vAlign w:val="center"/>
          </w:tcPr>
          <w:p w14:paraId="1A26AAD5" w14:textId="4E2BD1D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8747B88" w14:textId="26B80987"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07B3EC32" w14:textId="016EB60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R$ 25,42</w:t>
            </w:r>
          </w:p>
        </w:tc>
      </w:tr>
      <w:tr w:rsidR="002C0768" w:rsidRPr="00CB6FF5" w14:paraId="1E2C94CB" w14:textId="77777777" w:rsidTr="00C45A5E">
        <w:tc>
          <w:tcPr>
            <w:tcW w:w="709" w:type="dxa"/>
            <w:vAlign w:val="center"/>
          </w:tcPr>
          <w:p w14:paraId="692FBC7E" w14:textId="54FD4E7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115</w:t>
            </w:r>
          </w:p>
        </w:tc>
        <w:tc>
          <w:tcPr>
            <w:tcW w:w="2835" w:type="dxa"/>
            <w:vAlign w:val="center"/>
          </w:tcPr>
          <w:p w14:paraId="675F2C1A" w14:textId="2A702B0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CAPACITOR MONOFÁSICO Para correção de fator de potência. Tensão de 380 V. Potência reativa de 800 VAr.</w:t>
            </w:r>
          </w:p>
        </w:tc>
        <w:tc>
          <w:tcPr>
            <w:tcW w:w="1418" w:type="dxa"/>
            <w:vAlign w:val="center"/>
          </w:tcPr>
          <w:p w14:paraId="492BC4BA" w14:textId="0B76B748" w:rsidR="002C0768" w:rsidRPr="00954154" w:rsidRDefault="00845161"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399164</w:t>
            </w:r>
          </w:p>
        </w:tc>
        <w:tc>
          <w:tcPr>
            <w:tcW w:w="1275" w:type="dxa"/>
            <w:vAlign w:val="center"/>
          </w:tcPr>
          <w:p w14:paraId="2F26E0E6" w14:textId="021F3E9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18E9C6B" w14:textId="7D5255D5"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6</w:t>
            </w:r>
          </w:p>
        </w:tc>
        <w:tc>
          <w:tcPr>
            <w:tcW w:w="1559" w:type="dxa"/>
            <w:vAlign w:val="center"/>
          </w:tcPr>
          <w:p w14:paraId="57136593" w14:textId="0F496CA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R$ 62,05</w:t>
            </w:r>
          </w:p>
        </w:tc>
      </w:tr>
      <w:tr w:rsidR="002C0768" w:rsidRPr="00CB6FF5" w14:paraId="29351D83" w14:textId="77777777" w:rsidTr="00C45A5E">
        <w:tc>
          <w:tcPr>
            <w:tcW w:w="709" w:type="dxa"/>
            <w:vAlign w:val="center"/>
          </w:tcPr>
          <w:p w14:paraId="2F54ED43" w14:textId="14B6F92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116</w:t>
            </w:r>
          </w:p>
        </w:tc>
        <w:tc>
          <w:tcPr>
            <w:tcW w:w="2835" w:type="dxa"/>
            <w:vAlign w:val="center"/>
          </w:tcPr>
          <w:p w14:paraId="681F020C" w14:textId="2C3091ED"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Relé térmico de sobrecarga tripolar, faixa de ajuste de corrente valor mínimo entre 1,2 e 2 A e valor máximo entre 2,3 e 3 A, com 1 contato auxiliar NA (97-98) e 1 contato auxiliar NF (96-97), com seletor de função com rearme automático e com teste, montagem direta aos contatores. Conexão para montagem em trilho DIN (35 mm).</w:t>
            </w:r>
          </w:p>
        </w:tc>
        <w:tc>
          <w:tcPr>
            <w:tcW w:w="1418" w:type="dxa"/>
            <w:vAlign w:val="center"/>
          </w:tcPr>
          <w:p w14:paraId="089E76FB" w14:textId="19F93026" w:rsidR="002C0768" w:rsidRPr="00954154" w:rsidRDefault="00D956C6"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466339</w:t>
            </w:r>
          </w:p>
        </w:tc>
        <w:tc>
          <w:tcPr>
            <w:tcW w:w="1275" w:type="dxa"/>
            <w:vAlign w:val="center"/>
          </w:tcPr>
          <w:p w14:paraId="42472EE2" w14:textId="03B0F3E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FDE7AAE" w14:textId="5AB3CBC1"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w:t>
            </w:r>
          </w:p>
        </w:tc>
        <w:tc>
          <w:tcPr>
            <w:tcW w:w="1559" w:type="dxa"/>
            <w:vAlign w:val="center"/>
          </w:tcPr>
          <w:p w14:paraId="5515323C" w14:textId="0EDA1B2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R$ 90,15</w:t>
            </w:r>
          </w:p>
        </w:tc>
      </w:tr>
      <w:tr w:rsidR="002C0768" w:rsidRPr="00CB6FF5" w14:paraId="1FFF0BBF" w14:textId="77777777" w:rsidTr="00C45A5E">
        <w:tc>
          <w:tcPr>
            <w:tcW w:w="709" w:type="dxa"/>
            <w:vAlign w:val="center"/>
          </w:tcPr>
          <w:p w14:paraId="75B9EBC6" w14:textId="4A8023A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117</w:t>
            </w:r>
          </w:p>
        </w:tc>
        <w:tc>
          <w:tcPr>
            <w:tcW w:w="2835" w:type="dxa"/>
            <w:vAlign w:val="center"/>
          </w:tcPr>
          <w:p w14:paraId="78970C2E" w14:textId="5E5B02C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Cabo elétrico flexível antichama, baixa tensão (750 Vca), com capa isolante termofixo de borracha de silicone, classe de temperatura 200°C, condutor de cobre eletrolítico &gt;99% de pureza, têmpera mole, seção condutora nominal de 1,5 mm² ou 16 AWG, Classe de encordoamento 5, conforme norma ABNT NBR NM 287. Em quantidades iguais nas cores preta, verde, azul, amarela, vermelha e branca.</w:t>
            </w:r>
          </w:p>
        </w:tc>
        <w:tc>
          <w:tcPr>
            <w:tcW w:w="1418" w:type="dxa"/>
            <w:vAlign w:val="center"/>
          </w:tcPr>
          <w:p w14:paraId="55BB2749" w14:textId="3C502840" w:rsidR="002C0768" w:rsidRPr="00954154" w:rsidRDefault="00B85D71"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409292</w:t>
            </w:r>
          </w:p>
        </w:tc>
        <w:tc>
          <w:tcPr>
            <w:tcW w:w="1275" w:type="dxa"/>
            <w:vAlign w:val="center"/>
          </w:tcPr>
          <w:p w14:paraId="07DF0EFD" w14:textId="3688F47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Metros</w:t>
            </w:r>
          </w:p>
        </w:tc>
        <w:tc>
          <w:tcPr>
            <w:tcW w:w="1276" w:type="dxa"/>
            <w:vAlign w:val="center"/>
          </w:tcPr>
          <w:p w14:paraId="134EAFDE" w14:textId="3E9CA33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60</w:t>
            </w:r>
          </w:p>
        </w:tc>
        <w:tc>
          <w:tcPr>
            <w:tcW w:w="1559" w:type="dxa"/>
            <w:vAlign w:val="center"/>
          </w:tcPr>
          <w:p w14:paraId="4CBD94B7" w14:textId="6050C6B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R$ 3,32</w:t>
            </w:r>
          </w:p>
        </w:tc>
      </w:tr>
      <w:tr w:rsidR="002C0768" w:rsidRPr="00CB6FF5" w14:paraId="0B38099F" w14:textId="77777777" w:rsidTr="00C45A5E">
        <w:tc>
          <w:tcPr>
            <w:tcW w:w="709" w:type="dxa"/>
            <w:vAlign w:val="center"/>
          </w:tcPr>
          <w:p w14:paraId="16725B02" w14:textId="30E5A8F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118</w:t>
            </w:r>
          </w:p>
        </w:tc>
        <w:tc>
          <w:tcPr>
            <w:tcW w:w="2835" w:type="dxa"/>
            <w:vAlign w:val="center"/>
          </w:tcPr>
          <w:p w14:paraId="3C1A0D2E" w14:textId="648618F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Jogo de Chaves Fenda/Phillips, Isolada para Eletricista, com 6 Peças, Haste em aço cromo vanádio temperada. Ponta fosfatizada. Produto em conformidade com a NBR 9699 e NR 10.</w:t>
            </w:r>
            <w:r w:rsidRPr="00D24F8E">
              <w:rPr>
                <w:rFonts w:cs="Arial"/>
                <w:color w:val="000000"/>
                <w:sz w:val="18"/>
                <w:szCs w:val="18"/>
              </w:rPr>
              <w:br/>
              <w:t>Chave de fenda isolada ponta chata 3x75 mm (1/8x3")</w:t>
            </w:r>
            <w:r w:rsidRPr="00D24F8E">
              <w:rPr>
                <w:rFonts w:cs="Arial"/>
                <w:color w:val="000000"/>
                <w:sz w:val="18"/>
                <w:szCs w:val="18"/>
              </w:rPr>
              <w:br/>
              <w:t>Chave de fenda isolada ponta chata 5x100 mm (3/16x4")</w:t>
            </w:r>
            <w:r w:rsidRPr="00D24F8E">
              <w:rPr>
                <w:rFonts w:cs="Arial"/>
                <w:color w:val="000000"/>
                <w:sz w:val="18"/>
                <w:szCs w:val="18"/>
              </w:rPr>
              <w:br/>
              <w:t>Chave de fenda isolada ponta chata 6x150 mm (1/4x6")</w:t>
            </w:r>
            <w:r w:rsidRPr="00D24F8E">
              <w:rPr>
                <w:rFonts w:cs="Arial"/>
                <w:color w:val="000000"/>
                <w:sz w:val="18"/>
                <w:szCs w:val="18"/>
              </w:rPr>
              <w:br/>
              <w:t xml:space="preserve">Chave de fenda isolada ponta </w:t>
            </w:r>
            <w:r w:rsidRPr="00D24F8E">
              <w:rPr>
                <w:rFonts w:cs="Arial"/>
                <w:color w:val="000000"/>
                <w:sz w:val="18"/>
                <w:szCs w:val="18"/>
              </w:rPr>
              <w:lastRenderedPageBreak/>
              <w:t>cruzada 3x150 mm (1/8x6")</w:t>
            </w:r>
            <w:r w:rsidRPr="00D24F8E">
              <w:rPr>
                <w:rFonts w:cs="Arial"/>
                <w:color w:val="000000"/>
                <w:sz w:val="18"/>
                <w:szCs w:val="18"/>
              </w:rPr>
              <w:br/>
              <w:t>Chave de fenda isolada ponta cruzada 5x100 mm (3/16x4")</w:t>
            </w:r>
            <w:r w:rsidRPr="00D24F8E">
              <w:rPr>
                <w:rFonts w:cs="Arial"/>
                <w:color w:val="000000"/>
                <w:sz w:val="18"/>
                <w:szCs w:val="18"/>
              </w:rPr>
              <w:br/>
              <w:t>Chave de fenda isolada ponta cruzada 6x150 mm (1/4x6")</w:t>
            </w:r>
          </w:p>
        </w:tc>
        <w:tc>
          <w:tcPr>
            <w:tcW w:w="1418" w:type="dxa"/>
            <w:vAlign w:val="center"/>
          </w:tcPr>
          <w:p w14:paraId="4E78730E" w14:textId="6B51C02D" w:rsidR="002C0768" w:rsidRPr="00A30C8F" w:rsidRDefault="00D10928" w:rsidP="00C45A5E">
            <w:pPr>
              <w:widowControl w:val="0"/>
              <w:suppressAutoHyphens/>
              <w:spacing w:after="120" w:line="276" w:lineRule="auto"/>
              <w:jc w:val="center"/>
              <w:rPr>
                <w:rFonts w:cs="Arial"/>
                <w:color w:val="000000"/>
                <w:sz w:val="18"/>
                <w:szCs w:val="18"/>
              </w:rPr>
            </w:pPr>
            <w:r w:rsidRPr="00954154">
              <w:rPr>
                <w:rFonts w:cs="Arial"/>
                <w:bCs/>
                <w:sz w:val="18"/>
                <w:szCs w:val="18"/>
                <w:shd w:val="clear" w:color="auto" w:fill="FFFFFF"/>
              </w:rPr>
              <w:lastRenderedPageBreak/>
              <w:t>274830</w:t>
            </w:r>
          </w:p>
        </w:tc>
        <w:tc>
          <w:tcPr>
            <w:tcW w:w="1275" w:type="dxa"/>
            <w:vAlign w:val="center"/>
          </w:tcPr>
          <w:p w14:paraId="7DE2B5A7" w14:textId="3F16DE5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7D5FB223" w14:textId="1A2EA211"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15</w:t>
            </w:r>
          </w:p>
        </w:tc>
        <w:tc>
          <w:tcPr>
            <w:tcW w:w="1559" w:type="dxa"/>
            <w:vAlign w:val="center"/>
          </w:tcPr>
          <w:p w14:paraId="5B41ED43" w14:textId="15E4B31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R$ 53,18</w:t>
            </w:r>
          </w:p>
        </w:tc>
      </w:tr>
      <w:tr w:rsidR="002C0768" w:rsidRPr="00CB6FF5" w14:paraId="34741CC9" w14:textId="77777777" w:rsidTr="00C45A5E">
        <w:tc>
          <w:tcPr>
            <w:tcW w:w="709" w:type="dxa"/>
            <w:vAlign w:val="center"/>
          </w:tcPr>
          <w:p w14:paraId="7FD5C9E9" w14:textId="75910FD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119</w:t>
            </w:r>
          </w:p>
        </w:tc>
        <w:tc>
          <w:tcPr>
            <w:tcW w:w="2835" w:type="dxa"/>
            <w:vAlign w:val="center"/>
          </w:tcPr>
          <w:p w14:paraId="47AFF5D7" w14:textId="07783D3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Plugue elétrico industrial (Macho) de Embutir, 5 pinos (3 fases + neutro + terra), para tensões de rede de 380V/440V (6H) e corrente nominal de 32 A, compatível com tomada fêmea 32 A. Cor vermelha. Produzido em material isolante auto-extinguível com terminais em latão maciço. Temperatura de operação contínua: 120°C. Grau de proteção IP44 (Proteção contra ingresso de partículas sólidas estranhas com diâmetro &gt; 1mm (partículas granuladas estranhas) e Proteção contra jato de água dirigido direto para o aparelho (invólucro) de todas as direções). Conforme normas NBR IEC 60309-1, IEC 60309-2, DIN 49462, DIN 49463, CEE 17-BS4343 e VDE 0623. Modelo de referência: Steck Newkom N5276.</w:t>
            </w:r>
          </w:p>
        </w:tc>
        <w:tc>
          <w:tcPr>
            <w:tcW w:w="1418" w:type="dxa"/>
            <w:vAlign w:val="center"/>
          </w:tcPr>
          <w:p w14:paraId="44771F3C" w14:textId="43BA955A" w:rsidR="002C0768" w:rsidRPr="00954154" w:rsidRDefault="001C5521"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341801</w:t>
            </w:r>
          </w:p>
        </w:tc>
        <w:tc>
          <w:tcPr>
            <w:tcW w:w="1275" w:type="dxa"/>
            <w:vAlign w:val="center"/>
          </w:tcPr>
          <w:p w14:paraId="28F60A61" w14:textId="6B5C06B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1F8ECF4" w14:textId="0A0C304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45A70B95" w14:textId="01B634B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R$ 49,64</w:t>
            </w:r>
          </w:p>
        </w:tc>
      </w:tr>
      <w:tr w:rsidR="002C0768" w:rsidRPr="00CB6FF5" w14:paraId="7A00EDC6" w14:textId="77777777" w:rsidTr="00C45A5E">
        <w:tc>
          <w:tcPr>
            <w:tcW w:w="709" w:type="dxa"/>
            <w:vAlign w:val="center"/>
          </w:tcPr>
          <w:p w14:paraId="65812AB3" w14:textId="591A40D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120</w:t>
            </w:r>
          </w:p>
        </w:tc>
        <w:tc>
          <w:tcPr>
            <w:tcW w:w="2835" w:type="dxa"/>
            <w:vAlign w:val="center"/>
          </w:tcPr>
          <w:p w14:paraId="27501382" w14:textId="2AD1CC3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Voltímetro digital para painel, alimentação 220 V, faixa mínima de leitura alternada: 60 Vca até 500 Vca.</w:t>
            </w:r>
          </w:p>
        </w:tc>
        <w:tc>
          <w:tcPr>
            <w:tcW w:w="1418" w:type="dxa"/>
            <w:vAlign w:val="center"/>
          </w:tcPr>
          <w:p w14:paraId="46092D14" w14:textId="78702858" w:rsidR="002C0768" w:rsidRPr="00954154" w:rsidRDefault="00360EE1"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62090</w:t>
            </w:r>
          </w:p>
        </w:tc>
        <w:tc>
          <w:tcPr>
            <w:tcW w:w="1275" w:type="dxa"/>
            <w:vAlign w:val="center"/>
          </w:tcPr>
          <w:p w14:paraId="691343B6" w14:textId="4479ADC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3198917" w14:textId="10A5064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25AD0761" w14:textId="4612454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R$ 34,76</w:t>
            </w:r>
          </w:p>
        </w:tc>
      </w:tr>
      <w:tr w:rsidR="002C0768" w:rsidRPr="00CB6FF5" w14:paraId="373D2D5B" w14:textId="77777777" w:rsidTr="00C45A5E">
        <w:tc>
          <w:tcPr>
            <w:tcW w:w="709" w:type="dxa"/>
            <w:vAlign w:val="center"/>
          </w:tcPr>
          <w:p w14:paraId="10AEC775" w14:textId="5F37454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121</w:t>
            </w:r>
          </w:p>
        </w:tc>
        <w:tc>
          <w:tcPr>
            <w:tcW w:w="2835" w:type="dxa"/>
            <w:vAlign w:val="center"/>
          </w:tcPr>
          <w:p w14:paraId="1C269704" w14:textId="4D93196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Amperímetro digital para painel, alimentação 220 V, faixa mínima de leitura alternada: 0A a 100A.</w:t>
            </w:r>
          </w:p>
        </w:tc>
        <w:tc>
          <w:tcPr>
            <w:tcW w:w="1418" w:type="dxa"/>
            <w:vAlign w:val="center"/>
          </w:tcPr>
          <w:p w14:paraId="0F7C412F" w14:textId="45E4BDC6" w:rsidR="002C0768" w:rsidRPr="00954154" w:rsidRDefault="005767F0"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267612</w:t>
            </w:r>
          </w:p>
        </w:tc>
        <w:tc>
          <w:tcPr>
            <w:tcW w:w="1275" w:type="dxa"/>
            <w:vAlign w:val="center"/>
          </w:tcPr>
          <w:p w14:paraId="2CDD5B8D" w14:textId="0B0BD64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30E01E5" w14:textId="25EEE6FA"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10</w:t>
            </w:r>
          </w:p>
        </w:tc>
        <w:tc>
          <w:tcPr>
            <w:tcW w:w="1559" w:type="dxa"/>
            <w:vAlign w:val="center"/>
          </w:tcPr>
          <w:p w14:paraId="0B6B8796" w14:textId="45F7752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R$ 50,59</w:t>
            </w:r>
          </w:p>
        </w:tc>
      </w:tr>
      <w:tr w:rsidR="002C0768" w:rsidRPr="00CB6FF5" w14:paraId="0B58FEE0" w14:textId="77777777" w:rsidTr="00C45A5E">
        <w:tc>
          <w:tcPr>
            <w:tcW w:w="709" w:type="dxa"/>
            <w:vAlign w:val="center"/>
          </w:tcPr>
          <w:p w14:paraId="4101C7D0" w14:textId="666ADE8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122</w:t>
            </w:r>
          </w:p>
        </w:tc>
        <w:tc>
          <w:tcPr>
            <w:tcW w:w="2835" w:type="dxa"/>
            <w:vAlign w:val="center"/>
          </w:tcPr>
          <w:p w14:paraId="7C5B4289" w14:textId="1F42D86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Circuito integrado, acoplador ótico, modelo 4N25, emcapsulamento DIP</w:t>
            </w:r>
          </w:p>
        </w:tc>
        <w:tc>
          <w:tcPr>
            <w:tcW w:w="1418" w:type="dxa"/>
            <w:vAlign w:val="center"/>
          </w:tcPr>
          <w:p w14:paraId="54148904" w14:textId="1424D5AE" w:rsidR="002C0768" w:rsidRPr="00954154" w:rsidRDefault="001E64BE"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t>261864</w:t>
            </w:r>
          </w:p>
        </w:tc>
        <w:tc>
          <w:tcPr>
            <w:tcW w:w="1275" w:type="dxa"/>
            <w:vAlign w:val="center"/>
          </w:tcPr>
          <w:p w14:paraId="32D9330C" w14:textId="602728D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1882FF8" w14:textId="591FD119"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30</w:t>
            </w:r>
          </w:p>
        </w:tc>
        <w:tc>
          <w:tcPr>
            <w:tcW w:w="1559" w:type="dxa"/>
            <w:vAlign w:val="center"/>
          </w:tcPr>
          <w:p w14:paraId="70A52A69" w14:textId="41554B6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R$ 1,46</w:t>
            </w:r>
          </w:p>
        </w:tc>
      </w:tr>
      <w:tr w:rsidR="002C0768" w:rsidRPr="00CB6FF5" w14:paraId="2B3AF643" w14:textId="77777777" w:rsidTr="00C45A5E">
        <w:tc>
          <w:tcPr>
            <w:tcW w:w="709" w:type="dxa"/>
            <w:vAlign w:val="center"/>
          </w:tcPr>
          <w:p w14:paraId="70368D19" w14:textId="2CE80AC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123</w:t>
            </w:r>
          </w:p>
        </w:tc>
        <w:tc>
          <w:tcPr>
            <w:tcW w:w="2835" w:type="dxa"/>
            <w:vAlign w:val="center"/>
          </w:tcPr>
          <w:p w14:paraId="77CFDAFC" w14:textId="627448D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 xml:space="preserve">Sensor de presença com infravermelo passivo, de sobrepor com articulação ajustável,compativel com qualquer central de alarmes que trabalhe com sensores NF (Normalmente Fechados) e ajuste de sensibilidade de 3 </w:t>
            </w:r>
            <w:r w:rsidRPr="00D24F8E">
              <w:rPr>
                <w:rFonts w:cs="Arial"/>
                <w:color w:val="000000"/>
                <w:sz w:val="18"/>
                <w:szCs w:val="18"/>
              </w:rPr>
              <w:lastRenderedPageBreak/>
              <w:t>níveis.</w:t>
            </w:r>
          </w:p>
        </w:tc>
        <w:tc>
          <w:tcPr>
            <w:tcW w:w="1418" w:type="dxa"/>
            <w:vAlign w:val="center"/>
          </w:tcPr>
          <w:p w14:paraId="7C10ECC1" w14:textId="1691F3B3" w:rsidR="002C0768" w:rsidRPr="00954154" w:rsidRDefault="001E64BE" w:rsidP="00C45A5E">
            <w:pPr>
              <w:widowControl w:val="0"/>
              <w:suppressAutoHyphens/>
              <w:spacing w:after="120" w:line="276" w:lineRule="auto"/>
              <w:jc w:val="center"/>
              <w:rPr>
                <w:rFonts w:cs="Arial"/>
                <w:sz w:val="18"/>
                <w:szCs w:val="18"/>
              </w:rPr>
            </w:pPr>
            <w:r w:rsidRPr="00954154">
              <w:rPr>
                <w:rFonts w:cs="Arial"/>
                <w:bCs/>
                <w:sz w:val="18"/>
                <w:szCs w:val="18"/>
                <w:shd w:val="clear" w:color="auto" w:fill="FFFFFF"/>
              </w:rPr>
              <w:lastRenderedPageBreak/>
              <w:t>97462</w:t>
            </w:r>
          </w:p>
        </w:tc>
        <w:tc>
          <w:tcPr>
            <w:tcW w:w="1275" w:type="dxa"/>
            <w:vAlign w:val="center"/>
          </w:tcPr>
          <w:p w14:paraId="3057A804" w14:textId="5957C1C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DD57DB1" w14:textId="34A5827A" w:rsidR="002C0768" w:rsidRPr="000D73DF" w:rsidRDefault="002C0768" w:rsidP="000D73DF">
            <w:pPr>
              <w:widowControl w:val="0"/>
              <w:suppressAutoHyphens/>
              <w:spacing w:after="120" w:line="276" w:lineRule="auto"/>
              <w:jc w:val="center"/>
              <w:rPr>
                <w:rFonts w:cs="Arial"/>
                <w:color w:val="000000"/>
                <w:sz w:val="18"/>
                <w:szCs w:val="18"/>
              </w:rPr>
            </w:pPr>
            <w:r w:rsidRPr="000D73DF">
              <w:rPr>
                <w:rFonts w:cs="Arial"/>
                <w:color w:val="000000"/>
                <w:sz w:val="18"/>
                <w:szCs w:val="18"/>
              </w:rPr>
              <w:t>5</w:t>
            </w:r>
          </w:p>
        </w:tc>
        <w:tc>
          <w:tcPr>
            <w:tcW w:w="1559" w:type="dxa"/>
            <w:vAlign w:val="center"/>
          </w:tcPr>
          <w:p w14:paraId="7243B9C7" w14:textId="003A952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R$ 126,90</w:t>
            </w:r>
          </w:p>
        </w:tc>
      </w:tr>
      <w:tr w:rsidR="002C0768" w:rsidRPr="00CB6FF5" w14:paraId="3E975FAA" w14:textId="77777777" w:rsidTr="00C45A5E">
        <w:tc>
          <w:tcPr>
            <w:tcW w:w="709" w:type="dxa"/>
            <w:vAlign w:val="center"/>
          </w:tcPr>
          <w:p w14:paraId="100642A2" w14:textId="5CF177E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124</w:t>
            </w:r>
          </w:p>
        </w:tc>
        <w:tc>
          <w:tcPr>
            <w:tcW w:w="2835" w:type="dxa"/>
            <w:vAlign w:val="center"/>
          </w:tcPr>
          <w:p w14:paraId="5B36EF9B" w14:textId="221B827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color w:val="000000"/>
                <w:sz w:val="18"/>
                <w:szCs w:val="18"/>
              </w:rPr>
              <w:t>Multimedidor de painel para grandezas elétricas trifásico, tensão de alimentação 220V, tensões de medição 0-380V, corrente de medição 0-5A, sem memória, para instalação em painel, medições de: valores de fase e linha das tensões e correntes, potências ativa, potências reativa, fatores de potência</w:t>
            </w:r>
            <w:r w:rsidRPr="00D24F8E">
              <w:rPr>
                <w:rFonts w:cs="Arial"/>
                <w:color w:val="000000"/>
                <w:sz w:val="18"/>
                <w:szCs w:val="18"/>
              </w:rPr>
              <w:br/>
              <w:t>Cada um dos multimedidores com 3 (três) transformadores de corrente de medição (TC), tensão mínima suportável de 500V, frequência de 60 Hz, com corrente primária de 0 a, no mínimo 20A ou no máximo 50A, e corrente de saída de 0 a 5A, se for tipo olhal ou janela devem ter diâmetro interno mínimo de 15mm</w:t>
            </w:r>
          </w:p>
        </w:tc>
        <w:tc>
          <w:tcPr>
            <w:tcW w:w="1418" w:type="dxa"/>
            <w:vAlign w:val="center"/>
          </w:tcPr>
          <w:p w14:paraId="6592F455" w14:textId="19E73749" w:rsidR="002C0768" w:rsidRPr="00A30C8F" w:rsidRDefault="00794F35" w:rsidP="00C45A5E">
            <w:pPr>
              <w:widowControl w:val="0"/>
              <w:suppressAutoHyphens/>
              <w:spacing w:after="120" w:line="276" w:lineRule="auto"/>
              <w:jc w:val="center"/>
              <w:rPr>
                <w:rFonts w:cs="Arial"/>
                <w:color w:val="000000"/>
                <w:sz w:val="18"/>
                <w:szCs w:val="18"/>
              </w:rPr>
            </w:pPr>
            <w:r w:rsidRPr="00954154">
              <w:rPr>
                <w:rFonts w:cs="Arial"/>
                <w:bCs/>
                <w:sz w:val="18"/>
                <w:szCs w:val="18"/>
                <w:shd w:val="clear" w:color="auto" w:fill="FFFFFF"/>
              </w:rPr>
              <w:t>259000</w:t>
            </w:r>
          </w:p>
        </w:tc>
        <w:tc>
          <w:tcPr>
            <w:tcW w:w="1275" w:type="dxa"/>
            <w:vAlign w:val="center"/>
          </w:tcPr>
          <w:p w14:paraId="51B457B7" w14:textId="16B12C0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E95E478" w14:textId="71CD9A36" w:rsidR="002C0768" w:rsidRPr="000D73DF" w:rsidRDefault="0083471B" w:rsidP="000D73DF">
            <w:pPr>
              <w:widowControl w:val="0"/>
              <w:suppressAutoHyphens/>
              <w:spacing w:after="120" w:line="276" w:lineRule="auto"/>
              <w:jc w:val="center"/>
              <w:rPr>
                <w:rFonts w:cs="Arial"/>
                <w:color w:val="000000"/>
                <w:sz w:val="18"/>
                <w:szCs w:val="18"/>
              </w:rPr>
            </w:pPr>
            <w:r>
              <w:rPr>
                <w:rFonts w:cs="Arial"/>
                <w:color w:val="000000"/>
                <w:sz w:val="18"/>
                <w:szCs w:val="18"/>
              </w:rPr>
              <w:t>3</w:t>
            </w:r>
          </w:p>
        </w:tc>
        <w:tc>
          <w:tcPr>
            <w:tcW w:w="1559" w:type="dxa"/>
            <w:vAlign w:val="center"/>
          </w:tcPr>
          <w:p w14:paraId="276A9308" w14:textId="6278876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R$ 1.347,19</w:t>
            </w:r>
          </w:p>
        </w:tc>
      </w:tr>
      <w:tr w:rsidR="002C0768" w:rsidRPr="00CB6FF5" w14:paraId="1B2B95AF" w14:textId="77777777" w:rsidTr="00C45A5E">
        <w:tc>
          <w:tcPr>
            <w:tcW w:w="709" w:type="dxa"/>
            <w:vAlign w:val="center"/>
          </w:tcPr>
          <w:p w14:paraId="503DDAB8" w14:textId="369211C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125</w:t>
            </w:r>
          </w:p>
        </w:tc>
        <w:tc>
          <w:tcPr>
            <w:tcW w:w="2835" w:type="dxa"/>
            <w:vAlign w:val="center"/>
          </w:tcPr>
          <w:p w14:paraId="6FFC9623" w14:textId="1A3C2FB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Lâmina de serra fita bimetálica com dentes em</w:t>
            </w:r>
            <w:r w:rsidRPr="00D24F8E">
              <w:rPr>
                <w:rFonts w:cs="Arial"/>
                <w:sz w:val="18"/>
                <w:szCs w:val="18"/>
              </w:rPr>
              <w:br/>
              <w:t>aço rápido combinados a um corpo de aço liga para molas dimensões 27 mm de largura x 0,9 mm de espessura</w:t>
            </w:r>
            <w:r w:rsidRPr="00D24F8E">
              <w:rPr>
                <w:rFonts w:cs="Arial"/>
                <w:sz w:val="18"/>
                <w:szCs w:val="18"/>
              </w:rPr>
              <w:br/>
              <w:t>x 2930 mm de comprimento</w:t>
            </w:r>
          </w:p>
        </w:tc>
        <w:tc>
          <w:tcPr>
            <w:tcW w:w="1418" w:type="dxa"/>
            <w:vAlign w:val="center"/>
          </w:tcPr>
          <w:p w14:paraId="4818BFFD" w14:textId="3A17F721" w:rsidR="002C0768" w:rsidRPr="00A30C8F" w:rsidRDefault="00162BF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8230</w:t>
            </w:r>
          </w:p>
        </w:tc>
        <w:tc>
          <w:tcPr>
            <w:tcW w:w="1275" w:type="dxa"/>
            <w:vAlign w:val="center"/>
          </w:tcPr>
          <w:p w14:paraId="788A2FBD" w14:textId="25F21E3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85655E7" w14:textId="305B5F82"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w:t>
            </w:r>
          </w:p>
        </w:tc>
        <w:tc>
          <w:tcPr>
            <w:tcW w:w="1559" w:type="dxa"/>
            <w:vAlign w:val="center"/>
          </w:tcPr>
          <w:p w14:paraId="532A5C81" w14:textId="44EF67E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R$ 168,71</w:t>
            </w:r>
          </w:p>
        </w:tc>
      </w:tr>
      <w:tr w:rsidR="002C0768" w:rsidRPr="00CB6FF5" w14:paraId="1573789B" w14:textId="77777777" w:rsidTr="00C45A5E">
        <w:tc>
          <w:tcPr>
            <w:tcW w:w="709" w:type="dxa"/>
            <w:vAlign w:val="center"/>
          </w:tcPr>
          <w:p w14:paraId="721A25B9" w14:textId="1CC06A2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126</w:t>
            </w:r>
          </w:p>
        </w:tc>
        <w:tc>
          <w:tcPr>
            <w:tcW w:w="2835" w:type="dxa"/>
            <w:vAlign w:val="center"/>
          </w:tcPr>
          <w:p w14:paraId="70263186" w14:textId="11FF8CB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Bocal cônico 16,0mm. Referência pistola Oximig SBME 450. Codigo ME 516</w:t>
            </w:r>
          </w:p>
        </w:tc>
        <w:tc>
          <w:tcPr>
            <w:tcW w:w="1418" w:type="dxa"/>
            <w:vAlign w:val="center"/>
          </w:tcPr>
          <w:p w14:paraId="0446E389" w14:textId="44706D47" w:rsidR="002C0768" w:rsidRPr="00A30C8F" w:rsidRDefault="00162BF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2E93AA01" w14:textId="547E2DD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1EDBAC8" w14:textId="3C6BCEA0"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12</w:t>
            </w:r>
          </w:p>
        </w:tc>
        <w:tc>
          <w:tcPr>
            <w:tcW w:w="1559" w:type="dxa"/>
            <w:vAlign w:val="center"/>
          </w:tcPr>
          <w:p w14:paraId="4823835E" w14:textId="2F71662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R$ 29,17</w:t>
            </w:r>
          </w:p>
        </w:tc>
      </w:tr>
      <w:tr w:rsidR="002C0768" w:rsidRPr="00CB6FF5" w14:paraId="7AD0A1EC" w14:textId="77777777" w:rsidTr="00C45A5E">
        <w:tc>
          <w:tcPr>
            <w:tcW w:w="709" w:type="dxa"/>
            <w:vAlign w:val="center"/>
          </w:tcPr>
          <w:p w14:paraId="09E6826B" w14:textId="1CB59E8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127</w:t>
            </w:r>
          </w:p>
        </w:tc>
        <w:tc>
          <w:tcPr>
            <w:tcW w:w="2835" w:type="dxa"/>
            <w:vAlign w:val="center"/>
          </w:tcPr>
          <w:p w14:paraId="6B25E782" w14:textId="13C657B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Porta Bocal M8 / Difusor. Referência pistola Oximig SBME 450. Codigo MB 406</w:t>
            </w:r>
          </w:p>
        </w:tc>
        <w:tc>
          <w:tcPr>
            <w:tcW w:w="1418" w:type="dxa"/>
            <w:vAlign w:val="center"/>
          </w:tcPr>
          <w:p w14:paraId="282F5F9D" w14:textId="219A371D" w:rsidR="002C0768" w:rsidRPr="00A30C8F" w:rsidRDefault="00331F0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3C73C767" w14:textId="07B1C01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0B58B31" w14:textId="0EE2A625"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12</w:t>
            </w:r>
          </w:p>
        </w:tc>
        <w:tc>
          <w:tcPr>
            <w:tcW w:w="1559" w:type="dxa"/>
            <w:vAlign w:val="center"/>
          </w:tcPr>
          <w:p w14:paraId="0FA9A94D" w14:textId="2C68B53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R$ 31,12</w:t>
            </w:r>
          </w:p>
        </w:tc>
      </w:tr>
      <w:tr w:rsidR="002C0768" w:rsidRPr="00CB6FF5" w14:paraId="1CEDF02D" w14:textId="77777777" w:rsidTr="00C45A5E">
        <w:tc>
          <w:tcPr>
            <w:tcW w:w="709" w:type="dxa"/>
            <w:vAlign w:val="center"/>
          </w:tcPr>
          <w:p w14:paraId="30E0C85B" w14:textId="7E908A7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128</w:t>
            </w:r>
          </w:p>
        </w:tc>
        <w:tc>
          <w:tcPr>
            <w:tcW w:w="2835" w:type="dxa"/>
            <w:vAlign w:val="center"/>
          </w:tcPr>
          <w:p w14:paraId="3A731B02" w14:textId="3B20F94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Bico de contato 1,0 mm M8. Referência pistola Oximig SBME 450. Codigo MA 062</w:t>
            </w:r>
          </w:p>
        </w:tc>
        <w:tc>
          <w:tcPr>
            <w:tcW w:w="1418" w:type="dxa"/>
            <w:vAlign w:val="center"/>
          </w:tcPr>
          <w:p w14:paraId="6CDFEE4C" w14:textId="03B4FABD" w:rsidR="002C0768" w:rsidRPr="00A30C8F" w:rsidRDefault="00331F0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65C5B9E4" w14:textId="492204A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D794966" w14:textId="280CA100"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40</w:t>
            </w:r>
          </w:p>
        </w:tc>
        <w:tc>
          <w:tcPr>
            <w:tcW w:w="1559" w:type="dxa"/>
            <w:vAlign w:val="center"/>
          </w:tcPr>
          <w:p w14:paraId="6101CBA2" w14:textId="47FCF10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R$ 3,93</w:t>
            </w:r>
          </w:p>
        </w:tc>
      </w:tr>
      <w:tr w:rsidR="002C0768" w:rsidRPr="00CB6FF5" w14:paraId="5B149860" w14:textId="77777777" w:rsidTr="00C45A5E">
        <w:tc>
          <w:tcPr>
            <w:tcW w:w="709" w:type="dxa"/>
            <w:vAlign w:val="center"/>
          </w:tcPr>
          <w:p w14:paraId="6F23BE85" w14:textId="0A1E0CF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129</w:t>
            </w:r>
          </w:p>
        </w:tc>
        <w:tc>
          <w:tcPr>
            <w:tcW w:w="2835" w:type="dxa"/>
            <w:vAlign w:val="center"/>
          </w:tcPr>
          <w:p w14:paraId="4950DBCB" w14:textId="7B06F54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Tocha para Solda Mig 3 metros. Referência SBME 450 OXIMIG</w:t>
            </w:r>
          </w:p>
        </w:tc>
        <w:tc>
          <w:tcPr>
            <w:tcW w:w="1418" w:type="dxa"/>
            <w:vAlign w:val="center"/>
          </w:tcPr>
          <w:p w14:paraId="3E0CCEBE" w14:textId="699470C1" w:rsidR="002C0768" w:rsidRPr="00A30C8F" w:rsidRDefault="002C489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0C641A41" w14:textId="391A12A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74FF12C" w14:textId="07894263"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6</w:t>
            </w:r>
          </w:p>
        </w:tc>
        <w:tc>
          <w:tcPr>
            <w:tcW w:w="1559" w:type="dxa"/>
            <w:vAlign w:val="center"/>
          </w:tcPr>
          <w:p w14:paraId="50E422B7" w14:textId="4DB7383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R$ 553,21</w:t>
            </w:r>
          </w:p>
        </w:tc>
      </w:tr>
      <w:tr w:rsidR="002C0768" w:rsidRPr="00CB6FF5" w14:paraId="669D0848" w14:textId="77777777" w:rsidTr="00C45A5E">
        <w:tc>
          <w:tcPr>
            <w:tcW w:w="709" w:type="dxa"/>
            <w:vAlign w:val="center"/>
          </w:tcPr>
          <w:p w14:paraId="4026892B" w14:textId="3DE4500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130</w:t>
            </w:r>
          </w:p>
        </w:tc>
        <w:tc>
          <w:tcPr>
            <w:tcW w:w="2835" w:type="dxa"/>
            <w:vAlign w:val="center"/>
          </w:tcPr>
          <w:p w14:paraId="21691ED9" w14:textId="54FD57C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Difusor De Tocha Mig/mag. Referência tocha (TMB 360) Balmer</w:t>
            </w:r>
          </w:p>
        </w:tc>
        <w:tc>
          <w:tcPr>
            <w:tcW w:w="1418" w:type="dxa"/>
            <w:vAlign w:val="center"/>
          </w:tcPr>
          <w:p w14:paraId="58D137B5" w14:textId="7EB68B01" w:rsidR="002C0768" w:rsidRPr="00A30C8F" w:rsidRDefault="002C489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6D530287" w14:textId="384B48A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494E4D7" w14:textId="37C48B16"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18</w:t>
            </w:r>
          </w:p>
        </w:tc>
        <w:tc>
          <w:tcPr>
            <w:tcW w:w="1559" w:type="dxa"/>
            <w:vAlign w:val="center"/>
          </w:tcPr>
          <w:p w14:paraId="7F1BBFE1" w14:textId="08F36E7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R$ 6,44</w:t>
            </w:r>
          </w:p>
        </w:tc>
      </w:tr>
      <w:tr w:rsidR="002C0768" w:rsidRPr="00CB6FF5" w14:paraId="52B0E086" w14:textId="77777777" w:rsidTr="00C45A5E">
        <w:tc>
          <w:tcPr>
            <w:tcW w:w="709" w:type="dxa"/>
            <w:vAlign w:val="center"/>
          </w:tcPr>
          <w:p w14:paraId="3153A16D" w14:textId="7ADFC0E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131</w:t>
            </w:r>
          </w:p>
        </w:tc>
        <w:tc>
          <w:tcPr>
            <w:tcW w:w="2835" w:type="dxa"/>
            <w:vAlign w:val="center"/>
          </w:tcPr>
          <w:p w14:paraId="7064A252" w14:textId="161D27D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 xml:space="preserve">Bocal 16 mm. Referência tocha (TMB 360) Balmer </w:t>
            </w:r>
          </w:p>
        </w:tc>
        <w:tc>
          <w:tcPr>
            <w:tcW w:w="1418" w:type="dxa"/>
            <w:vAlign w:val="center"/>
          </w:tcPr>
          <w:p w14:paraId="5FB407D1" w14:textId="4CCA3D8A" w:rsidR="002C0768" w:rsidRPr="00A30C8F" w:rsidRDefault="003F4EE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189CC9A6" w14:textId="3B2FAF7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1F0AE49" w14:textId="0A188A89"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12</w:t>
            </w:r>
          </w:p>
        </w:tc>
        <w:tc>
          <w:tcPr>
            <w:tcW w:w="1559" w:type="dxa"/>
            <w:vAlign w:val="center"/>
          </w:tcPr>
          <w:p w14:paraId="195AFD37" w14:textId="7DE0B93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R$ 23,13</w:t>
            </w:r>
          </w:p>
        </w:tc>
      </w:tr>
      <w:tr w:rsidR="002C0768" w:rsidRPr="00CB6FF5" w14:paraId="709E3AFA" w14:textId="77777777" w:rsidTr="00C45A5E">
        <w:tc>
          <w:tcPr>
            <w:tcW w:w="709" w:type="dxa"/>
            <w:vAlign w:val="center"/>
          </w:tcPr>
          <w:p w14:paraId="66A261B3" w14:textId="74F8A1B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132</w:t>
            </w:r>
          </w:p>
        </w:tc>
        <w:tc>
          <w:tcPr>
            <w:tcW w:w="2835" w:type="dxa"/>
            <w:vAlign w:val="center"/>
          </w:tcPr>
          <w:p w14:paraId="7E8AF4E1" w14:textId="778D2B1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Bico Contato MIG/MAG M08X30</w:t>
            </w:r>
            <w:r w:rsidRPr="00D24F8E">
              <w:rPr>
                <w:rFonts w:cs="Arial"/>
                <w:sz w:val="18"/>
                <w:szCs w:val="18"/>
              </w:rPr>
              <w:br/>
              <w:t>1,0MM. Referência tocha (TMB 360) Balmer</w:t>
            </w:r>
          </w:p>
        </w:tc>
        <w:tc>
          <w:tcPr>
            <w:tcW w:w="1418" w:type="dxa"/>
            <w:vAlign w:val="center"/>
          </w:tcPr>
          <w:p w14:paraId="33E1484F" w14:textId="05A7C462" w:rsidR="002C0768" w:rsidRPr="00A30C8F" w:rsidRDefault="003F4EE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649FE02E" w14:textId="2F6A94C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4682A9D" w14:textId="6A875E71"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0B37A414" w14:textId="312D8C5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R$ 5,08</w:t>
            </w:r>
          </w:p>
        </w:tc>
      </w:tr>
      <w:tr w:rsidR="002C0768" w:rsidRPr="00CB6FF5" w14:paraId="77721232" w14:textId="77777777" w:rsidTr="00C45A5E">
        <w:tc>
          <w:tcPr>
            <w:tcW w:w="709" w:type="dxa"/>
            <w:vAlign w:val="center"/>
          </w:tcPr>
          <w:p w14:paraId="01496D01" w14:textId="0160685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133</w:t>
            </w:r>
          </w:p>
        </w:tc>
        <w:tc>
          <w:tcPr>
            <w:tcW w:w="2835" w:type="dxa"/>
            <w:vAlign w:val="center"/>
          </w:tcPr>
          <w:p w14:paraId="78E76D4B" w14:textId="7DBA9A4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 xml:space="preserve">Bico Contato MIG/MAG M08X28 </w:t>
            </w:r>
            <w:r w:rsidRPr="00D24F8E">
              <w:rPr>
                <w:rFonts w:cs="Arial"/>
                <w:sz w:val="18"/>
                <w:szCs w:val="18"/>
              </w:rPr>
              <w:br/>
              <w:t>1,2MM. Referência tocha (TMB 360) Balmer</w:t>
            </w:r>
          </w:p>
        </w:tc>
        <w:tc>
          <w:tcPr>
            <w:tcW w:w="1418" w:type="dxa"/>
            <w:vAlign w:val="center"/>
          </w:tcPr>
          <w:p w14:paraId="6158BD59" w14:textId="102590A3" w:rsidR="002C0768" w:rsidRPr="00A30C8F" w:rsidRDefault="003F4EE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2464E250" w14:textId="26D9C95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D4AEEE1" w14:textId="663F097D"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4EBB0315" w14:textId="3B6D523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R$ 5,08</w:t>
            </w:r>
          </w:p>
        </w:tc>
      </w:tr>
      <w:tr w:rsidR="002C0768" w:rsidRPr="00CB6FF5" w14:paraId="67C4A6E8" w14:textId="77777777" w:rsidTr="00C45A5E">
        <w:tc>
          <w:tcPr>
            <w:tcW w:w="709" w:type="dxa"/>
            <w:vAlign w:val="center"/>
          </w:tcPr>
          <w:p w14:paraId="6E30F2A2" w14:textId="6A904F8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134</w:t>
            </w:r>
          </w:p>
        </w:tc>
        <w:tc>
          <w:tcPr>
            <w:tcW w:w="2835" w:type="dxa"/>
            <w:vAlign w:val="center"/>
          </w:tcPr>
          <w:p w14:paraId="66D93566" w14:textId="7ABD3A9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Porta Bico M08 X 28.5. Referência tocha TMB360 Balmer</w:t>
            </w:r>
          </w:p>
        </w:tc>
        <w:tc>
          <w:tcPr>
            <w:tcW w:w="1418" w:type="dxa"/>
            <w:vAlign w:val="center"/>
          </w:tcPr>
          <w:p w14:paraId="35E27055" w14:textId="0C2A7710" w:rsidR="002C0768" w:rsidRPr="00A30C8F" w:rsidRDefault="003F4EE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451017</w:t>
            </w:r>
          </w:p>
        </w:tc>
        <w:tc>
          <w:tcPr>
            <w:tcW w:w="1275" w:type="dxa"/>
            <w:vAlign w:val="center"/>
          </w:tcPr>
          <w:p w14:paraId="4AFC4465" w14:textId="0C0DF9E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AD8B686" w14:textId="1B5BE498"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12</w:t>
            </w:r>
          </w:p>
        </w:tc>
        <w:tc>
          <w:tcPr>
            <w:tcW w:w="1559" w:type="dxa"/>
            <w:vAlign w:val="center"/>
          </w:tcPr>
          <w:p w14:paraId="76DF18BB" w14:textId="6BF746A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R$ 8,89</w:t>
            </w:r>
          </w:p>
        </w:tc>
      </w:tr>
      <w:tr w:rsidR="002C0768" w:rsidRPr="00CB6FF5" w14:paraId="5659ED45" w14:textId="77777777" w:rsidTr="00C45A5E">
        <w:tc>
          <w:tcPr>
            <w:tcW w:w="709" w:type="dxa"/>
            <w:vAlign w:val="center"/>
          </w:tcPr>
          <w:p w14:paraId="7E43FE8D" w14:textId="3D482AD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135</w:t>
            </w:r>
          </w:p>
        </w:tc>
        <w:tc>
          <w:tcPr>
            <w:tcW w:w="2835" w:type="dxa"/>
            <w:vAlign w:val="center"/>
          </w:tcPr>
          <w:p w14:paraId="1189531F" w14:textId="487D472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Cantoneira de aço 1" x 1/8" Comprimento de 6 metros.</w:t>
            </w:r>
          </w:p>
        </w:tc>
        <w:tc>
          <w:tcPr>
            <w:tcW w:w="1418" w:type="dxa"/>
            <w:vAlign w:val="center"/>
          </w:tcPr>
          <w:p w14:paraId="5C469551" w14:textId="728FC15D" w:rsidR="002C0768" w:rsidRPr="00A30C8F" w:rsidRDefault="00CA6C0A" w:rsidP="00C45A5E">
            <w:pPr>
              <w:widowControl w:val="0"/>
              <w:suppressAutoHyphens/>
              <w:spacing w:after="120" w:line="276" w:lineRule="auto"/>
              <w:jc w:val="center"/>
              <w:rPr>
                <w:rFonts w:cs="Arial"/>
                <w:color w:val="000000"/>
                <w:sz w:val="18"/>
                <w:szCs w:val="18"/>
              </w:rPr>
            </w:pPr>
            <w:r>
              <w:rPr>
                <w:rFonts w:cs="Arial"/>
                <w:color w:val="000000"/>
                <w:sz w:val="18"/>
                <w:szCs w:val="18"/>
              </w:rPr>
              <w:t>472888</w:t>
            </w:r>
          </w:p>
        </w:tc>
        <w:tc>
          <w:tcPr>
            <w:tcW w:w="1275" w:type="dxa"/>
            <w:vAlign w:val="center"/>
          </w:tcPr>
          <w:p w14:paraId="1ADB2217" w14:textId="0F38F0F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3B781C7" w14:textId="2F5D4914"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11FA9CB1" w14:textId="085DF2C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R$ 34,38</w:t>
            </w:r>
          </w:p>
        </w:tc>
      </w:tr>
      <w:tr w:rsidR="002C0768" w:rsidRPr="00CB6FF5" w14:paraId="41D7FC0A" w14:textId="77777777" w:rsidTr="00C45A5E">
        <w:tc>
          <w:tcPr>
            <w:tcW w:w="709" w:type="dxa"/>
            <w:vAlign w:val="center"/>
          </w:tcPr>
          <w:p w14:paraId="52F04808" w14:textId="14A13B67"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136</w:t>
            </w:r>
          </w:p>
        </w:tc>
        <w:tc>
          <w:tcPr>
            <w:tcW w:w="2835" w:type="dxa"/>
            <w:vAlign w:val="center"/>
          </w:tcPr>
          <w:p w14:paraId="67083E2F" w14:textId="091FD26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Ferro chato de aço 1" x 1/8" Comprimento de 6 metros.</w:t>
            </w:r>
          </w:p>
        </w:tc>
        <w:tc>
          <w:tcPr>
            <w:tcW w:w="1418" w:type="dxa"/>
            <w:vAlign w:val="center"/>
          </w:tcPr>
          <w:p w14:paraId="424684C4" w14:textId="14EB0E53" w:rsidR="002C0768" w:rsidRPr="00A30C8F" w:rsidRDefault="00D2200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2747</w:t>
            </w:r>
          </w:p>
        </w:tc>
        <w:tc>
          <w:tcPr>
            <w:tcW w:w="1275" w:type="dxa"/>
            <w:vAlign w:val="center"/>
          </w:tcPr>
          <w:p w14:paraId="26601810" w14:textId="168098E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F87F4E1" w14:textId="28C93E09"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2DCA3820" w14:textId="1738414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R$ 19,81</w:t>
            </w:r>
          </w:p>
        </w:tc>
      </w:tr>
      <w:tr w:rsidR="002C0768" w:rsidRPr="00CB6FF5" w14:paraId="2035DBA2" w14:textId="77777777" w:rsidTr="00C45A5E">
        <w:tc>
          <w:tcPr>
            <w:tcW w:w="709" w:type="dxa"/>
            <w:vAlign w:val="center"/>
          </w:tcPr>
          <w:p w14:paraId="15ECF25D" w14:textId="08708D1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137</w:t>
            </w:r>
          </w:p>
        </w:tc>
        <w:tc>
          <w:tcPr>
            <w:tcW w:w="2835" w:type="dxa"/>
            <w:vAlign w:val="center"/>
          </w:tcPr>
          <w:p w14:paraId="3E1A8E63" w14:textId="24D873F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Ferro chato de aço 3/4" x 1/8" Comprimento de 6 metros.</w:t>
            </w:r>
          </w:p>
        </w:tc>
        <w:tc>
          <w:tcPr>
            <w:tcW w:w="1418" w:type="dxa"/>
            <w:vAlign w:val="center"/>
          </w:tcPr>
          <w:p w14:paraId="1BD53313" w14:textId="313F3D86" w:rsidR="002C0768" w:rsidRPr="00A30C8F" w:rsidRDefault="000D5796"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2747</w:t>
            </w:r>
          </w:p>
        </w:tc>
        <w:tc>
          <w:tcPr>
            <w:tcW w:w="1275" w:type="dxa"/>
            <w:vAlign w:val="center"/>
          </w:tcPr>
          <w:p w14:paraId="5D1521D6" w14:textId="5E76D51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EC008F4" w14:textId="4B5DBAD5"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782435EE" w14:textId="642CC0A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R$ 14,64</w:t>
            </w:r>
          </w:p>
        </w:tc>
      </w:tr>
      <w:tr w:rsidR="002C0768" w:rsidRPr="00CB6FF5" w14:paraId="6D102AF6" w14:textId="77777777" w:rsidTr="00C45A5E">
        <w:tc>
          <w:tcPr>
            <w:tcW w:w="709" w:type="dxa"/>
            <w:vAlign w:val="center"/>
          </w:tcPr>
          <w:p w14:paraId="4D37862E" w14:textId="60E1D82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138</w:t>
            </w:r>
          </w:p>
        </w:tc>
        <w:tc>
          <w:tcPr>
            <w:tcW w:w="2835" w:type="dxa"/>
            <w:vAlign w:val="center"/>
          </w:tcPr>
          <w:p w14:paraId="6623729E" w14:textId="1EE5B8CD"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Ferro chato de aço 1/2" x 1/8" Comprimento de 6 metros.</w:t>
            </w:r>
          </w:p>
        </w:tc>
        <w:tc>
          <w:tcPr>
            <w:tcW w:w="1418" w:type="dxa"/>
            <w:vAlign w:val="center"/>
          </w:tcPr>
          <w:p w14:paraId="78F1046A" w14:textId="6227F87F" w:rsidR="002C0768" w:rsidRPr="00A30C8F" w:rsidRDefault="000D5796"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2747</w:t>
            </w:r>
          </w:p>
        </w:tc>
        <w:tc>
          <w:tcPr>
            <w:tcW w:w="1275" w:type="dxa"/>
            <w:vAlign w:val="center"/>
          </w:tcPr>
          <w:p w14:paraId="514361B9" w14:textId="0FD8F6B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108E2C8" w14:textId="65D555DE"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6CF0CDB3" w14:textId="23E745D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R$ 16,76</w:t>
            </w:r>
          </w:p>
        </w:tc>
      </w:tr>
      <w:tr w:rsidR="002C0768" w:rsidRPr="00CB6FF5" w14:paraId="7A4F88A9" w14:textId="77777777" w:rsidTr="00C45A5E">
        <w:tc>
          <w:tcPr>
            <w:tcW w:w="709" w:type="dxa"/>
            <w:vAlign w:val="center"/>
          </w:tcPr>
          <w:p w14:paraId="204CFE9A" w14:textId="532DB1A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139</w:t>
            </w:r>
          </w:p>
        </w:tc>
        <w:tc>
          <w:tcPr>
            <w:tcW w:w="2835" w:type="dxa"/>
            <w:vAlign w:val="center"/>
          </w:tcPr>
          <w:p w14:paraId="44D02EB0" w14:textId="6DEF63C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Pano para polimento metalográfico com pasta de 1/4 a 1µm com diâmetro de Ø200mm e costado autoadesivo – Pacote com 5 unidades.</w:t>
            </w:r>
          </w:p>
        </w:tc>
        <w:tc>
          <w:tcPr>
            <w:tcW w:w="1418" w:type="dxa"/>
            <w:vAlign w:val="center"/>
          </w:tcPr>
          <w:p w14:paraId="019C007D" w14:textId="5620EF66" w:rsidR="002C0768" w:rsidRPr="00A30C8F" w:rsidRDefault="008934AC"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397545</w:t>
            </w:r>
          </w:p>
        </w:tc>
        <w:tc>
          <w:tcPr>
            <w:tcW w:w="1275" w:type="dxa"/>
            <w:vAlign w:val="center"/>
          </w:tcPr>
          <w:p w14:paraId="58CB7A20" w14:textId="117EC3B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118F8BE" w14:textId="444C1358"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060B4B2C" w14:textId="7A6F496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R$ 101,12</w:t>
            </w:r>
          </w:p>
        </w:tc>
      </w:tr>
      <w:tr w:rsidR="002C0768" w:rsidRPr="00CB6FF5" w14:paraId="05B8BCEF" w14:textId="77777777" w:rsidTr="00C45A5E">
        <w:tc>
          <w:tcPr>
            <w:tcW w:w="709" w:type="dxa"/>
            <w:vAlign w:val="center"/>
          </w:tcPr>
          <w:p w14:paraId="583AA5A4" w14:textId="1B05F01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140</w:t>
            </w:r>
          </w:p>
        </w:tc>
        <w:tc>
          <w:tcPr>
            <w:tcW w:w="2835" w:type="dxa"/>
            <w:vAlign w:val="center"/>
          </w:tcPr>
          <w:p w14:paraId="5CF17425" w14:textId="13D43BFD"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Pano para polimento metalográfico com pasta de 3µm com diâmetro de Ø200mm e costado autoadesivo – Pacote com 5 unidades.</w:t>
            </w:r>
          </w:p>
        </w:tc>
        <w:tc>
          <w:tcPr>
            <w:tcW w:w="1418" w:type="dxa"/>
            <w:vAlign w:val="center"/>
          </w:tcPr>
          <w:p w14:paraId="36019B0A" w14:textId="0DF93DD1" w:rsidR="002C0768" w:rsidRPr="00A30C8F" w:rsidRDefault="008934AC"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397545</w:t>
            </w:r>
          </w:p>
        </w:tc>
        <w:tc>
          <w:tcPr>
            <w:tcW w:w="1275" w:type="dxa"/>
            <w:vAlign w:val="center"/>
          </w:tcPr>
          <w:p w14:paraId="76A5A22D" w14:textId="47283F5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B4B867E" w14:textId="358EEDD0"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2B736A10" w14:textId="1A5F0D3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R$ 101,12</w:t>
            </w:r>
          </w:p>
        </w:tc>
      </w:tr>
      <w:tr w:rsidR="002C0768" w:rsidRPr="00CB6FF5" w14:paraId="6F7F0AF2" w14:textId="77777777" w:rsidTr="00C45A5E">
        <w:tc>
          <w:tcPr>
            <w:tcW w:w="709" w:type="dxa"/>
            <w:vAlign w:val="center"/>
          </w:tcPr>
          <w:p w14:paraId="1B34DD7D" w14:textId="4DD8B60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141</w:t>
            </w:r>
          </w:p>
        </w:tc>
        <w:tc>
          <w:tcPr>
            <w:tcW w:w="2835" w:type="dxa"/>
            <w:vAlign w:val="center"/>
          </w:tcPr>
          <w:p w14:paraId="5621D4E2" w14:textId="500E194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Pano para polimento metalográfico com pasta de 6µm a 15µm com diâmetro de Ø200mm e costado autoadesivo – Pacote com 5 unidades.</w:t>
            </w:r>
          </w:p>
        </w:tc>
        <w:tc>
          <w:tcPr>
            <w:tcW w:w="1418" w:type="dxa"/>
            <w:vAlign w:val="center"/>
          </w:tcPr>
          <w:p w14:paraId="6AF0BF16" w14:textId="2DC5378B" w:rsidR="002C0768" w:rsidRPr="00A30C8F" w:rsidRDefault="008934AC"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397545</w:t>
            </w:r>
          </w:p>
        </w:tc>
        <w:tc>
          <w:tcPr>
            <w:tcW w:w="1275" w:type="dxa"/>
            <w:vAlign w:val="center"/>
          </w:tcPr>
          <w:p w14:paraId="30DF98CB" w14:textId="6E13CFD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CF56982" w14:textId="47460C0B"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3DDD57D3" w14:textId="4B8BD8D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R$ 101,12</w:t>
            </w:r>
          </w:p>
        </w:tc>
      </w:tr>
      <w:tr w:rsidR="002C0768" w:rsidRPr="00CB6FF5" w14:paraId="3D067EE1" w14:textId="77777777" w:rsidTr="00C45A5E">
        <w:tc>
          <w:tcPr>
            <w:tcW w:w="709" w:type="dxa"/>
            <w:vAlign w:val="center"/>
          </w:tcPr>
          <w:p w14:paraId="77D3E92F" w14:textId="0DCC780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142</w:t>
            </w:r>
          </w:p>
        </w:tc>
        <w:tc>
          <w:tcPr>
            <w:tcW w:w="2835" w:type="dxa"/>
            <w:vAlign w:val="center"/>
          </w:tcPr>
          <w:p w14:paraId="17A5B945" w14:textId="47EC6D64"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Disco de corte - Óxido de Alumínio(AL2O3) TCM3 1,5mm x 230mm x 19mm de 35 à 50 HRC. Disco de corte para cortadora metalografica.</w:t>
            </w:r>
          </w:p>
        </w:tc>
        <w:tc>
          <w:tcPr>
            <w:tcW w:w="1418" w:type="dxa"/>
            <w:vAlign w:val="center"/>
          </w:tcPr>
          <w:p w14:paraId="4BC15605" w14:textId="460F9299" w:rsidR="002C0768" w:rsidRPr="00A30C8F" w:rsidRDefault="003C3D6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113220</w:t>
            </w:r>
          </w:p>
        </w:tc>
        <w:tc>
          <w:tcPr>
            <w:tcW w:w="1275" w:type="dxa"/>
            <w:vAlign w:val="center"/>
          </w:tcPr>
          <w:p w14:paraId="530DE25F" w14:textId="09194B0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6B22735" w14:textId="6548E6C6"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6</w:t>
            </w:r>
          </w:p>
        </w:tc>
        <w:tc>
          <w:tcPr>
            <w:tcW w:w="1559" w:type="dxa"/>
            <w:vAlign w:val="center"/>
          </w:tcPr>
          <w:p w14:paraId="0B970E26" w14:textId="4F0B923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R$ 16,97</w:t>
            </w:r>
          </w:p>
        </w:tc>
      </w:tr>
      <w:tr w:rsidR="002C0768" w:rsidRPr="00CB6FF5" w14:paraId="1A73EEA0" w14:textId="77777777" w:rsidTr="00C45A5E">
        <w:tc>
          <w:tcPr>
            <w:tcW w:w="709" w:type="dxa"/>
            <w:vAlign w:val="center"/>
          </w:tcPr>
          <w:p w14:paraId="3D3E449F" w14:textId="78244DB8"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143</w:t>
            </w:r>
          </w:p>
        </w:tc>
        <w:tc>
          <w:tcPr>
            <w:tcW w:w="2835" w:type="dxa"/>
            <w:vAlign w:val="center"/>
          </w:tcPr>
          <w:p w14:paraId="18DB5B29" w14:textId="542D82C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Disco de corte: Diâmetro externo: 180mm (7")</w:t>
            </w:r>
            <w:r w:rsidRPr="00D24F8E">
              <w:rPr>
                <w:rFonts w:cs="Arial"/>
                <w:sz w:val="18"/>
                <w:szCs w:val="18"/>
              </w:rPr>
              <w:br/>
              <w:t>- Diâmetro do furo: 22,23mm (7/8")</w:t>
            </w:r>
            <w:r w:rsidRPr="00D24F8E">
              <w:rPr>
                <w:rFonts w:cs="Arial"/>
                <w:sz w:val="18"/>
                <w:szCs w:val="18"/>
              </w:rPr>
              <w:br/>
              <w:t>- Espessura: 3,0mm (1/8")</w:t>
            </w:r>
          </w:p>
        </w:tc>
        <w:tc>
          <w:tcPr>
            <w:tcW w:w="1418" w:type="dxa"/>
            <w:vAlign w:val="center"/>
          </w:tcPr>
          <w:p w14:paraId="3244EDBE" w14:textId="140C28B5" w:rsidR="002C0768" w:rsidRPr="00A30C8F" w:rsidRDefault="003C3D6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113220</w:t>
            </w:r>
          </w:p>
        </w:tc>
        <w:tc>
          <w:tcPr>
            <w:tcW w:w="1275" w:type="dxa"/>
            <w:vAlign w:val="center"/>
          </w:tcPr>
          <w:p w14:paraId="19614E32" w14:textId="2A5F9F1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501822C" w14:textId="38CA1F89"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30</w:t>
            </w:r>
          </w:p>
        </w:tc>
        <w:tc>
          <w:tcPr>
            <w:tcW w:w="1559" w:type="dxa"/>
            <w:vAlign w:val="center"/>
          </w:tcPr>
          <w:p w14:paraId="65EB99B0" w14:textId="09F5327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R$ 12,74</w:t>
            </w:r>
          </w:p>
        </w:tc>
      </w:tr>
      <w:tr w:rsidR="002C0768" w:rsidRPr="00CB6FF5" w14:paraId="21C5A10D" w14:textId="77777777" w:rsidTr="00C45A5E">
        <w:tc>
          <w:tcPr>
            <w:tcW w:w="709" w:type="dxa"/>
            <w:vAlign w:val="center"/>
          </w:tcPr>
          <w:p w14:paraId="6C962300" w14:textId="23C6951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144</w:t>
            </w:r>
          </w:p>
        </w:tc>
        <w:tc>
          <w:tcPr>
            <w:tcW w:w="2835" w:type="dxa"/>
            <w:vAlign w:val="center"/>
          </w:tcPr>
          <w:p w14:paraId="56C99DA7" w14:textId="70FFB46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Óleo ISO 68, embalagem com 20litros</w:t>
            </w:r>
          </w:p>
        </w:tc>
        <w:tc>
          <w:tcPr>
            <w:tcW w:w="1418" w:type="dxa"/>
            <w:vAlign w:val="center"/>
          </w:tcPr>
          <w:p w14:paraId="0FB1E3AA" w14:textId="14FE1402" w:rsidR="002C0768" w:rsidRPr="00A30C8F" w:rsidRDefault="009C3B71" w:rsidP="005B0A83">
            <w:pPr>
              <w:widowControl w:val="0"/>
              <w:suppressAutoHyphens/>
              <w:spacing w:after="120" w:line="276" w:lineRule="auto"/>
              <w:jc w:val="center"/>
              <w:rPr>
                <w:rFonts w:cs="Arial"/>
                <w:color w:val="000000"/>
                <w:sz w:val="18"/>
                <w:szCs w:val="18"/>
              </w:rPr>
            </w:pPr>
            <w:r>
              <w:rPr>
                <w:rFonts w:cs="Arial"/>
                <w:color w:val="000000"/>
                <w:sz w:val="18"/>
                <w:szCs w:val="18"/>
              </w:rPr>
              <w:t>461662</w:t>
            </w:r>
          </w:p>
        </w:tc>
        <w:tc>
          <w:tcPr>
            <w:tcW w:w="1275" w:type="dxa"/>
            <w:vAlign w:val="center"/>
          </w:tcPr>
          <w:p w14:paraId="3677BBFD" w14:textId="3167DA0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A739A79" w14:textId="3D2889EF"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2FF9EB53" w14:textId="1E9D6A4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R$ 155,77</w:t>
            </w:r>
          </w:p>
        </w:tc>
      </w:tr>
      <w:tr w:rsidR="002C0768" w:rsidRPr="00CB6FF5" w14:paraId="36CFD265" w14:textId="77777777" w:rsidTr="00C45A5E">
        <w:tc>
          <w:tcPr>
            <w:tcW w:w="709" w:type="dxa"/>
            <w:vAlign w:val="center"/>
          </w:tcPr>
          <w:p w14:paraId="35C037A8" w14:textId="14534A6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145</w:t>
            </w:r>
          </w:p>
        </w:tc>
        <w:tc>
          <w:tcPr>
            <w:tcW w:w="2835" w:type="dxa"/>
            <w:vAlign w:val="center"/>
          </w:tcPr>
          <w:p w14:paraId="2A23E9E5" w14:textId="1CB8F3F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Disco de desbaste: Diâmetro: 7” (180 mm)</w:t>
            </w:r>
            <w:r w:rsidRPr="00D24F8E">
              <w:rPr>
                <w:rFonts w:cs="Arial"/>
                <w:sz w:val="18"/>
                <w:szCs w:val="18"/>
              </w:rPr>
              <w:br/>
              <w:t>- Espessura: 1/4" (6,4 mm)</w:t>
            </w:r>
            <w:r w:rsidRPr="00D24F8E">
              <w:rPr>
                <w:rFonts w:cs="Arial"/>
                <w:sz w:val="18"/>
                <w:szCs w:val="18"/>
              </w:rPr>
              <w:br/>
              <w:t>- Furo: 7/8" (22,23 mm)</w:t>
            </w:r>
          </w:p>
        </w:tc>
        <w:tc>
          <w:tcPr>
            <w:tcW w:w="1418" w:type="dxa"/>
            <w:vAlign w:val="center"/>
          </w:tcPr>
          <w:p w14:paraId="3ED0C311" w14:textId="0985C730"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150419</w:t>
            </w:r>
          </w:p>
        </w:tc>
        <w:tc>
          <w:tcPr>
            <w:tcW w:w="1275" w:type="dxa"/>
            <w:vAlign w:val="center"/>
          </w:tcPr>
          <w:p w14:paraId="69D84AF3" w14:textId="782404B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9C03C12" w14:textId="57407462"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15</w:t>
            </w:r>
          </w:p>
        </w:tc>
        <w:tc>
          <w:tcPr>
            <w:tcW w:w="1559" w:type="dxa"/>
            <w:vAlign w:val="center"/>
          </w:tcPr>
          <w:p w14:paraId="4ECD58AD" w14:textId="1801F87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R$ 11,36</w:t>
            </w:r>
          </w:p>
        </w:tc>
      </w:tr>
      <w:tr w:rsidR="002C0768" w:rsidRPr="00CB6FF5" w14:paraId="19F0A87E" w14:textId="77777777" w:rsidTr="00C45A5E">
        <w:tc>
          <w:tcPr>
            <w:tcW w:w="709" w:type="dxa"/>
            <w:vAlign w:val="center"/>
          </w:tcPr>
          <w:p w14:paraId="5DC73598" w14:textId="5A596B1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146</w:t>
            </w:r>
          </w:p>
        </w:tc>
        <w:tc>
          <w:tcPr>
            <w:tcW w:w="2835" w:type="dxa"/>
            <w:vAlign w:val="center"/>
          </w:tcPr>
          <w:p w14:paraId="3E5FFE4E" w14:textId="7E7514A3"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Ferro chato 1" x 1/4" Comprimento de 6 metros.</w:t>
            </w:r>
          </w:p>
        </w:tc>
        <w:tc>
          <w:tcPr>
            <w:tcW w:w="1418" w:type="dxa"/>
            <w:vAlign w:val="center"/>
          </w:tcPr>
          <w:p w14:paraId="03ABDA5F" w14:textId="6C373E5F"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2747</w:t>
            </w:r>
          </w:p>
        </w:tc>
        <w:tc>
          <w:tcPr>
            <w:tcW w:w="1275" w:type="dxa"/>
            <w:vAlign w:val="center"/>
          </w:tcPr>
          <w:p w14:paraId="72E50E6E" w14:textId="18D71B2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8677A56" w14:textId="5EBDB648"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14CD1022" w14:textId="1EA681B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R$ 44,63</w:t>
            </w:r>
          </w:p>
        </w:tc>
      </w:tr>
      <w:tr w:rsidR="002C0768" w:rsidRPr="00CB6FF5" w14:paraId="261C89CE" w14:textId="77777777" w:rsidTr="00C45A5E">
        <w:tc>
          <w:tcPr>
            <w:tcW w:w="709" w:type="dxa"/>
            <w:vAlign w:val="center"/>
          </w:tcPr>
          <w:p w14:paraId="407CAFD5" w14:textId="336D405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147</w:t>
            </w:r>
          </w:p>
        </w:tc>
        <w:tc>
          <w:tcPr>
            <w:tcW w:w="2835" w:type="dxa"/>
            <w:vAlign w:val="center"/>
          </w:tcPr>
          <w:p w14:paraId="0A7251DA" w14:textId="6CA5A859"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Topo ø 10 X 110mm Haste De 15mm - 1 Corte Para Pastilha Aplx E Apkt 1003 Lamina</w:t>
            </w:r>
          </w:p>
        </w:tc>
        <w:tc>
          <w:tcPr>
            <w:tcW w:w="1418" w:type="dxa"/>
            <w:vAlign w:val="center"/>
          </w:tcPr>
          <w:p w14:paraId="5EBAD902" w14:textId="1E60BCB9"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41240023" w14:textId="0F39AC7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D261376" w14:textId="2F06CA77"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5</w:t>
            </w:r>
          </w:p>
        </w:tc>
        <w:tc>
          <w:tcPr>
            <w:tcW w:w="1559" w:type="dxa"/>
            <w:vAlign w:val="center"/>
          </w:tcPr>
          <w:p w14:paraId="58C55A0D" w14:textId="74CB2D0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R$ 141,28</w:t>
            </w:r>
          </w:p>
        </w:tc>
      </w:tr>
      <w:tr w:rsidR="002C0768" w:rsidRPr="00CB6FF5" w14:paraId="188451B0" w14:textId="77777777" w:rsidTr="00C45A5E">
        <w:tc>
          <w:tcPr>
            <w:tcW w:w="709" w:type="dxa"/>
            <w:vAlign w:val="center"/>
          </w:tcPr>
          <w:p w14:paraId="2FDF5896" w14:textId="014B442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148</w:t>
            </w:r>
          </w:p>
        </w:tc>
        <w:tc>
          <w:tcPr>
            <w:tcW w:w="2835" w:type="dxa"/>
            <w:vAlign w:val="center"/>
          </w:tcPr>
          <w:p w14:paraId="2656478A" w14:textId="2A38573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Topo ø 14 X 110mm Haste De 14mm - 1 Corte Para Pastilha Aplx E Apkt 1003 Lamina</w:t>
            </w:r>
          </w:p>
        </w:tc>
        <w:tc>
          <w:tcPr>
            <w:tcW w:w="1418" w:type="dxa"/>
            <w:vAlign w:val="center"/>
          </w:tcPr>
          <w:p w14:paraId="570332D4" w14:textId="7D725AD7"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30C1C39C" w14:textId="329A306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47A1449" w14:textId="3291F6B2"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5</w:t>
            </w:r>
          </w:p>
        </w:tc>
        <w:tc>
          <w:tcPr>
            <w:tcW w:w="1559" w:type="dxa"/>
            <w:vAlign w:val="center"/>
          </w:tcPr>
          <w:p w14:paraId="2A68FB7A" w14:textId="318C81A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R$ 154,27</w:t>
            </w:r>
          </w:p>
        </w:tc>
      </w:tr>
      <w:tr w:rsidR="002C0768" w:rsidRPr="00CB6FF5" w14:paraId="64C4373B" w14:textId="77777777" w:rsidTr="00C45A5E">
        <w:tc>
          <w:tcPr>
            <w:tcW w:w="709" w:type="dxa"/>
            <w:vAlign w:val="center"/>
          </w:tcPr>
          <w:p w14:paraId="273E82AA" w14:textId="3F820BC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149</w:t>
            </w:r>
          </w:p>
        </w:tc>
        <w:tc>
          <w:tcPr>
            <w:tcW w:w="2835" w:type="dxa"/>
            <w:vAlign w:val="center"/>
          </w:tcPr>
          <w:p w14:paraId="2427704D" w14:textId="4E75CC3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Topo ø 16 X 150mm Haste De 15mm - 2 Cortes Para Pastilha Aplx E Apkt 1003 Lamina</w:t>
            </w:r>
          </w:p>
        </w:tc>
        <w:tc>
          <w:tcPr>
            <w:tcW w:w="1418" w:type="dxa"/>
            <w:vAlign w:val="center"/>
          </w:tcPr>
          <w:p w14:paraId="180C0AD3" w14:textId="2713F829"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2107F3C1" w14:textId="603F3A0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91F084E" w14:textId="24B1DEBC"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5</w:t>
            </w:r>
          </w:p>
        </w:tc>
        <w:tc>
          <w:tcPr>
            <w:tcW w:w="1559" w:type="dxa"/>
            <w:vAlign w:val="center"/>
          </w:tcPr>
          <w:p w14:paraId="468E8655" w14:textId="7656980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R$ 179,90</w:t>
            </w:r>
          </w:p>
        </w:tc>
      </w:tr>
      <w:tr w:rsidR="002C0768" w:rsidRPr="00CB6FF5" w14:paraId="3C390257" w14:textId="77777777" w:rsidTr="00C45A5E">
        <w:tc>
          <w:tcPr>
            <w:tcW w:w="709" w:type="dxa"/>
            <w:vAlign w:val="center"/>
          </w:tcPr>
          <w:p w14:paraId="5687AFCB" w14:textId="7B0B481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150</w:t>
            </w:r>
          </w:p>
        </w:tc>
        <w:tc>
          <w:tcPr>
            <w:tcW w:w="2835" w:type="dxa"/>
            <w:vAlign w:val="center"/>
          </w:tcPr>
          <w:p w14:paraId="2E6FE506" w14:textId="1827420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Topo ø 20 X 150mm Haste De 19mm - 2 Cortes Para Pastilha Aplx E Apkt 1003 Lamina</w:t>
            </w:r>
          </w:p>
        </w:tc>
        <w:tc>
          <w:tcPr>
            <w:tcW w:w="1418" w:type="dxa"/>
            <w:vAlign w:val="center"/>
          </w:tcPr>
          <w:p w14:paraId="15B1EEB3" w14:textId="4423FF81"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661F027F" w14:textId="74A2063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EAFA830" w14:textId="56BAA47E"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5</w:t>
            </w:r>
          </w:p>
        </w:tc>
        <w:tc>
          <w:tcPr>
            <w:tcW w:w="1559" w:type="dxa"/>
            <w:vAlign w:val="center"/>
          </w:tcPr>
          <w:p w14:paraId="43D4226A" w14:textId="7313B68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R$ 198,20</w:t>
            </w:r>
          </w:p>
        </w:tc>
      </w:tr>
      <w:tr w:rsidR="002C0768" w:rsidRPr="00CB6FF5" w14:paraId="0CAB1F3E" w14:textId="77777777" w:rsidTr="00C45A5E">
        <w:tc>
          <w:tcPr>
            <w:tcW w:w="709" w:type="dxa"/>
            <w:vAlign w:val="center"/>
          </w:tcPr>
          <w:p w14:paraId="721BA888" w14:textId="7ADA258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151</w:t>
            </w:r>
          </w:p>
        </w:tc>
        <w:tc>
          <w:tcPr>
            <w:tcW w:w="2835" w:type="dxa"/>
            <w:vAlign w:val="center"/>
          </w:tcPr>
          <w:p w14:paraId="2A1D5CF3" w14:textId="351CD24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Topo ø 16 X 220mm Haste De 15mm - 2 Cortes Para Pastilha Aplx E Apkt 1003 Lamina</w:t>
            </w:r>
          </w:p>
        </w:tc>
        <w:tc>
          <w:tcPr>
            <w:tcW w:w="1418" w:type="dxa"/>
            <w:vAlign w:val="center"/>
          </w:tcPr>
          <w:p w14:paraId="43838D33" w14:textId="340DE410"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28CCBCD6" w14:textId="06D6615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1753961" w14:textId="51455994"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5</w:t>
            </w:r>
          </w:p>
        </w:tc>
        <w:tc>
          <w:tcPr>
            <w:tcW w:w="1559" w:type="dxa"/>
            <w:vAlign w:val="center"/>
          </w:tcPr>
          <w:p w14:paraId="19271DB3" w14:textId="564F809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R$ 179,86</w:t>
            </w:r>
          </w:p>
        </w:tc>
      </w:tr>
      <w:tr w:rsidR="002C0768" w:rsidRPr="00CB6FF5" w14:paraId="2A1D1BD7" w14:textId="77777777" w:rsidTr="00C45A5E">
        <w:tc>
          <w:tcPr>
            <w:tcW w:w="709" w:type="dxa"/>
            <w:vAlign w:val="center"/>
          </w:tcPr>
          <w:p w14:paraId="1BDA3E61" w14:textId="1DDF61B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152</w:t>
            </w:r>
          </w:p>
        </w:tc>
        <w:tc>
          <w:tcPr>
            <w:tcW w:w="2835" w:type="dxa"/>
            <w:vAlign w:val="center"/>
          </w:tcPr>
          <w:p w14:paraId="1E97D333" w14:textId="2DBC7997"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02,0 - 100 - 06,0mm - H04 Longa</w:t>
            </w:r>
          </w:p>
        </w:tc>
        <w:tc>
          <w:tcPr>
            <w:tcW w:w="1418" w:type="dxa"/>
            <w:vAlign w:val="center"/>
          </w:tcPr>
          <w:p w14:paraId="418E1BB3" w14:textId="13F2F861"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03C98982" w14:textId="696171A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5ACEDC8" w14:textId="6C8A5A81"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362AFC48" w14:textId="4305D9D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R$ 48,04</w:t>
            </w:r>
          </w:p>
        </w:tc>
      </w:tr>
      <w:tr w:rsidR="002C0768" w:rsidRPr="00CB6FF5" w14:paraId="4A9E924E" w14:textId="77777777" w:rsidTr="00C45A5E">
        <w:tc>
          <w:tcPr>
            <w:tcW w:w="709" w:type="dxa"/>
            <w:vAlign w:val="center"/>
          </w:tcPr>
          <w:p w14:paraId="39C1DE19" w14:textId="1DB4C56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153</w:t>
            </w:r>
          </w:p>
        </w:tc>
        <w:tc>
          <w:tcPr>
            <w:tcW w:w="2835" w:type="dxa"/>
            <w:vAlign w:val="center"/>
          </w:tcPr>
          <w:p w14:paraId="5D723A80" w14:textId="3291506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03,0 - 100 - 08,0mm - H03 Longa</w:t>
            </w:r>
          </w:p>
        </w:tc>
        <w:tc>
          <w:tcPr>
            <w:tcW w:w="1418" w:type="dxa"/>
            <w:vAlign w:val="center"/>
          </w:tcPr>
          <w:p w14:paraId="023B1D0A" w14:textId="6B2F6E6A"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30D5C89F" w14:textId="5A527AE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47E5A40" w14:textId="12BEFB9B"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4E59159A" w14:textId="52828F3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R$ 49,54</w:t>
            </w:r>
          </w:p>
        </w:tc>
      </w:tr>
      <w:tr w:rsidR="002C0768" w:rsidRPr="00CB6FF5" w14:paraId="4462AA48" w14:textId="77777777" w:rsidTr="00C45A5E">
        <w:tc>
          <w:tcPr>
            <w:tcW w:w="709" w:type="dxa"/>
            <w:vAlign w:val="center"/>
          </w:tcPr>
          <w:p w14:paraId="405FA09D" w14:textId="3B06006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154</w:t>
            </w:r>
          </w:p>
        </w:tc>
        <w:tc>
          <w:tcPr>
            <w:tcW w:w="2835" w:type="dxa"/>
            <w:vAlign w:val="center"/>
          </w:tcPr>
          <w:p w14:paraId="2FA17E8D" w14:textId="0BC5476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04,0 - 100 - 20,0mm - H04 Longa</w:t>
            </w:r>
          </w:p>
        </w:tc>
        <w:tc>
          <w:tcPr>
            <w:tcW w:w="1418" w:type="dxa"/>
            <w:vAlign w:val="center"/>
          </w:tcPr>
          <w:p w14:paraId="6180C70E" w14:textId="15ABB5CC"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24614A24" w14:textId="294191D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36609B1" w14:textId="43C71CA2"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3C8E9122" w14:textId="75BC9B0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R$ 61,65</w:t>
            </w:r>
          </w:p>
        </w:tc>
      </w:tr>
      <w:tr w:rsidR="002C0768" w:rsidRPr="00CB6FF5" w14:paraId="3BB7540C" w14:textId="77777777" w:rsidTr="00C45A5E">
        <w:tc>
          <w:tcPr>
            <w:tcW w:w="709" w:type="dxa"/>
            <w:vAlign w:val="center"/>
          </w:tcPr>
          <w:p w14:paraId="182B5956" w14:textId="704A05D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155</w:t>
            </w:r>
          </w:p>
        </w:tc>
        <w:tc>
          <w:tcPr>
            <w:tcW w:w="2835" w:type="dxa"/>
            <w:vAlign w:val="center"/>
          </w:tcPr>
          <w:p w14:paraId="520EEF2A" w14:textId="2A50C356"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05,0 - 100 - 25,0mm - H05 Longa</w:t>
            </w:r>
          </w:p>
        </w:tc>
        <w:tc>
          <w:tcPr>
            <w:tcW w:w="1418" w:type="dxa"/>
            <w:vAlign w:val="center"/>
          </w:tcPr>
          <w:p w14:paraId="21F9FD92" w14:textId="776A0C20"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0E817F51" w14:textId="538589A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8FDFF86" w14:textId="48A25CF3"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63407AE3" w14:textId="5F942CE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R$ 67,16</w:t>
            </w:r>
          </w:p>
        </w:tc>
      </w:tr>
      <w:tr w:rsidR="002C0768" w:rsidRPr="00CB6FF5" w14:paraId="58A4361B" w14:textId="77777777" w:rsidTr="00C45A5E">
        <w:tc>
          <w:tcPr>
            <w:tcW w:w="709" w:type="dxa"/>
            <w:vAlign w:val="center"/>
          </w:tcPr>
          <w:p w14:paraId="03201453" w14:textId="62CE2F0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156</w:t>
            </w:r>
          </w:p>
        </w:tc>
        <w:tc>
          <w:tcPr>
            <w:tcW w:w="2835" w:type="dxa"/>
            <w:vAlign w:val="center"/>
          </w:tcPr>
          <w:p w14:paraId="00B85DF7" w14:textId="77628551"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06,0 - 100 - 25,0mm - H06 Longa</w:t>
            </w:r>
          </w:p>
        </w:tc>
        <w:tc>
          <w:tcPr>
            <w:tcW w:w="1418" w:type="dxa"/>
            <w:vAlign w:val="center"/>
          </w:tcPr>
          <w:p w14:paraId="3BF98DD9" w14:textId="3A603098"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6FC38262" w14:textId="44FD9DC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A6DDE6A" w14:textId="17D4B7E9"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23FA693E" w14:textId="528BF0E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R$ 75,54</w:t>
            </w:r>
          </w:p>
        </w:tc>
      </w:tr>
      <w:tr w:rsidR="002C0768" w:rsidRPr="00CB6FF5" w14:paraId="2DD64CBE" w14:textId="77777777" w:rsidTr="00C45A5E">
        <w:tc>
          <w:tcPr>
            <w:tcW w:w="709" w:type="dxa"/>
            <w:vAlign w:val="center"/>
          </w:tcPr>
          <w:p w14:paraId="0AD162CE" w14:textId="1AEF861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157</w:t>
            </w:r>
          </w:p>
        </w:tc>
        <w:tc>
          <w:tcPr>
            <w:tcW w:w="2835" w:type="dxa"/>
            <w:vAlign w:val="center"/>
          </w:tcPr>
          <w:p w14:paraId="1DC8262C" w14:textId="19A174C8"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07,0 - 060 - 20,0mm - H07 Curta</w:t>
            </w:r>
          </w:p>
        </w:tc>
        <w:tc>
          <w:tcPr>
            <w:tcW w:w="1418" w:type="dxa"/>
            <w:vAlign w:val="center"/>
          </w:tcPr>
          <w:p w14:paraId="226D1557" w14:textId="1735128F"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4DD87CA7" w14:textId="509A052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532E88A" w14:textId="56A0331F"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0D0FAFC2" w14:textId="5DA5132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R$ 92,71</w:t>
            </w:r>
          </w:p>
        </w:tc>
      </w:tr>
      <w:tr w:rsidR="002C0768" w:rsidRPr="00CB6FF5" w14:paraId="0849FB29" w14:textId="77777777" w:rsidTr="00C45A5E">
        <w:tc>
          <w:tcPr>
            <w:tcW w:w="709" w:type="dxa"/>
            <w:vAlign w:val="center"/>
          </w:tcPr>
          <w:p w14:paraId="114ACF65" w14:textId="71F8436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158</w:t>
            </w:r>
          </w:p>
        </w:tc>
        <w:tc>
          <w:tcPr>
            <w:tcW w:w="2835" w:type="dxa"/>
            <w:vAlign w:val="center"/>
          </w:tcPr>
          <w:p w14:paraId="7E031C45" w14:textId="6209D5FA"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08,0 - 100 - 30,0mm - H08 Longa</w:t>
            </w:r>
          </w:p>
        </w:tc>
        <w:tc>
          <w:tcPr>
            <w:tcW w:w="1418" w:type="dxa"/>
            <w:vAlign w:val="center"/>
          </w:tcPr>
          <w:p w14:paraId="58608750" w14:textId="6A15BB88"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0A33F8D5" w14:textId="3FC37AC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6DDC505" w14:textId="5AD5FF0E"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04DC08CB" w14:textId="20DD6F9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R$ 106,55</w:t>
            </w:r>
          </w:p>
        </w:tc>
      </w:tr>
      <w:tr w:rsidR="002C0768" w:rsidRPr="00CB6FF5" w14:paraId="68E19B76" w14:textId="77777777" w:rsidTr="00C45A5E">
        <w:tc>
          <w:tcPr>
            <w:tcW w:w="709" w:type="dxa"/>
            <w:vAlign w:val="center"/>
          </w:tcPr>
          <w:p w14:paraId="19351C34" w14:textId="5C3E837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159</w:t>
            </w:r>
          </w:p>
        </w:tc>
        <w:tc>
          <w:tcPr>
            <w:tcW w:w="2835" w:type="dxa"/>
            <w:vAlign w:val="center"/>
          </w:tcPr>
          <w:p w14:paraId="2587B53C" w14:textId="2E62AFF0"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09,0 - 075 - 20,0mm - H10 Curta</w:t>
            </w:r>
          </w:p>
        </w:tc>
        <w:tc>
          <w:tcPr>
            <w:tcW w:w="1418" w:type="dxa"/>
            <w:vAlign w:val="center"/>
          </w:tcPr>
          <w:p w14:paraId="62407711" w14:textId="5EC84A76"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5E24B0D3" w14:textId="494B3D6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0A06CD6" w14:textId="5EA6B146"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657C33F1" w14:textId="6A0F410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R$ 148,16</w:t>
            </w:r>
          </w:p>
        </w:tc>
      </w:tr>
      <w:tr w:rsidR="002C0768" w:rsidRPr="00CB6FF5" w14:paraId="04327DC7" w14:textId="77777777" w:rsidTr="00C45A5E">
        <w:tc>
          <w:tcPr>
            <w:tcW w:w="709" w:type="dxa"/>
            <w:vAlign w:val="center"/>
          </w:tcPr>
          <w:p w14:paraId="3215E1D3" w14:textId="6547076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160</w:t>
            </w:r>
          </w:p>
        </w:tc>
        <w:tc>
          <w:tcPr>
            <w:tcW w:w="2835" w:type="dxa"/>
            <w:vAlign w:val="center"/>
          </w:tcPr>
          <w:p w14:paraId="0C851AF8" w14:textId="1B04550B"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10,0 - 100 - 40,0mm - H10 Media</w:t>
            </w:r>
          </w:p>
        </w:tc>
        <w:tc>
          <w:tcPr>
            <w:tcW w:w="1418" w:type="dxa"/>
            <w:vAlign w:val="center"/>
          </w:tcPr>
          <w:p w14:paraId="69686239" w14:textId="44DD8CF3"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648D2582" w14:textId="667F68F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5E4CF49" w14:textId="3BEBA791"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05F0DBF2" w14:textId="663DD04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R$ 168,85</w:t>
            </w:r>
          </w:p>
        </w:tc>
      </w:tr>
      <w:tr w:rsidR="002C0768" w:rsidRPr="00CB6FF5" w14:paraId="47836174" w14:textId="77777777" w:rsidTr="00C45A5E">
        <w:tc>
          <w:tcPr>
            <w:tcW w:w="709" w:type="dxa"/>
            <w:vAlign w:val="center"/>
          </w:tcPr>
          <w:p w14:paraId="200FEAE0" w14:textId="70F3248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161</w:t>
            </w:r>
          </w:p>
        </w:tc>
        <w:tc>
          <w:tcPr>
            <w:tcW w:w="2835" w:type="dxa"/>
            <w:vAlign w:val="center"/>
          </w:tcPr>
          <w:p w14:paraId="1DB253F7" w14:textId="103F4C1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12,0 - 100 - 45,0mm - H12 Media</w:t>
            </w:r>
          </w:p>
        </w:tc>
        <w:tc>
          <w:tcPr>
            <w:tcW w:w="1418" w:type="dxa"/>
            <w:vAlign w:val="center"/>
          </w:tcPr>
          <w:p w14:paraId="5D4BF43C" w14:textId="02751854"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45E582E7" w14:textId="40EAAFA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0DBC158" w14:textId="5A88370C"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5995163F" w14:textId="6C6D0D5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R$ 153,34</w:t>
            </w:r>
          </w:p>
        </w:tc>
      </w:tr>
      <w:tr w:rsidR="002C0768" w:rsidRPr="00CB6FF5" w14:paraId="245B735D" w14:textId="77777777" w:rsidTr="00C45A5E">
        <w:tc>
          <w:tcPr>
            <w:tcW w:w="709" w:type="dxa"/>
            <w:vAlign w:val="center"/>
          </w:tcPr>
          <w:p w14:paraId="163E6E91" w14:textId="3ACE08E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162</w:t>
            </w:r>
          </w:p>
        </w:tc>
        <w:tc>
          <w:tcPr>
            <w:tcW w:w="2835" w:type="dxa"/>
            <w:vAlign w:val="center"/>
          </w:tcPr>
          <w:p w14:paraId="742478D4" w14:textId="6756873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14,0 - 080 - 30,0mm - H14 Curta</w:t>
            </w:r>
          </w:p>
        </w:tc>
        <w:tc>
          <w:tcPr>
            <w:tcW w:w="1418" w:type="dxa"/>
            <w:vAlign w:val="center"/>
          </w:tcPr>
          <w:p w14:paraId="363C5A26" w14:textId="6132FE05"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445B2451" w14:textId="0662B24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78D2053" w14:textId="36B4AB3D"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7C1DF561" w14:textId="2EA6782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R$ 297,60</w:t>
            </w:r>
          </w:p>
        </w:tc>
      </w:tr>
      <w:tr w:rsidR="002C0768" w:rsidRPr="00CB6FF5" w14:paraId="12E41B84" w14:textId="77777777" w:rsidTr="00C45A5E">
        <w:tc>
          <w:tcPr>
            <w:tcW w:w="709" w:type="dxa"/>
            <w:vAlign w:val="center"/>
          </w:tcPr>
          <w:p w14:paraId="63658AA1" w14:textId="0D38F52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163</w:t>
            </w:r>
          </w:p>
        </w:tc>
        <w:tc>
          <w:tcPr>
            <w:tcW w:w="2835" w:type="dxa"/>
            <w:vAlign w:val="center"/>
          </w:tcPr>
          <w:p w14:paraId="49842625" w14:textId="7D8EFF2E"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Fresa Metal Duro 45hrc Topo Reto 4 Cortes ø 15,0 - 080 - 30,0mm - H16 Curta</w:t>
            </w:r>
          </w:p>
        </w:tc>
        <w:tc>
          <w:tcPr>
            <w:tcW w:w="1418" w:type="dxa"/>
            <w:vAlign w:val="center"/>
          </w:tcPr>
          <w:p w14:paraId="6DB8233E" w14:textId="7C47E5CC"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4C2CFE81" w14:textId="135D2DC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52C73CD" w14:textId="4C1A21DE"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4</w:t>
            </w:r>
          </w:p>
        </w:tc>
        <w:tc>
          <w:tcPr>
            <w:tcW w:w="1559" w:type="dxa"/>
            <w:vAlign w:val="center"/>
          </w:tcPr>
          <w:p w14:paraId="4563709D" w14:textId="435B97F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R$ 369,55</w:t>
            </w:r>
          </w:p>
        </w:tc>
      </w:tr>
      <w:tr w:rsidR="002C0768" w:rsidRPr="00CB6FF5" w14:paraId="3A8C9ADD" w14:textId="77777777" w:rsidTr="00C45A5E">
        <w:tc>
          <w:tcPr>
            <w:tcW w:w="709" w:type="dxa"/>
            <w:vAlign w:val="center"/>
          </w:tcPr>
          <w:p w14:paraId="540060AF" w14:textId="5D22254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164</w:t>
            </w:r>
          </w:p>
        </w:tc>
        <w:tc>
          <w:tcPr>
            <w:tcW w:w="2835" w:type="dxa"/>
            <w:vAlign w:val="center"/>
          </w:tcPr>
          <w:p w14:paraId="2D89E939" w14:textId="71E0879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 xml:space="preserve">Inserto de metal duro (para usinagem de rosca) YBG201 RT16 01W G60P - </w:t>
            </w:r>
            <w:r w:rsidRPr="00C035CE">
              <w:rPr>
                <w:rFonts w:cs="Arial"/>
                <w:b/>
                <w:sz w:val="18"/>
                <w:szCs w:val="18"/>
              </w:rPr>
              <w:t>caixa cm 10 unidades</w:t>
            </w:r>
          </w:p>
        </w:tc>
        <w:tc>
          <w:tcPr>
            <w:tcW w:w="1418" w:type="dxa"/>
            <w:vAlign w:val="center"/>
          </w:tcPr>
          <w:p w14:paraId="1EC50CC5" w14:textId="6D47CE19" w:rsidR="002C0768" w:rsidRPr="00A30C8F" w:rsidRDefault="005B0A8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150640</w:t>
            </w:r>
          </w:p>
        </w:tc>
        <w:tc>
          <w:tcPr>
            <w:tcW w:w="1275" w:type="dxa"/>
            <w:vAlign w:val="center"/>
          </w:tcPr>
          <w:p w14:paraId="0887ABF9" w14:textId="78B0D2D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7DD3118" w14:textId="21923245"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w:t>
            </w:r>
          </w:p>
        </w:tc>
        <w:tc>
          <w:tcPr>
            <w:tcW w:w="1559" w:type="dxa"/>
            <w:vAlign w:val="center"/>
          </w:tcPr>
          <w:p w14:paraId="5BB1440D" w14:textId="2BE233A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R$ 313,60</w:t>
            </w:r>
          </w:p>
        </w:tc>
      </w:tr>
      <w:tr w:rsidR="002C0768" w:rsidRPr="00CB6FF5" w14:paraId="3733FB52" w14:textId="77777777" w:rsidTr="00C45A5E">
        <w:tc>
          <w:tcPr>
            <w:tcW w:w="709" w:type="dxa"/>
            <w:vAlign w:val="center"/>
          </w:tcPr>
          <w:p w14:paraId="3F1DD897" w14:textId="01FCC02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165</w:t>
            </w:r>
          </w:p>
        </w:tc>
        <w:tc>
          <w:tcPr>
            <w:tcW w:w="2835" w:type="dxa"/>
            <w:vAlign w:val="center"/>
          </w:tcPr>
          <w:p w14:paraId="770AFD8E" w14:textId="4DBF6E4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Pastilha (inserto) de metal duro APLX 1003</w:t>
            </w:r>
          </w:p>
        </w:tc>
        <w:tc>
          <w:tcPr>
            <w:tcW w:w="1418" w:type="dxa"/>
            <w:vAlign w:val="center"/>
          </w:tcPr>
          <w:p w14:paraId="7BAE3595" w14:textId="7F9B06EA" w:rsidR="002C0768" w:rsidRPr="00A30C8F" w:rsidRDefault="009941BF"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129453</w:t>
            </w:r>
          </w:p>
        </w:tc>
        <w:tc>
          <w:tcPr>
            <w:tcW w:w="1275" w:type="dxa"/>
            <w:vAlign w:val="center"/>
          </w:tcPr>
          <w:p w14:paraId="654A7EDA" w14:textId="3294CBB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5F1566C" w14:textId="009F34C5"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468D5649" w14:textId="1FE5563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R$ 215,90</w:t>
            </w:r>
          </w:p>
        </w:tc>
      </w:tr>
      <w:tr w:rsidR="002C0768" w:rsidRPr="00CB6FF5" w14:paraId="5521B855" w14:textId="77777777" w:rsidTr="00C45A5E">
        <w:tc>
          <w:tcPr>
            <w:tcW w:w="709" w:type="dxa"/>
            <w:vAlign w:val="center"/>
          </w:tcPr>
          <w:p w14:paraId="603D5998" w14:textId="58655EB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166</w:t>
            </w:r>
          </w:p>
        </w:tc>
        <w:tc>
          <w:tcPr>
            <w:tcW w:w="2835" w:type="dxa"/>
            <w:vAlign w:val="center"/>
          </w:tcPr>
          <w:p w14:paraId="2CA31022" w14:textId="43F63DFC"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Pastilha (inserto) de metal duro, Referência: Mitsubishi SEMT13T3AGSN-JH - caixa com 10 unidades</w:t>
            </w:r>
          </w:p>
        </w:tc>
        <w:tc>
          <w:tcPr>
            <w:tcW w:w="1418" w:type="dxa"/>
            <w:vAlign w:val="center"/>
          </w:tcPr>
          <w:p w14:paraId="06AEC21F" w14:textId="6675B0D6" w:rsidR="002C0768" w:rsidRPr="00A30C8F" w:rsidRDefault="00D54B0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129453</w:t>
            </w:r>
          </w:p>
        </w:tc>
        <w:tc>
          <w:tcPr>
            <w:tcW w:w="1275" w:type="dxa"/>
            <w:vAlign w:val="center"/>
          </w:tcPr>
          <w:p w14:paraId="7959C399" w14:textId="1157BD8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3B1C876" w14:textId="76B829C7"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w:t>
            </w:r>
          </w:p>
        </w:tc>
        <w:tc>
          <w:tcPr>
            <w:tcW w:w="1559" w:type="dxa"/>
            <w:vAlign w:val="center"/>
          </w:tcPr>
          <w:p w14:paraId="5663FE5A" w14:textId="3C29DBD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R$ 346,71</w:t>
            </w:r>
          </w:p>
        </w:tc>
      </w:tr>
      <w:tr w:rsidR="002C0768" w:rsidRPr="00CB6FF5" w14:paraId="323AC610" w14:textId="77777777" w:rsidTr="00C45A5E">
        <w:tc>
          <w:tcPr>
            <w:tcW w:w="709" w:type="dxa"/>
            <w:vAlign w:val="center"/>
          </w:tcPr>
          <w:p w14:paraId="09A97577" w14:textId="43EF0FD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167</w:t>
            </w:r>
          </w:p>
        </w:tc>
        <w:tc>
          <w:tcPr>
            <w:tcW w:w="2835" w:type="dxa"/>
            <w:vAlign w:val="center"/>
          </w:tcPr>
          <w:p w14:paraId="450C0EE0" w14:textId="58B4BC1F"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Pastilha (inserto) para usinagem SEKR 1204 AFTN lt30</w:t>
            </w:r>
          </w:p>
        </w:tc>
        <w:tc>
          <w:tcPr>
            <w:tcW w:w="1418" w:type="dxa"/>
            <w:vAlign w:val="center"/>
          </w:tcPr>
          <w:p w14:paraId="7AA38D80" w14:textId="4C0DF309" w:rsidR="002C0768" w:rsidRPr="00A30C8F" w:rsidRDefault="00D54B09"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129453</w:t>
            </w:r>
          </w:p>
        </w:tc>
        <w:tc>
          <w:tcPr>
            <w:tcW w:w="1275" w:type="dxa"/>
            <w:vAlign w:val="center"/>
          </w:tcPr>
          <w:p w14:paraId="6F785771" w14:textId="6E0F285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6BF7220" w14:textId="1227AAB0"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20</w:t>
            </w:r>
          </w:p>
        </w:tc>
        <w:tc>
          <w:tcPr>
            <w:tcW w:w="1559" w:type="dxa"/>
            <w:vAlign w:val="center"/>
          </w:tcPr>
          <w:p w14:paraId="298A1B01" w14:textId="2CE4A39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R$ 279,43</w:t>
            </w:r>
          </w:p>
        </w:tc>
      </w:tr>
      <w:tr w:rsidR="002C0768" w:rsidRPr="00CB6FF5" w14:paraId="473BD00E" w14:textId="77777777" w:rsidTr="00C45A5E">
        <w:tc>
          <w:tcPr>
            <w:tcW w:w="709" w:type="dxa"/>
            <w:vAlign w:val="center"/>
          </w:tcPr>
          <w:p w14:paraId="13CD1F58" w14:textId="45404E0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168</w:t>
            </w:r>
          </w:p>
        </w:tc>
        <w:tc>
          <w:tcPr>
            <w:tcW w:w="2835" w:type="dxa"/>
            <w:vAlign w:val="center"/>
          </w:tcPr>
          <w:p w14:paraId="3F382A0B" w14:textId="2227820A" w:rsidR="002C0768" w:rsidRPr="00D24F8E" w:rsidRDefault="002C0768" w:rsidP="00DB5587">
            <w:pPr>
              <w:widowControl w:val="0"/>
              <w:suppressAutoHyphens/>
              <w:spacing w:after="120" w:line="276" w:lineRule="auto"/>
              <w:jc w:val="both"/>
              <w:rPr>
                <w:rFonts w:cs="Arial"/>
                <w:color w:val="000000"/>
                <w:sz w:val="18"/>
                <w:szCs w:val="18"/>
              </w:rPr>
            </w:pPr>
            <w:r w:rsidRPr="00D24F8E">
              <w:rPr>
                <w:rFonts w:cs="Arial"/>
                <w:sz w:val="18"/>
                <w:szCs w:val="18"/>
              </w:rPr>
              <w:t>Lâmina de serra fita bimetálica com</w:t>
            </w:r>
            <w:r w:rsidR="00DB5587">
              <w:rPr>
                <w:rFonts w:cs="Arial"/>
                <w:sz w:val="18"/>
                <w:szCs w:val="18"/>
              </w:rPr>
              <w:t xml:space="preserve"> </w:t>
            </w:r>
            <w:r w:rsidRPr="00D24F8E">
              <w:rPr>
                <w:rFonts w:cs="Arial"/>
                <w:sz w:val="18"/>
                <w:szCs w:val="18"/>
              </w:rPr>
              <w:t>dentes em aço rápido combinados a um corpo de aço liga para molas dimensões 27 mm de largura</w:t>
            </w:r>
            <w:r w:rsidRPr="00D24F8E">
              <w:rPr>
                <w:rFonts w:cs="Arial"/>
                <w:sz w:val="18"/>
                <w:szCs w:val="18"/>
              </w:rPr>
              <w:br/>
              <w:t>x 0,9 mm de espessura x 3330 mm de comprimento</w:t>
            </w:r>
          </w:p>
        </w:tc>
        <w:tc>
          <w:tcPr>
            <w:tcW w:w="1418" w:type="dxa"/>
            <w:vAlign w:val="center"/>
          </w:tcPr>
          <w:p w14:paraId="68B1AEE0" w14:textId="74FA86B7" w:rsidR="002C0768" w:rsidRPr="00A30C8F" w:rsidRDefault="00444400"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8230</w:t>
            </w:r>
          </w:p>
        </w:tc>
        <w:tc>
          <w:tcPr>
            <w:tcW w:w="1275" w:type="dxa"/>
            <w:vAlign w:val="center"/>
          </w:tcPr>
          <w:p w14:paraId="038EC123" w14:textId="568C010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6941590" w14:textId="16CBD677"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w:t>
            </w:r>
          </w:p>
        </w:tc>
        <w:tc>
          <w:tcPr>
            <w:tcW w:w="1559" w:type="dxa"/>
            <w:vAlign w:val="center"/>
          </w:tcPr>
          <w:p w14:paraId="4A0BF17B" w14:textId="5A64F72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R$ 192,80</w:t>
            </w:r>
          </w:p>
        </w:tc>
      </w:tr>
      <w:tr w:rsidR="002C0768" w:rsidRPr="00CB6FF5" w14:paraId="7D910C36" w14:textId="77777777" w:rsidTr="00C45A5E">
        <w:tc>
          <w:tcPr>
            <w:tcW w:w="709" w:type="dxa"/>
            <w:vAlign w:val="center"/>
          </w:tcPr>
          <w:p w14:paraId="5CA970CA" w14:textId="4EFF2E7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169</w:t>
            </w:r>
          </w:p>
        </w:tc>
        <w:tc>
          <w:tcPr>
            <w:tcW w:w="2835" w:type="dxa"/>
            <w:vAlign w:val="center"/>
          </w:tcPr>
          <w:p w14:paraId="6B58EF10" w14:textId="6169BC95" w:rsidR="002C0768" w:rsidRPr="00D24F8E" w:rsidRDefault="002C0768" w:rsidP="00D24F8E">
            <w:pPr>
              <w:widowControl w:val="0"/>
              <w:suppressAutoHyphens/>
              <w:spacing w:after="120" w:line="276" w:lineRule="auto"/>
              <w:jc w:val="both"/>
              <w:rPr>
                <w:rFonts w:cs="Arial"/>
                <w:color w:val="000000"/>
                <w:sz w:val="18"/>
                <w:szCs w:val="18"/>
              </w:rPr>
            </w:pPr>
            <w:r w:rsidRPr="00D24F8E">
              <w:rPr>
                <w:rFonts w:cs="Arial"/>
                <w:sz w:val="18"/>
                <w:szCs w:val="18"/>
              </w:rPr>
              <w:t>Trapo (estopa pano de limpeza) mecânico costurado saco 25Kg</w:t>
            </w:r>
          </w:p>
        </w:tc>
        <w:tc>
          <w:tcPr>
            <w:tcW w:w="1418" w:type="dxa"/>
            <w:vAlign w:val="center"/>
          </w:tcPr>
          <w:p w14:paraId="4DD8386A" w14:textId="459D1C17" w:rsidR="002C0768" w:rsidRPr="00A30C8F" w:rsidRDefault="00A027A3" w:rsidP="00C45A5E">
            <w:pPr>
              <w:widowControl w:val="0"/>
              <w:suppressAutoHyphens/>
              <w:spacing w:after="120" w:line="276" w:lineRule="auto"/>
              <w:jc w:val="center"/>
              <w:rPr>
                <w:rFonts w:cs="Arial"/>
                <w:color w:val="000000"/>
                <w:sz w:val="18"/>
                <w:szCs w:val="18"/>
              </w:rPr>
            </w:pPr>
            <w:r w:rsidRPr="004F58C9">
              <w:rPr>
                <w:rFonts w:cs="Arial"/>
                <w:bCs/>
                <w:sz w:val="18"/>
                <w:szCs w:val="18"/>
                <w:shd w:val="clear" w:color="auto" w:fill="FFFFFF"/>
              </w:rPr>
              <w:t>277505</w:t>
            </w:r>
          </w:p>
        </w:tc>
        <w:tc>
          <w:tcPr>
            <w:tcW w:w="1275" w:type="dxa"/>
            <w:vAlign w:val="center"/>
          </w:tcPr>
          <w:p w14:paraId="7AF9213B" w14:textId="540F440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27CD5C3" w14:textId="24EF535F" w:rsidR="002C0768" w:rsidRPr="00790A4A" w:rsidRDefault="002C0768" w:rsidP="00790A4A">
            <w:pPr>
              <w:widowControl w:val="0"/>
              <w:suppressAutoHyphens/>
              <w:spacing w:after="120" w:line="276" w:lineRule="auto"/>
              <w:jc w:val="center"/>
              <w:rPr>
                <w:rFonts w:cs="Arial"/>
                <w:color w:val="000000"/>
                <w:sz w:val="18"/>
                <w:szCs w:val="18"/>
              </w:rPr>
            </w:pPr>
            <w:r w:rsidRPr="00790A4A">
              <w:rPr>
                <w:rFonts w:cs="Arial"/>
                <w:color w:val="000000"/>
                <w:sz w:val="18"/>
                <w:szCs w:val="18"/>
              </w:rPr>
              <w:t>2</w:t>
            </w:r>
          </w:p>
        </w:tc>
        <w:tc>
          <w:tcPr>
            <w:tcW w:w="1559" w:type="dxa"/>
            <w:vAlign w:val="center"/>
          </w:tcPr>
          <w:p w14:paraId="4A2160F2" w14:textId="6E6A737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R$ 74,73</w:t>
            </w:r>
          </w:p>
        </w:tc>
      </w:tr>
      <w:tr w:rsidR="002C0768" w:rsidRPr="00CB6FF5" w14:paraId="0DDB2E4E" w14:textId="77777777" w:rsidTr="00C45A5E">
        <w:tc>
          <w:tcPr>
            <w:tcW w:w="709" w:type="dxa"/>
            <w:vAlign w:val="center"/>
          </w:tcPr>
          <w:p w14:paraId="408E6DD3" w14:textId="2EA6CB6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170</w:t>
            </w:r>
          </w:p>
        </w:tc>
        <w:tc>
          <w:tcPr>
            <w:tcW w:w="2835" w:type="dxa"/>
            <w:vAlign w:val="center"/>
          </w:tcPr>
          <w:p w14:paraId="33181B62" w14:textId="13F1032D"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Anel de Neodímio N42 : diâmetro externo 27-30 mm, diâmetro interno 15-20mm e espessura 5-10 mm</w:t>
            </w:r>
          </w:p>
        </w:tc>
        <w:tc>
          <w:tcPr>
            <w:tcW w:w="1418" w:type="dxa"/>
            <w:vAlign w:val="center"/>
          </w:tcPr>
          <w:p w14:paraId="3EDF4F60" w14:textId="4EF854D9" w:rsidR="002C0768" w:rsidRPr="004F58C9" w:rsidRDefault="00A027A3"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442713</w:t>
            </w:r>
          </w:p>
        </w:tc>
        <w:tc>
          <w:tcPr>
            <w:tcW w:w="1275" w:type="dxa"/>
            <w:vAlign w:val="center"/>
          </w:tcPr>
          <w:p w14:paraId="17F4E860" w14:textId="68B1910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9835DD4" w14:textId="1AD8F665"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2FB35546" w14:textId="04DBEC4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R$ 30,45</w:t>
            </w:r>
          </w:p>
        </w:tc>
      </w:tr>
      <w:tr w:rsidR="002C0768" w:rsidRPr="00CB6FF5" w14:paraId="53A43F4B" w14:textId="77777777" w:rsidTr="00C45A5E">
        <w:tc>
          <w:tcPr>
            <w:tcW w:w="709" w:type="dxa"/>
            <w:vAlign w:val="center"/>
          </w:tcPr>
          <w:p w14:paraId="2C8C31F1" w14:textId="4FD6C48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171</w:t>
            </w:r>
          </w:p>
        </w:tc>
        <w:tc>
          <w:tcPr>
            <w:tcW w:w="2835" w:type="dxa"/>
            <w:vAlign w:val="center"/>
          </w:tcPr>
          <w:p w14:paraId="1964A898" w14:textId="2013A28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Balão de destilação saída lateral 250 ml</w:t>
            </w:r>
          </w:p>
        </w:tc>
        <w:tc>
          <w:tcPr>
            <w:tcW w:w="1418" w:type="dxa"/>
            <w:vAlign w:val="center"/>
          </w:tcPr>
          <w:p w14:paraId="45A491FB" w14:textId="35E76568" w:rsidR="002C0768" w:rsidRPr="004F58C9" w:rsidRDefault="007E6E4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409280</w:t>
            </w:r>
          </w:p>
        </w:tc>
        <w:tc>
          <w:tcPr>
            <w:tcW w:w="1275" w:type="dxa"/>
            <w:vAlign w:val="center"/>
          </w:tcPr>
          <w:p w14:paraId="55811DF4" w14:textId="7F15237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566F653" w14:textId="10714A6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6A04C270" w14:textId="0404300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R$ 38,74</w:t>
            </w:r>
          </w:p>
        </w:tc>
      </w:tr>
      <w:tr w:rsidR="002C0768" w:rsidRPr="00CB6FF5" w14:paraId="4C4580F8" w14:textId="77777777" w:rsidTr="00C45A5E">
        <w:tc>
          <w:tcPr>
            <w:tcW w:w="709" w:type="dxa"/>
            <w:vAlign w:val="center"/>
          </w:tcPr>
          <w:p w14:paraId="5F1CFCB5" w14:textId="7D3F38A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172</w:t>
            </w:r>
          </w:p>
        </w:tc>
        <w:tc>
          <w:tcPr>
            <w:tcW w:w="2835" w:type="dxa"/>
            <w:vAlign w:val="center"/>
          </w:tcPr>
          <w:p w14:paraId="76178B22" w14:textId="2C4ECBF8"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Balão de vidro de destilação saída lateral 500 ml </w:t>
            </w:r>
          </w:p>
        </w:tc>
        <w:tc>
          <w:tcPr>
            <w:tcW w:w="1418" w:type="dxa"/>
            <w:vAlign w:val="center"/>
          </w:tcPr>
          <w:p w14:paraId="0041A053" w14:textId="5DBA504B" w:rsidR="002C0768" w:rsidRPr="004F58C9" w:rsidRDefault="007E6E4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409281</w:t>
            </w:r>
          </w:p>
        </w:tc>
        <w:tc>
          <w:tcPr>
            <w:tcW w:w="1275" w:type="dxa"/>
            <w:vAlign w:val="center"/>
          </w:tcPr>
          <w:p w14:paraId="70B04520" w14:textId="68FD697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558C693" w14:textId="6540E0E2"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29C6D77C" w14:textId="2FB3DE1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R$ 66,27</w:t>
            </w:r>
          </w:p>
        </w:tc>
      </w:tr>
      <w:tr w:rsidR="002C0768" w:rsidRPr="00CB6FF5" w14:paraId="7968282D" w14:textId="77777777" w:rsidTr="00C45A5E">
        <w:tc>
          <w:tcPr>
            <w:tcW w:w="709" w:type="dxa"/>
            <w:vAlign w:val="center"/>
          </w:tcPr>
          <w:p w14:paraId="21718A87" w14:textId="7D6D39E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173</w:t>
            </w:r>
          </w:p>
        </w:tc>
        <w:tc>
          <w:tcPr>
            <w:tcW w:w="2835" w:type="dxa"/>
            <w:vAlign w:val="center"/>
          </w:tcPr>
          <w:p w14:paraId="1BDC2E1E" w14:textId="65F3A20A"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Balão de vidro fundo redondo 3 bocas angulares 24/40 250 ml </w:t>
            </w:r>
          </w:p>
        </w:tc>
        <w:tc>
          <w:tcPr>
            <w:tcW w:w="1418" w:type="dxa"/>
            <w:vAlign w:val="center"/>
          </w:tcPr>
          <w:p w14:paraId="68E1FCE7" w14:textId="5C470E70" w:rsidR="002C0768" w:rsidRPr="004F58C9" w:rsidRDefault="007E6E4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414169</w:t>
            </w:r>
          </w:p>
        </w:tc>
        <w:tc>
          <w:tcPr>
            <w:tcW w:w="1275" w:type="dxa"/>
            <w:vAlign w:val="center"/>
          </w:tcPr>
          <w:p w14:paraId="40B0191D" w14:textId="5CC4A62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EC0364A" w14:textId="05001B2B"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6EEF9D08" w14:textId="225B751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R$ 68,84</w:t>
            </w:r>
          </w:p>
        </w:tc>
      </w:tr>
      <w:tr w:rsidR="002C0768" w:rsidRPr="00CB6FF5" w14:paraId="4B62FC63" w14:textId="77777777" w:rsidTr="00C45A5E">
        <w:tc>
          <w:tcPr>
            <w:tcW w:w="709" w:type="dxa"/>
            <w:vAlign w:val="center"/>
          </w:tcPr>
          <w:p w14:paraId="2BDA3252" w14:textId="6254427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174</w:t>
            </w:r>
          </w:p>
        </w:tc>
        <w:tc>
          <w:tcPr>
            <w:tcW w:w="2835" w:type="dxa"/>
            <w:vAlign w:val="center"/>
          </w:tcPr>
          <w:p w14:paraId="6CC943E3" w14:textId="4E9C3545"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Balão fundo redondo 3 bocas angulares 24/40 500 ml</w:t>
            </w:r>
          </w:p>
        </w:tc>
        <w:tc>
          <w:tcPr>
            <w:tcW w:w="1418" w:type="dxa"/>
            <w:vAlign w:val="center"/>
          </w:tcPr>
          <w:p w14:paraId="003E3BFA" w14:textId="46F28A8F" w:rsidR="002C0768" w:rsidRPr="004F58C9" w:rsidRDefault="007E6E4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414373</w:t>
            </w:r>
          </w:p>
        </w:tc>
        <w:tc>
          <w:tcPr>
            <w:tcW w:w="1275" w:type="dxa"/>
            <w:vAlign w:val="center"/>
          </w:tcPr>
          <w:p w14:paraId="6E8F977F" w14:textId="7F279D9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5B3CD64" w14:textId="701EE4A9"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2DDB268F" w14:textId="29A6D1D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R$ 62,30</w:t>
            </w:r>
          </w:p>
        </w:tc>
      </w:tr>
      <w:tr w:rsidR="002C0768" w:rsidRPr="00CB6FF5" w14:paraId="7608500B" w14:textId="77777777" w:rsidTr="00C45A5E">
        <w:tc>
          <w:tcPr>
            <w:tcW w:w="709" w:type="dxa"/>
            <w:vAlign w:val="center"/>
          </w:tcPr>
          <w:p w14:paraId="2F7943E6" w14:textId="5585C0F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175</w:t>
            </w:r>
          </w:p>
        </w:tc>
        <w:tc>
          <w:tcPr>
            <w:tcW w:w="2835" w:type="dxa"/>
            <w:vAlign w:val="center"/>
          </w:tcPr>
          <w:p w14:paraId="5A2E918A" w14:textId="59B4778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Base de ferro 12x20 e haste de ferro 45 cm com Haste para suporte de vidrarias </w:t>
            </w:r>
          </w:p>
        </w:tc>
        <w:tc>
          <w:tcPr>
            <w:tcW w:w="1418" w:type="dxa"/>
            <w:vAlign w:val="center"/>
          </w:tcPr>
          <w:p w14:paraId="479243CF" w14:textId="1EA7D4CE" w:rsidR="002C0768" w:rsidRPr="004F58C9" w:rsidRDefault="00EF23C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463269</w:t>
            </w:r>
          </w:p>
        </w:tc>
        <w:tc>
          <w:tcPr>
            <w:tcW w:w="1275" w:type="dxa"/>
            <w:vAlign w:val="center"/>
          </w:tcPr>
          <w:p w14:paraId="51402C86" w14:textId="2DD52E6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5F8DFBB" w14:textId="6C370F65"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3</w:t>
            </w:r>
          </w:p>
        </w:tc>
        <w:tc>
          <w:tcPr>
            <w:tcW w:w="1559" w:type="dxa"/>
            <w:vAlign w:val="center"/>
          </w:tcPr>
          <w:p w14:paraId="57ABD49C" w14:textId="7FCBDAB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R$ 53,30</w:t>
            </w:r>
          </w:p>
        </w:tc>
      </w:tr>
      <w:tr w:rsidR="002C0768" w:rsidRPr="00CB6FF5" w14:paraId="6CBBCB28" w14:textId="77777777" w:rsidTr="00C45A5E">
        <w:tc>
          <w:tcPr>
            <w:tcW w:w="709" w:type="dxa"/>
            <w:vAlign w:val="center"/>
          </w:tcPr>
          <w:p w14:paraId="37F39B00" w14:textId="0747B9D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176</w:t>
            </w:r>
          </w:p>
        </w:tc>
        <w:tc>
          <w:tcPr>
            <w:tcW w:w="2835" w:type="dxa"/>
            <w:vAlign w:val="center"/>
          </w:tcPr>
          <w:p w14:paraId="178E2326" w14:textId="7B5A3940"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Bico de Bunsen com registro</w:t>
            </w:r>
          </w:p>
        </w:tc>
        <w:tc>
          <w:tcPr>
            <w:tcW w:w="1418" w:type="dxa"/>
            <w:vAlign w:val="center"/>
          </w:tcPr>
          <w:p w14:paraId="42E71B9B" w14:textId="4CE7421A" w:rsidR="002C0768" w:rsidRPr="004F58C9" w:rsidRDefault="00EF23C0"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408553</w:t>
            </w:r>
          </w:p>
        </w:tc>
        <w:tc>
          <w:tcPr>
            <w:tcW w:w="1275" w:type="dxa"/>
            <w:vAlign w:val="center"/>
          </w:tcPr>
          <w:p w14:paraId="371AE8FE" w14:textId="6662E89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E693064" w14:textId="17567407"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4472372E" w14:textId="4A92D3F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R$ 34,33</w:t>
            </w:r>
          </w:p>
        </w:tc>
      </w:tr>
      <w:tr w:rsidR="002C0768" w:rsidRPr="00CB6FF5" w14:paraId="4583C02D" w14:textId="77777777" w:rsidTr="00C45A5E">
        <w:tc>
          <w:tcPr>
            <w:tcW w:w="709" w:type="dxa"/>
            <w:vAlign w:val="center"/>
          </w:tcPr>
          <w:p w14:paraId="7B6DA980" w14:textId="65B224B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177</w:t>
            </w:r>
          </w:p>
        </w:tc>
        <w:tc>
          <w:tcPr>
            <w:tcW w:w="2835" w:type="dxa"/>
            <w:vAlign w:val="center"/>
          </w:tcPr>
          <w:p w14:paraId="390C89F6" w14:textId="59E7BD5A"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BÚSSOLA PARA NAVEGAÇÃO TERRESTRE. USO EM TRABALHOS TOPOGRÁFICOS E DE</w:t>
            </w:r>
            <w:r w:rsidRPr="007D1096">
              <w:rPr>
                <w:rFonts w:cs="Arial"/>
                <w:sz w:val="18"/>
                <w:szCs w:val="18"/>
              </w:rPr>
              <w:br/>
              <w:t>MAPEAMENTO. MATERIAL: ACRÍLICO.</w:t>
            </w:r>
          </w:p>
        </w:tc>
        <w:tc>
          <w:tcPr>
            <w:tcW w:w="1418" w:type="dxa"/>
            <w:vAlign w:val="center"/>
          </w:tcPr>
          <w:p w14:paraId="311582F3" w14:textId="5BA74D9B" w:rsidR="002C0768" w:rsidRPr="004F58C9" w:rsidRDefault="00F174D5" w:rsidP="00C45A5E">
            <w:pPr>
              <w:widowControl w:val="0"/>
              <w:suppressAutoHyphens/>
              <w:spacing w:after="120" w:line="276" w:lineRule="auto"/>
              <w:jc w:val="center"/>
              <w:rPr>
                <w:rFonts w:cs="Arial"/>
                <w:sz w:val="18"/>
                <w:szCs w:val="18"/>
              </w:rPr>
            </w:pPr>
            <w:r w:rsidRPr="004F58C9">
              <w:rPr>
                <w:rFonts w:cs="Arial"/>
                <w:sz w:val="18"/>
                <w:szCs w:val="18"/>
              </w:rPr>
              <w:t>24341</w:t>
            </w:r>
          </w:p>
        </w:tc>
        <w:tc>
          <w:tcPr>
            <w:tcW w:w="1275" w:type="dxa"/>
            <w:vAlign w:val="center"/>
          </w:tcPr>
          <w:p w14:paraId="214D834A" w14:textId="7B8185E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5B26DA6" w14:textId="6AADFE64"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192542E3" w14:textId="7DDA354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R$ 80,23</w:t>
            </w:r>
          </w:p>
        </w:tc>
      </w:tr>
      <w:tr w:rsidR="002C0768" w:rsidRPr="00CB6FF5" w14:paraId="670FE674" w14:textId="77777777" w:rsidTr="00C45A5E">
        <w:tc>
          <w:tcPr>
            <w:tcW w:w="709" w:type="dxa"/>
            <w:vAlign w:val="center"/>
          </w:tcPr>
          <w:p w14:paraId="6A7063A6" w14:textId="7E3804C7"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178</w:t>
            </w:r>
          </w:p>
        </w:tc>
        <w:tc>
          <w:tcPr>
            <w:tcW w:w="2835" w:type="dxa"/>
            <w:vAlign w:val="center"/>
          </w:tcPr>
          <w:p w14:paraId="74ABC752" w14:textId="2C92927D"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Cabos pino banana 2mm X Garra jacaré mini: 2 PT, 2 VM, 2 VD, 2 AM, 2 AZ</w:t>
            </w:r>
            <w:r w:rsidR="0016454A">
              <w:rPr>
                <w:rFonts w:cs="Arial"/>
                <w:sz w:val="18"/>
                <w:szCs w:val="18"/>
              </w:rPr>
              <w:t xml:space="preserve">. </w:t>
            </w:r>
            <w:r w:rsidR="0016454A" w:rsidRPr="0016454A">
              <w:rPr>
                <w:rFonts w:cs="Arial"/>
                <w:b/>
                <w:color w:val="000000"/>
                <w:sz w:val="18"/>
                <w:szCs w:val="18"/>
              </w:rPr>
              <w:t>Kit com 10 unidades</w:t>
            </w:r>
          </w:p>
        </w:tc>
        <w:tc>
          <w:tcPr>
            <w:tcW w:w="1418" w:type="dxa"/>
            <w:vAlign w:val="center"/>
          </w:tcPr>
          <w:p w14:paraId="7D0A83D4" w14:textId="48A8ACE1" w:rsidR="002C0768" w:rsidRPr="004F58C9" w:rsidRDefault="009745FF" w:rsidP="00C45A5E">
            <w:pPr>
              <w:widowControl w:val="0"/>
              <w:suppressAutoHyphens/>
              <w:spacing w:after="120" w:line="276" w:lineRule="auto"/>
              <w:jc w:val="center"/>
              <w:rPr>
                <w:rFonts w:cs="Arial"/>
                <w:sz w:val="18"/>
                <w:szCs w:val="18"/>
              </w:rPr>
            </w:pPr>
            <w:r w:rsidRPr="004F58C9">
              <w:rPr>
                <w:rFonts w:cs="Arial"/>
                <w:bCs/>
                <w:sz w:val="18"/>
                <w:szCs w:val="18"/>
                <w:shd w:val="clear" w:color="auto" w:fill="FFFFFF"/>
              </w:rPr>
              <w:t>415950</w:t>
            </w:r>
          </w:p>
        </w:tc>
        <w:tc>
          <w:tcPr>
            <w:tcW w:w="1275" w:type="dxa"/>
            <w:vAlign w:val="center"/>
          </w:tcPr>
          <w:p w14:paraId="17706390" w14:textId="32FBC13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Kit com 10 unidades</w:t>
            </w:r>
          </w:p>
        </w:tc>
        <w:tc>
          <w:tcPr>
            <w:tcW w:w="1276" w:type="dxa"/>
            <w:vAlign w:val="center"/>
          </w:tcPr>
          <w:p w14:paraId="4DA8556B" w14:textId="300537F8"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4DE1B5FF" w14:textId="373B6F8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R$ 126,39</w:t>
            </w:r>
          </w:p>
        </w:tc>
      </w:tr>
      <w:tr w:rsidR="002C0768" w:rsidRPr="00CB6FF5" w14:paraId="100624F6" w14:textId="77777777" w:rsidTr="00C45A5E">
        <w:tc>
          <w:tcPr>
            <w:tcW w:w="709" w:type="dxa"/>
            <w:vAlign w:val="center"/>
          </w:tcPr>
          <w:p w14:paraId="6808E2C7" w14:textId="461C473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179</w:t>
            </w:r>
          </w:p>
        </w:tc>
        <w:tc>
          <w:tcPr>
            <w:tcW w:w="2835" w:type="dxa"/>
            <w:vAlign w:val="center"/>
          </w:tcPr>
          <w:p w14:paraId="37F0E90D" w14:textId="5898BDC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br/>
              <w:t>CAIXA PLÁSTICA\, MATERIAL:PLÁSTICO RESISTENTE\, COMPRIMENTO:450 MM\, LARGURA:320</w:t>
            </w:r>
            <w:r w:rsidRPr="007D1096">
              <w:rPr>
                <w:rFonts w:cs="Arial"/>
                <w:sz w:val="18"/>
                <w:szCs w:val="18"/>
              </w:rPr>
              <w:br/>
              <w:t>MM\, ALTURA:280 MM\, TRANSMITÂNCIA:TRANSPARENTE\, CARACTERÍSTICAS</w:t>
            </w:r>
            <w:r w:rsidRPr="007D1096">
              <w:rPr>
                <w:rFonts w:cs="Arial"/>
                <w:sz w:val="18"/>
                <w:szCs w:val="18"/>
              </w:rPr>
              <w:br/>
              <w:t>ADICIONAIS:TAMPA E TRAVAS\, TIPO:CAIXA ORGANIZADORA\, CAPACIDADE:29 L</w:t>
            </w:r>
          </w:p>
        </w:tc>
        <w:tc>
          <w:tcPr>
            <w:tcW w:w="1418" w:type="dxa"/>
            <w:vAlign w:val="center"/>
          </w:tcPr>
          <w:p w14:paraId="30295BC2" w14:textId="14501C19" w:rsidR="002C0768" w:rsidRPr="008659CD" w:rsidRDefault="003E2D0E"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455066</w:t>
            </w:r>
          </w:p>
        </w:tc>
        <w:tc>
          <w:tcPr>
            <w:tcW w:w="1275" w:type="dxa"/>
            <w:vAlign w:val="center"/>
          </w:tcPr>
          <w:p w14:paraId="3DB1F89E" w14:textId="7F305F6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F9BA8C0" w14:textId="5340DF50"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3</w:t>
            </w:r>
          </w:p>
        </w:tc>
        <w:tc>
          <w:tcPr>
            <w:tcW w:w="1559" w:type="dxa"/>
            <w:vAlign w:val="center"/>
          </w:tcPr>
          <w:p w14:paraId="41A5C868" w14:textId="7E32CD2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R$ 29,77</w:t>
            </w:r>
          </w:p>
        </w:tc>
      </w:tr>
      <w:tr w:rsidR="002C0768" w:rsidRPr="00CB6FF5" w14:paraId="03206AD7" w14:textId="77777777" w:rsidTr="00C45A5E">
        <w:tc>
          <w:tcPr>
            <w:tcW w:w="709" w:type="dxa"/>
            <w:vAlign w:val="center"/>
          </w:tcPr>
          <w:p w14:paraId="56C4A96A" w14:textId="45E60697"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180</w:t>
            </w:r>
          </w:p>
        </w:tc>
        <w:tc>
          <w:tcPr>
            <w:tcW w:w="2835" w:type="dxa"/>
            <w:vAlign w:val="center"/>
          </w:tcPr>
          <w:p w14:paraId="51A41C40" w14:textId="2E91F95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Calorímetr</w:t>
            </w:r>
            <w:r w:rsidR="008659CD">
              <w:rPr>
                <w:rFonts w:cs="Arial"/>
                <w:sz w:val="18"/>
                <w:szCs w:val="18"/>
              </w:rPr>
              <w:t>o</w:t>
            </w:r>
            <w:r w:rsidRPr="007D1096">
              <w:rPr>
                <w:rFonts w:cs="Arial"/>
                <w:sz w:val="18"/>
                <w:szCs w:val="18"/>
              </w:rPr>
              <w:t xml:space="preserve"> para o estudo de calor específico e capacidade térmica – com resistor </w:t>
            </w:r>
          </w:p>
        </w:tc>
        <w:tc>
          <w:tcPr>
            <w:tcW w:w="1418" w:type="dxa"/>
            <w:vAlign w:val="center"/>
          </w:tcPr>
          <w:p w14:paraId="1FDCADCD" w14:textId="61AB3596" w:rsidR="002C0768" w:rsidRPr="008659CD" w:rsidRDefault="005B69CE"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24864</w:t>
            </w:r>
          </w:p>
        </w:tc>
        <w:tc>
          <w:tcPr>
            <w:tcW w:w="1275" w:type="dxa"/>
            <w:vAlign w:val="center"/>
          </w:tcPr>
          <w:p w14:paraId="7004502F" w14:textId="7DC7E48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0851C8C" w14:textId="7AC3DF11"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3DA52244" w14:textId="7DF66BE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R$ 276,62</w:t>
            </w:r>
          </w:p>
        </w:tc>
      </w:tr>
      <w:tr w:rsidR="002C0768" w:rsidRPr="00CB6FF5" w14:paraId="372655A2" w14:textId="77777777" w:rsidTr="00C45A5E">
        <w:tc>
          <w:tcPr>
            <w:tcW w:w="709" w:type="dxa"/>
            <w:vAlign w:val="center"/>
          </w:tcPr>
          <w:p w14:paraId="0DAF6F4F" w14:textId="2497AC5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181</w:t>
            </w:r>
          </w:p>
        </w:tc>
        <w:tc>
          <w:tcPr>
            <w:tcW w:w="2835" w:type="dxa"/>
            <w:vAlign w:val="center"/>
          </w:tcPr>
          <w:p w14:paraId="1E4DDBD5" w14:textId="279AF37D"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CHAPA MADEIRA\, TIPO:MDF\, COMPRIMENTO:2,75 M, LARGURA:1,83 M, ESPESSURA:15 MM,</w:t>
            </w:r>
            <w:r w:rsidRPr="007D1096">
              <w:rPr>
                <w:rFonts w:cs="Arial"/>
                <w:sz w:val="18"/>
                <w:szCs w:val="18"/>
              </w:rPr>
              <w:br/>
              <w:t xml:space="preserve">ACABAMENTO SUPERFICIAL:REVESTIMENTO EM LAMINADO </w:t>
            </w:r>
            <w:r w:rsidRPr="007D1096">
              <w:rPr>
                <w:rFonts w:cs="Arial"/>
                <w:sz w:val="18"/>
                <w:szCs w:val="18"/>
              </w:rPr>
              <w:lastRenderedPageBreak/>
              <w:t>MELAMINICO, COR:BRANCA,</w:t>
            </w:r>
            <w:r w:rsidRPr="007D1096">
              <w:rPr>
                <w:rFonts w:cs="Arial"/>
                <w:sz w:val="18"/>
                <w:szCs w:val="18"/>
              </w:rPr>
              <w:br/>
              <w:t>CARACTERÍSTICAS ADICIONAIS:REVESTIDO EM DUAS FACES, SEM BORDAS</w:t>
            </w:r>
          </w:p>
        </w:tc>
        <w:tc>
          <w:tcPr>
            <w:tcW w:w="1418" w:type="dxa"/>
            <w:vAlign w:val="center"/>
          </w:tcPr>
          <w:p w14:paraId="2BF7325A" w14:textId="3C5912B1" w:rsidR="002C0768" w:rsidRPr="00A30C8F" w:rsidRDefault="00F174D5"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337957</w:t>
            </w:r>
          </w:p>
        </w:tc>
        <w:tc>
          <w:tcPr>
            <w:tcW w:w="1275" w:type="dxa"/>
            <w:vAlign w:val="center"/>
          </w:tcPr>
          <w:p w14:paraId="45537479" w14:textId="789601A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DA80E44" w14:textId="47519BAB"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2338050C" w14:textId="7197337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R$ 170,56</w:t>
            </w:r>
          </w:p>
        </w:tc>
      </w:tr>
      <w:tr w:rsidR="002C0768" w:rsidRPr="00CB6FF5" w14:paraId="27F2141E" w14:textId="77777777" w:rsidTr="00C45A5E">
        <w:tc>
          <w:tcPr>
            <w:tcW w:w="709" w:type="dxa"/>
            <w:vAlign w:val="center"/>
          </w:tcPr>
          <w:p w14:paraId="54AFEB23" w14:textId="69BC5FF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182</w:t>
            </w:r>
          </w:p>
        </w:tc>
        <w:tc>
          <w:tcPr>
            <w:tcW w:w="2835" w:type="dxa"/>
            <w:vAlign w:val="center"/>
          </w:tcPr>
          <w:p w14:paraId="7BDC7BE5" w14:textId="7E7BC6AB"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T 6 mm</w:t>
            </w:r>
          </w:p>
        </w:tc>
        <w:tc>
          <w:tcPr>
            <w:tcW w:w="1418" w:type="dxa"/>
            <w:vAlign w:val="center"/>
          </w:tcPr>
          <w:p w14:paraId="548A0CC2" w14:textId="1170388E"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4F183F06" w14:textId="2DCA46F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036AD22" w14:textId="20CDB8C7"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7C9CD707" w14:textId="509F653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R$ 18,80</w:t>
            </w:r>
          </w:p>
        </w:tc>
      </w:tr>
      <w:tr w:rsidR="002C0768" w:rsidRPr="00CB6FF5" w14:paraId="19D3A598" w14:textId="77777777" w:rsidTr="00C45A5E">
        <w:tc>
          <w:tcPr>
            <w:tcW w:w="709" w:type="dxa"/>
            <w:vAlign w:val="center"/>
          </w:tcPr>
          <w:p w14:paraId="0CFA7E05" w14:textId="7ABBAF4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183</w:t>
            </w:r>
          </w:p>
        </w:tc>
        <w:tc>
          <w:tcPr>
            <w:tcW w:w="2835" w:type="dxa"/>
            <w:vAlign w:val="center"/>
          </w:tcPr>
          <w:p w14:paraId="00C1455C" w14:textId="6D817A2A"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Conexão de vidro em Y 6 mm </w:t>
            </w:r>
          </w:p>
        </w:tc>
        <w:tc>
          <w:tcPr>
            <w:tcW w:w="1418" w:type="dxa"/>
            <w:vAlign w:val="center"/>
          </w:tcPr>
          <w:p w14:paraId="118E8F1A" w14:textId="10D059F2"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25148029" w14:textId="4410A5A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E856E37" w14:textId="0F3672FA"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7FE1F07B" w14:textId="0DFB570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R$ 20,63</w:t>
            </w:r>
          </w:p>
        </w:tc>
      </w:tr>
      <w:tr w:rsidR="002C0768" w:rsidRPr="00CB6FF5" w14:paraId="5344E311" w14:textId="77777777" w:rsidTr="00C45A5E">
        <w:tc>
          <w:tcPr>
            <w:tcW w:w="709" w:type="dxa"/>
            <w:vAlign w:val="center"/>
          </w:tcPr>
          <w:p w14:paraId="67848086" w14:textId="0D3FF10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184</w:t>
            </w:r>
          </w:p>
        </w:tc>
        <w:tc>
          <w:tcPr>
            <w:tcW w:w="2835" w:type="dxa"/>
            <w:vAlign w:val="center"/>
          </w:tcPr>
          <w:p w14:paraId="61437962" w14:textId="1B389A9E"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Y 8 mm</w:t>
            </w:r>
          </w:p>
        </w:tc>
        <w:tc>
          <w:tcPr>
            <w:tcW w:w="1418" w:type="dxa"/>
            <w:vAlign w:val="center"/>
          </w:tcPr>
          <w:p w14:paraId="7494833C" w14:textId="49E77BB2"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007B7E73" w14:textId="4DB0D00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CAEB99A" w14:textId="36E59BA4"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761308C8" w14:textId="7E46BC7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R$ 20,34</w:t>
            </w:r>
          </w:p>
        </w:tc>
      </w:tr>
      <w:tr w:rsidR="002C0768" w:rsidRPr="00CB6FF5" w14:paraId="42C1707A" w14:textId="77777777" w:rsidTr="00C45A5E">
        <w:tc>
          <w:tcPr>
            <w:tcW w:w="709" w:type="dxa"/>
            <w:vAlign w:val="center"/>
          </w:tcPr>
          <w:p w14:paraId="14C7F5BE" w14:textId="690DDF2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185</w:t>
            </w:r>
          </w:p>
        </w:tc>
        <w:tc>
          <w:tcPr>
            <w:tcW w:w="2835" w:type="dxa"/>
            <w:vAlign w:val="center"/>
          </w:tcPr>
          <w:p w14:paraId="562B4972" w14:textId="65904E8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L 6,00 mm</w:t>
            </w:r>
          </w:p>
        </w:tc>
        <w:tc>
          <w:tcPr>
            <w:tcW w:w="1418" w:type="dxa"/>
            <w:vAlign w:val="center"/>
          </w:tcPr>
          <w:p w14:paraId="55AD88EF" w14:textId="1B657DC4"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7D6B0F96" w14:textId="1329E29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F41FABC" w14:textId="2190AC9C"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713CC0E8" w14:textId="7ABA583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R$ 20,29</w:t>
            </w:r>
          </w:p>
        </w:tc>
      </w:tr>
      <w:tr w:rsidR="002C0768" w:rsidRPr="00CB6FF5" w14:paraId="5C59037E" w14:textId="77777777" w:rsidTr="00C45A5E">
        <w:tc>
          <w:tcPr>
            <w:tcW w:w="709" w:type="dxa"/>
            <w:vAlign w:val="center"/>
          </w:tcPr>
          <w:p w14:paraId="1204DD40" w14:textId="5437881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186</w:t>
            </w:r>
          </w:p>
        </w:tc>
        <w:tc>
          <w:tcPr>
            <w:tcW w:w="2835" w:type="dxa"/>
            <w:vAlign w:val="center"/>
          </w:tcPr>
          <w:p w14:paraId="5FA8AD6D" w14:textId="6C21748C"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L 8,00 mm</w:t>
            </w:r>
          </w:p>
        </w:tc>
        <w:tc>
          <w:tcPr>
            <w:tcW w:w="1418" w:type="dxa"/>
            <w:vAlign w:val="center"/>
          </w:tcPr>
          <w:p w14:paraId="65120BE2" w14:textId="48F745E8"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005EBC6A" w14:textId="48E6248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D6EE3C8" w14:textId="463AA1D5"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32254F1E" w14:textId="59D7D8A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R$ 20,34</w:t>
            </w:r>
          </w:p>
        </w:tc>
      </w:tr>
      <w:tr w:rsidR="002C0768" w:rsidRPr="00CB6FF5" w14:paraId="4AA1295E" w14:textId="77777777" w:rsidTr="00C45A5E">
        <w:tc>
          <w:tcPr>
            <w:tcW w:w="709" w:type="dxa"/>
            <w:vAlign w:val="center"/>
          </w:tcPr>
          <w:p w14:paraId="5DE7F18E" w14:textId="716C531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187</w:t>
            </w:r>
          </w:p>
        </w:tc>
        <w:tc>
          <w:tcPr>
            <w:tcW w:w="2835" w:type="dxa"/>
            <w:vAlign w:val="center"/>
          </w:tcPr>
          <w:p w14:paraId="262ACD4C" w14:textId="5A81011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T 8 mm</w:t>
            </w:r>
          </w:p>
        </w:tc>
        <w:tc>
          <w:tcPr>
            <w:tcW w:w="1418" w:type="dxa"/>
            <w:vAlign w:val="center"/>
          </w:tcPr>
          <w:p w14:paraId="5312A7FD" w14:textId="63A8506B"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0DC3646A" w14:textId="401423F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BEFDF45" w14:textId="525F34F4"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5C552CB6" w14:textId="489E627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R$ 20,34</w:t>
            </w:r>
          </w:p>
        </w:tc>
      </w:tr>
      <w:tr w:rsidR="002C0768" w:rsidRPr="00CB6FF5" w14:paraId="6440DC9C" w14:textId="77777777" w:rsidTr="00C45A5E">
        <w:tc>
          <w:tcPr>
            <w:tcW w:w="709" w:type="dxa"/>
            <w:vAlign w:val="center"/>
          </w:tcPr>
          <w:p w14:paraId="23BCE087" w14:textId="63BC5B7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188</w:t>
            </w:r>
          </w:p>
        </w:tc>
        <w:tc>
          <w:tcPr>
            <w:tcW w:w="2835" w:type="dxa"/>
            <w:vAlign w:val="center"/>
          </w:tcPr>
          <w:p w14:paraId="1FFE6BAB" w14:textId="2213AE4B"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U 6 mm</w:t>
            </w:r>
          </w:p>
        </w:tc>
        <w:tc>
          <w:tcPr>
            <w:tcW w:w="1418" w:type="dxa"/>
            <w:vAlign w:val="center"/>
          </w:tcPr>
          <w:p w14:paraId="7E7543AD" w14:textId="047DE31B"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73B24BC4" w14:textId="5FB3804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A118B14" w14:textId="297F66E8"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2E112EE5" w14:textId="7F336D9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R$ 20,29</w:t>
            </w:r>
          </w:p>
        </w:tc>
      </w:tr>
      <w:tr w:rsidR="002C0768" w:rsidRPr="00CB6FF5" w14:paraId="181A2079" w14:textId="77777777" w:rsidTr="00C45A5E">
        <w:tc>
          <w:tcPr>
            <w:tcW w:w="709" w:type="dxa"/>
            <w:vAlign w:val="center"/>
          </w:tcPr>
          <w:p w14:paraId="275C2936" w14:textId="4C0CDFD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189</w:t>
            </w:r>
          </w:p>
        </w:tc>
        <w:tc>
          <w:tcPr>
            <w:tcW w:w="2835" w:type="dxa"/>
            <w:vAlign w:val="center"/>
          </w:tcPr>
          <w:p w14:paraId="15A5BC9C" w14:textId="68122C0A"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Conexão de vidro em U 8,00 mm</w:t>
            </w:r>
          </w:p>
        </w:tc>
        <w:tc>
          <w:tcPr>
            <w:tcW w:w="1418" w:type="dxa"/>
            <w:vAlign w:val="center"/>
          </w:tcPr>
          <w:p w14:paraId="124164CC" w14:textId="755EAF42" w:rsidR="002C0768" w:rsidRPr="008659CD" w:rsidRDefault="00AE50F2"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449547</w:t>
            </w:r>
          </w:p>
        </w:tc>
        <w:tc>
          <w:tcPr>
            <w:tcW w:w="1275" w:type="dxa"/>
            <w:vAlign w:val="center"/>
          </w:tcPr>
          <w:p w14:paraId="71C49B75" w14:textId="044E338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E8CBDEF" w14:textId="179BAC3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185F38FE" w14:textId="7300A40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R$ 20,34</w:t>
            </w:r>
          </w:p>
        </w:tc>
      </w:tr>
      <w:tr w:rsidR="002C0768" w:rsidRPr="00CB6FF5" w14:paraId="7B80424F" w14:textId="77777777" w:rsidTr="00C45A5E">
        <w:tc>
          <w:tcPr>
            <w:tcW w:w="709" w:type="dxa"/>
            <w:vAlign w:val="center"/>
          </w:tcPr>
          <w:p w14:paraId="3D5C7E46" w14:textId="24F3C9C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190</w:t>
            </w:r>
          </w:p>
        </w:tc>
        <w:tc>
          <w:tcPr>
            <w:tcW w:w="2835" w:type="dxa"/>
            <w:vAlign w:val="center"/>
          </w:tcPr>
          <w:p w14:paraId="206525BD" w14:textId="1C306FB3"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Dinamômetro até 5 N</w:t>
            </w:r>
          </w:p>
        </w:tc>
        <w:tc>
          <w:tcPr>
            <w:tcW w:w="1418" w:type="dxa"/>
            <w:vAlign w:val="center"/>
          </w:tcPr>
          <w:p w14:paraId="6365831F" w14:textId="3F9462F0" w:rsidR="002C0768" w:rsidRPr="008659CD" w:rsidRDefault="006D7188"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26425</w:t>
            </w:r>
          </w:p>
        </w:tc>
        <w:tc>
          <w:tcPr>
            <w:tcW w:w="1275" w:type="dxa"/>
            <w:vAlign w:val="center"/>
          </w:tcPr>
          <w:p w14:paraId="486436B2" w14:textId="471BEAA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7931CDC" w14:textId="4A29D2CE"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71C707B9" w14:textId="7AA0AC5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R$ 148,75</w:t>
            </w:r>
          </w:p>
        </w:tc>
      </w:tr>
      <w:tr w:rsidR="002C0768" w:rsidRPr="00CB6FF5" w14:paraId="1E9686C0" w14:textId="77777777" w:rsidTr="00C45A5E">
        <w:tc>
          <w:tcPr>
            <w:tcW w:w="709" w:type="dxa"/>
            <w:vAlign w:val="center"/>
          </w:tcPr>
          <w:p w14:paraId="027CC584" w14:textId="37913B4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191</w:t>
            </w:r>
          </w:p>
        </w:tc>
        <w:tc>
          <w:tcPr>
            <w:tcW w:w="2835" w:type="dxa"/>
            <w:vAlign w:val="center"/>
          </w:tcPr>
          <w:p w14:paraId="07B21353" w14:textId="6F02579E"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Dinamômetro de corpo transparen</w:t>
            </w:r>
            <w:r w:rsidR="00A348CB">
              <w:rPr>
                <w:rFonts w:cs="Arial"/>
                <w:sz w:val="18"/>
                <w:szCs w:val="18"/>
              </w:rPr>
              <w:t>t</w:t>
            </w:r>
            <w:r w:rsidRPr="007D1096">
              <w:rPr>
                <w:rFonts w:cs="Arial"/>
                <w:sz w:val="18"/>
                <w:szCs w:val="18"/>
              </w:rPr>
              <w:t>e escala de 0 a 2 N</w:t>
            </w:r>
          </w:p>
        </w:tc>
        <w:tc>
          <w:tcPr>
            <w:tcW w:w="1418" w:type="dxa"/>
            <w:vAlign w:val="center"/>
          </w:tcPr>
          <w:p w14:paraId="559C1DBC" w14:textId="021D7D60" w:rsidR="002C0768" w:rsidRPr="008659CD" w:rsidRDefault="001600D7" w:rsidP="00C45A5E">
            <w:pPr>
              <w:widowControl w:val="0"/>
              <w:suppressAutoHyphens/>
              <w:spacing w:after="120" w:line="276" w:lineRule="auto"/>
              <w:jc w:val="center"/>
              <w:rPr>
                <w:rFonts w:cs="Arial"/>
                <w:sz w:val="18"/>
                <w:szCs w:val="18"/>
              </w:rPr>
            </w:pPr>
            <w:r w:rsidRPr="008659CD">
              <w:rPr>
                <w:rFonts w:cs="Arial"/>
                <w:bCs/>
                <w:sz w:val="18"/>
                <w:szCs w:val="18"/>
                <w:shd w:val="clear" w:color="auto" w:fill="FFFFFF"/>
              </w:rPr>
              <w:t>26425</w:t>
            </w:r>
          </w:p>
        </w:tc>
        <w:tc>
          <w:tcPr>
            <w:tcW w:w="1275" w:type="dxa"/>
            <w:vAlign w:val="center"/>
          </w:tcPr>
          <w:p w14:paraId="612DAA2D" w14:textId="150516D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FE658B0" w14:textId="4188FE1B"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32E537B2" w14:textId="00FFF70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R$ 60,26</w:t>
            </w:r>
          </w:p>
        </w:tc>
      </w:tr>
      <w:tr w:rsidR="002C0768" w:rsidRPr="00CB6FF5" w14:paraId="3E08E49B" w14:textId="77777777" w:rsidTr="00C45A5E">
        <w:tc>
          <w:tcPr>
            <w:tcW w:w="709" w:type="dxa"/>
            <w:vAlign w:val="center"/>
          </w:tcPr>
          <w:p w14:paraId="0FBC3A7C" w14:textId="599CC88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192</w:t>
            </w:r>
          </w:p>
        </w:tc>
        <w:tc>
          <w:tcPr>
            <w:tcW w:w="2835" w:type="dxa"/>
            <w:vAlign w:val="center"/>
          </w:tcPr>
          <w:p w14:paraId="431C6C81" w14:textId="0D6DC39D"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Dinamômetro de corpo transparente até 2,5 N escala de 0 a 2,5N e com graduação de 0,05N com ajuste de zero</w:t>
            </w:r>
          </w:p>
        </w:tc>
        <w:tc>
          <w:tcPr>
            <w:tcW w:w="1418" w:type="dxa"/>
            <w:vAlign w:val="center"/>
          </w:tcPr>
          <w:p w14:paraId="347B7950" w14:textId="6BF67E22" w:rsidR="002C0768" w:rsidRPr="00406C4F" w:rsidRDefault="001600D7" w:rsidP="00C45A5E">
            <w:pPr>
              <w:widowControl w:val="0"/>
              <w:suppressAutoHyphens/>
              <w:spacing w:after="120" w:line="276" w:lineRule="auto"/>
              <w:jc w:val="center"/>
              <w:rPr>
                <w:rFonts w:cs="Arial"/>
                <w:sz w:val="18"/>
                <w:szCs w:val="18"/>
              </w:rPr>
            </w:pPr>
            <w:r w:rsidRPr="00406C4F">
              <w:rPr>
                <w:rFonts w:cs="Arial"/>
                <w:bCs/>
                <w:sz w:val="18"/>
                <w:szCs w:val="18"/>
                <w:shd w:val="clear" w:color="auto" w:fill="FFFFFF"/>
              </w:rPr>
              <w:t>26425</w:t>
            </w:r>
          </w:p>
        </w:tc>
        <w:tc>
          <w:tcPr>
            <w:tcW w:w="1275" w:type="dxa"/>
            <w:vAlign w:val="center"/>
          </w:tcPr>
          <w:p w14:paraId="7FE9D3D7" w14:textId="7F4A866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870E0E2" w14:textId="3F892069"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2D7008A8" w14:textId="76B35E7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R$ 82,00</w:t>
            </w:r>
          </w:p>
        </w:tc>
      </w:tr>
      <w:tr w:rsidR="002C0768" w:rsidRPr="00CB6FF5" w14:paraId="2D7F0C3C" w14:textId="77777777" w:rsidTr="00C45A5E">
        <w:tc>
          <w:tcPr>
            <w:tcW w:w="709" w:type="dxa"/>
            <w:vAlign w:val="center"/>
          </w:tcPr>
          <w:p w14:paraId="7636E466" w14:textId="6EC678F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193</w:t>
            </w:r>
          </w:p>
        </w:tc>
        <w:tc>
          <w:tcPr>
            <w:tcW w:w="2835" w:type="dxa"/>
            <w:vAlign w:val="center"/>
          </w:tcPr>
          <w:p w14:paraId="32E511F2" w14:textId="46F615EE"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Diodo 1n4007</w:t>
            </w:r>
          </w:p>
        </w:tc>
        <w:tc>
          <w:tcPr>
            <w:tcW w:w="1418" w:type="dxa"/>
            <w:vAlign w:val="center"/>
          </w:tcPr>
          <w:p w14:paraId="18EE322E" w14:textId="5F99B8E6" w:rsidR="002C0768" w:rsidRPr="00406C4F" w:rsidRDefault="001600D7" w:rsidP="00C45A5E">
            <w:pPr>
              <w:widowControl w:val="0"/>
              <w:suppressAutoHyphens/>
              <w:spacing w:after="120" w:line="276" w:lineRule="auto"/>
              <w:jc w:val="center"/>
              <w:rPr>
                <w:rFonts w:cs="Arial"/>
                <w:sz w:val="18"/>
                <w:szCs w:val="18"/>
              </w:rPr>
            </w:pPr>
            <w:r w:rsidRPr="00406C4F">
              <w:rPr>
                <w:rFonts w:cs="Arial"/>
                <w:bCs/>
                <w:sz w:val="18"/>
                <w:szCs w:val="18"/>
                <w:shd w:val="clear" w:color="auto" w:fill="FFFFFF"/>
              </w:rPr>
              <w:t>387051</w:t>
            </w:r>
          </w:p>
        </w:tc>
        <w:tc>
          <w:tcPr>
            <w:tcW w:w="1275" w:type="dxa"/>
            <w:vAlign w:val="center"/>
          </w:tcPr>
          <w:p w14:paraId="0507CA35" w14:textId="69131C1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6E50F46" w14:textId="0AAD2461"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100</w:t>
            </w:r>
          </w:p>
        </w:tc>
        <w:tc>
          <w:tcPr>
            <w:tcW w:w="1559" w:type="dxa"/>
            <w:vAlign w:val="center"/>
          </w:tcPr>
          <w:p w14:paraId="6C87B6DC" w14:textId="5A3AEBA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R$ 0,47</w:t>
            </w:r>
          </w:p>
        </w:tc>
      </w:tr>
      <w:tr w:rsidR="002C0768" w:rsidRPr="00CB6FF5" w14:paraId="44307456" w14:textId="77777777" w:rsidTr="00C45A5E">
        <w:tc>
          <w:tcPr>
            <w:tcW w:w="709" w:type="dxa"/>
            <w:vAlign w:val="center"/>
          </w:tcPr>
          <w:p w14:paraId="7E052C70" w14:textId="4F1AF72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194</w:t>
            </w:r>
          </w:p>
        </w:tc>
        <w:tc>
          <w:tcPr>
            <w:tcW w:w="2835" w:type="dxa"/>
            <w:vAlign w:val="center"/>
          </w:tcPr>
          <w:p w14:paraId="2786D24E" w14:textId="69B438A1"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Erlenmeyer boca larga em vidro, graduado, capacidade 250 ml, com orla</w:t>
            </w:r>
          </w:p>
        </w:tc>
        <w:tc>
          <w:tcPr>
            <w:tcW w:w="1418" w:type="dxa"/>
            <w:vAlign w:val="center"/>
          </w:tcPr>
          <w:p w14:paraId="7A3EB959" w14:textId="4AB36ED1" w:rsidR="002C0768" w:rsidRPr="00406C4F" w:rsidRDefault="001600D7" w:rsidP="00C45A5E">
            <w:pPr>
              <w:widowControl w:val="0"/>
              <w:suppressAutoHyphens/>
              <w:spacing w:after="120" w:line="276" w:lineRule="auto"/>
              <w:jc w:val="center"/>
              <w:rPr>
                <w:rFonts w:cs="Arial"/>
                <w:sz w:val="18"/>
                <w:szCs w:val="18"/>
              </w:rPr>
            </w:pPr>
            <w:r w:rsidRPr="00406C4F">
              <w:rPr>
                <w:rFonts w:cs="Arial"/>
                <w:bCs/>
                <w:sz w:val="18"/>
                <w:szCs w:val="18"/>
                <w:shd w:val="clear" w:color="auto" w:fill="FFFFFF"/>
              </w:rPr>
              <w:t>409404</w:t>
            </w:r>
          </w:p>
        </w:tc>
        <w:tc>
          <w:tcPr>
            <w:tcW w:w="1275" w:type="dxa"/>
            <w:vAlign w:val="center"/>
          </w:tcPr>
          <w:p w14:paraId="53598251" w14:textId="1D2AB11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BE9485A" w14:textId="2F59549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2F895FE4" w14:textId="216FE39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R$ 9,46</w:t>
            </w:r>
          </w:p>
        </w:tc>
      </w:tr>
      <w:tr w:rsidR="002C0768" w:rsidRPr="00CB6FF5" w14:paraId="7E7CCD45" w14:textId="77777777" w:rsidTr="00C45A5E">
        <w:tc>
          <w:tcPr>
            <w:tcW w:w="709" w:type="dxa"/>
            <w:vAlign w:val="center"/>
          </w:tcPr>
          <w:p w14:paraId="11EBDE2A" w14:textId="5888EDE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195</w:t>
            </w:r>
          </w:p>
        </w:tc>
        <w:tc>
          <w:tcPr>
            <w:tcW w:w="2835" w:type="dxa"/>
            <w:vAlign w:val="center"/>
          </w:tcPr>
          <w:p w14:paraId="20B69959" w14:textId="41ED6B4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Erlenmeyer boca larga em vidro, graduado, capacidade 500 ml, com orla</w:t>
            </w:r>
          </w:p>
        </w:tc>
        <w:tc>
          <w:tcPr>
            <w:tcW w:w="1418" w:type="dxa"/>
            <w:vAlign w:val="center"/>
          </w:tcPr>
          <w:p w14:paraId="1825A5A1" w14:textId="09D7B920" w:rsidR="002C0768" w:rsidRPr="00406C4F" w:rsidRDefault="001600D7" w:rsidP="00C45A5E">
            <w:pPr>
              <w:widowControl w:val="0"/>
              <w:suppressAutoHyphens/>
              <w:spacing w:after="120" w:line="276" w:lineRule="auto"/>
              <w:jc w:val="center"/>
              <w:rPr>
                <w:rFonts w:cs="Arial"/>
                <w:sz w:val="18"/>
                <w:szCs w:val="18"/>
              </w:rPr>
            </w:pPr>
            <w:r w:rsidRPr="00406C4F">
              <w:rPr>
                <w:rFonts w:cs="Arial"/>
                <w:bCs/>
                <w:sz w:val="18"/>
                <w:szCs w:val="18"/>
                <w:shd w:val="clear" w:color="auto" w:fill="FFFFFF"/>
              </w:rPr>
              <w:t>409396</w:t>
            </w:r>
          </w:p>
        </w:tc>
        <w:tc>
          <w:tcPr>
            <w:tcW w:w="1275" w:type="dxa"/>
            <w:vAlign w:val="center"/>
          </w:tcPr>
          <w:p w14:paraId="774FD119" w14:textId="09D8CBC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C15B473" w14:textId="110FC76E"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77B89017" w14:textId="5C7B54A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R$ 20,14</w:t>
            </w:r>
          </w:p>
        </w:tc>
      </w:tr>
      <w:tr w:rsidR="002C0768" w:rsidRPr="00CB6FF5" w14:paraId="1EDE1F0D" w14:textId="77777777" w:rsidTr="00C45A5E">
        <w:tc>
          <w:tcPr>
            <w:tcW w:w="709" w:type="dxa"/>
            <w:vAlign w:val="center"/>
          </w:tcPr>
          <w:p w14:paraId="14DBC721" w14:textId="181AD8F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196</w:t>
            </w:r>
          </w:p>
        </w:tc>
        <w:tc>
          <w:tcPr>
            <w:tcW w:w="2835" w:type="dxa"/>
            <w:vAlign w:val="center"/>
          </w:tcPr>
          <w:p w14:paraId="4E730897" w14:textId="4C39671F"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Funil de vidro analítico liso haste curta diâmetro 75 mm capacidade 60 ml </w:t>
            </w:r>
          </w:p>
        </w:tc>
        <w:tc>
          <w:tcPr>
            <w:tcW w:w="1418" w:type="dxa"/>
            <w:vAlign w:val="center"/>
          </w:tcPr>
          <w:p w14:paraId="2E1D6D43" w14:textId="0531ED19" w:rsidR="002C0768" w:rsidRPr="00406C4F" w:rsidRDefault="00DE3F7E" w:rsidP="00C45A5E">
            <w:pPr>
              <w:widowControl w:val="0"/>
              <w:suppressAutoHyphens/>
              <w:spacing w:after="120" w:line="276" w:lineRule="auto"/>
              <w:jc w:val="center"/>
              <w:rPr>
                <w:rFonts w:cs="Arial"/>
                <w:sz w:val="18"/>
                <w:szCs w:val="18"/>
              </w:rPr>
            </w:pPr>
            <w:r w:rsidRPr="00406C4F">
              <w:rPr>
                <w:rFonts w:cs="Arial"/>
                <w:sz w:val="18"/>
                <w:szCs w:val="18"/>
              </w:rPr>
              <w:t>410100</w:t>
            </w:r>
          </w:p>
        </w:tc>
        <w:tc>
          <w:tcPr>
            <w:tcW w:w="1275" w:type="dxa"/>
            <w:vAlign w:val="center"/>
          </w:tcPr>
          <w:p w14:paraId="39F5661A" w14:textId="5D0E2D8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65AC738" w14:textId="256289E0"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339965AB" w14:textId="026C408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R$ 10,98</w:t>
            </w:r>
          </w:p>
        </w:tc>
      </w:tr>
      <w:tr w:rsidR="002C0768" w:rsidRPr="00CB6FF5" w14:paraId="36FB9E05" w14:textId="77777777" w:rsidTr="00C45A5E">
        <w:tc>
          <w:tcPr>
            <w:tcW w:w="709" w:type="dxa"/>
            <w:vAlign w:val="center"/>
          </w:tcPr>
          <w:p w14:paraId="4A59E59A" w14:textId="5902116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197</w:t>
            </w:r>
          </w:p>
        </w:tc>
        <w:tc>
          <w:tcPr>
            <w:tcW w:w="2835" w:type="dxa"/>
            <w:vAlign w:val="center"/>
          </w:tcPr>
          <w:p w14:paraId="75CA2167" w14:textId="5135F26B"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Ímã de neodímio – suporta 4,5 kg</w:t>
            </w:r>
          </w:p>
        </w:tc>
        <w:tc>
          <w:tcPr>
            <w:tcW w:w="1418" w:type="dxa"/>
            <w:vAlign w:val="center"/>
          </w:tcPr>
          <w:p w14:paraId="6670722A" w14:textId="65A34FB5" w:rsidR="002C0768" w:rsidRPr="00406C4F" w:rsidRDefault="001600D7" w:rsidP="00C45A5E">
            <w:pPr>
              <w:widowControl w:val="0"/>
              <w:suppressAutoHyphens/>
              <w:spacing w:after="120" w:line="276" w:lineRule="auto"/>
              <w:jc w:val="center"/>
              <w:rPr>
                <w:rFonts w:cs="Arial"/>
                <w:sz w:val="18"/>
                <w:szCs w:val="18"/>
              </w:rPr>
            </w:pPr>
            <w:r w:rsidRPr="00406C4F">
              <w:rPr>
                <w:rFonts w:cs="Arial"/>
                <w:bCs/>
                <w:sz w:val="18"/>
                <w:szCs w:val="18"/>
                <w:shd w:val="clear" w:color="auto" w:fill="FFFFFF"/>
              </w:rPr>
              <w:t>442714</w:t>
            </w:r>
          </w:p>
        </w:tc>
        <w:tc>
          <w:tcPr>
            <w:tcW w:w="1275" w:type="dxa"/>
            <w:vAlign w:val="center"/>
          </w:tcPr>
          <w:p w14:paraId="02D897F1" w14:textId="03F5F35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A49B47E" w14:textId="505011B8"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w:t>
            </w:r>
          </w:p>
        </w:tc>
        <w:tc>
          <w:tcPr>
            <w:tcW w:w="1559" w:type="dxa"/>
            <w:vAlign w:val="center"/>
          </w:tcPr>
          <w:p w14:paraId="089E2B9B" w14:textId="0DF3253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R$ 6,75</w:t>
            </w:r>
          </w:p>
        </w:tc>
      </w:tr>
      <w:tr w:rsidR="002C0768" w:rsidRPr="00CB6FF5" w14:paraId="093AF495" w14:textId="77777777" w:rsidTr="00C45A5E">
        <w:tc>
          <w:tcPr>
            <w:tcW w:w="709" w:type="dxa"/>
            <w:vAlign w:val="center"/>
          </w:tcPr>
          <w:p w14:paraId="6DE9EEF2" w14:textId="3F61C96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198</w:t>
            </w:r>
          </w:p>
        </w:tc>
        <w:tc>
          <w:tcPr>
            <w:tcW w:w="2835" w:type="dxa"/>
            <w:vAlign w:val="center"/>
          </w:tcPr>
          <w:p w14:paraId="42809E8B" w14:textId="1DA1CAC4"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Leds Alto Brilho kit 200 unidades (Cores variadas)</w:t>
            </w:r>
          </w:p>
        </w:tc>
        <w:tc>
          <w:tcPr>
            <w:tcW w:w="1418" w:type="dxa"/>
            <w:vAlign w:val="center"/>
          </w:tcPr>
          <w:p w14:paraId="5B4F123C" w14:textId="276B4FBB" w:rsidR="002C0768" w:rsidRPr="00A30C8F" w:rsidRDefault="006B6F91" w:rsidP="00C45A5E">
            <w:pPr>
              <w:widowControl w:val="0"/>
              <w:suppressAutoHyphens/>
              <w:spacing w:after="120" w:line="276" w:lineRule="auto"/>
              <w:jc w:val="center"/>
              <w:rPr>
                <w:rFonts w:cs="Arial"/>
                <w:color w:val="000000"/>
                <w:sz w:val="18"/>
                <w:szCs w:val="18"/>
              </w:rPr>
            </w:pPr>
            <w:r w:rsidRPr="00406C4F">
              <w:rPr>
                <w:rFonts w:cs="Arial"/>
                <w:bCs/>
                <w:sz w:val="18"/>
                <w:szCs w:val="18"/>
                <w:shd w:val="clear" w:color="auto" w:fill="FFFFFF"/>
              </w:rPr>
              <w:t>342586</w:t>
            </w:r>
          </w:p>
        </w:tc>
        <w:tc>
          <w:tcPr>
            <w:tcW w:w="1275" w:type="dxa"/>
            <w:vAlign w:val="center"/>
          </w:tcPr>
          <w:p w14:paraId="037B7C8A" w14:textId="53038B13" w:rsidR="002C0768" w:rsidRPr="002C0768" w:rsidRDefault="00A02F83"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3656D76" w14:textId="2AC4944A"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55250B9A" w14:textId="43E6DFE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R$ 39,89</w:t>
            </w:r>
          </w:p>
        </w:tc>
      </w:tr>
      <w:tr w:rsidR="002C0768" w:rsidRPr="00CB6FF5" w14:paraId="4CFC4AC9" w14:textId="77777777" w:rsidTr="00C45A5E">
        <w:tc>
          <w:tcPr>
            <w:tcW w:w="709" w:type="dxa"/>
            <w:vAlign w:val="center"/>
          </w:tcPr>
          <w:p w14:paraId="35C59F3E" w14:textId="25781E0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199</w:t>
            </w:r>
          </w:p>
        </w:tc>
        <w:tc>
          <w:tcPr>
            <w:tcW w:w="2835" w:type="dxa"/>
            <w:vAlign w:val="center"/>
          </w:tcPr>
          <w:p w14:paraId="797AE051" w14:textId="62EC772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Mangueira de silicone diâmetro interno: 6,0mm; Externo: 10,0mm </w:t>
            </w:r>
          </w:p>
        </w:tc>
        <w:tc>
          <w:tcPr>
            <w:tcW w:w="1418" w:type="dxa"/>
            <w:vAlign w:val="center"/>
          </w:tcPr>
          <w:p w14:paraId="79FC789C" w14:textId="5F885BAE" w:rsidR="002C0768" w:rsidRPr="005F0F5B" w:rsidRDefault="000B1F15"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419622</w:t>
            </w:r>
          </w:p>
        </w:tc>
        <w:tc>
          <w:tcPr>
            <w:tcW w:w="1275" w:type="dxa"/>
            <w:vAlign w:val="center"/>
          </w:tcPr>
          <w:p w14:paraId="65ABFC2B" w14:textId="39245C9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Metro</w:t>
            </w:r>
          </w:p>
        </w:tc>
        <w:tc>
          <w:tcPr>
            <w:tcW w:w="1276" w:type="dxa"/>
            <w:vAlign w:val="center"/>
          </w:tcPr>
          <w:p w14:paraId="11F5F56F" w14:textId="5279A98F"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w:t>
            </w:r>
          </w:p>
        </w:tc>
        <w:tc>
          <w:tcPr>
            <w:tcW w:w="1559" w:type="dxa"/>
            <w:vAlign w:val="center"/>
          </w:tcPr>
          <w:p w14:paraId="23D567D0" w14:textId="0B29AC7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R$ 27,38</w:t>
            </w:r>
          </w:p>
        </w:tc>
      </w:tr>
      <w:tr w:rsidR="002C0768" w:rsidRPr="00CB6FF5" w14:paraId="13181776" w14:textId="77777777" w:rsidTr="00C45A5E">
        <w:tc>
          <w:tcPr>
            <w:tcW w:w="709" w:type="dxa"/>
            <w:vAlign w:val="center"/>
          </w:tcPr>
          <w:p w14:paraId="05CDF204" w14:textId="0C23DEF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200</w:t>
            </w:r>
          </w:p>
        </w:tc>
        <w:tc>
          <w:tcPr>
            <w:tcW w:w="2835" w:type="dxa"/>
            <w:vAlign w:val="center"/>
          </w:tcPr>
          <w:p w14:paraId="48CA33A2" w14:textId="24A3E49E"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Mangueira de silicone diâmetro interno: 8,0mm; Externo: 11,5mm </w:t>
            </w:r>
          </w:p>
        </w:tc>
        <w:tc>
          <w:tcPr>
            <w:tcW w:w="1418" w:type="dxa"/>
            <w:vAlign w:val="center"/>
          </w:tcPr>
          <w:p w14:paraId="102B9FD4" w14:textId="3A049AA3" w:rsidR="002C0768" w:rsidRPr="005F0F5B" w:rsidRDefault="000B1F15"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420189</w:t>
            </w:r>
          </w:p>
        </w:tc>
        <w:tc>
          <w:tcPr>
            <w:tcW w:w="1275" w:type="dxa"/>
            <w:vAlign w:val="center"/>
          </w:tcPr>
          <w:p w14:paraId="749F308D" w14:textId="4300EA2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Metro</w:t>
            </w:r>
          </w:p>
        </w:tc>
        <w:tc>
          <w:tcPr>
            <w:tcW w:w="1276" w:type="dxa"/>
            <w:vAlign w:val="center"/>
          </w:tcPr>
          <w:p w14:paraId="1A167554" w14:textId="206AA227"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w:t>
            </w:r>
          </w:p>
        </w:tc>
        <w:tc>
          <w:tcPr>
            <w:tcW w:w="1559" w:type="dxa"/>
            <w:vAlign w:val="center"/>
          </w:tcPr>
          <w:p w14:paraId="6A9FE4C4" w14:textId="58CA267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R$ 13,96</w:t>
            </w:r>
          </w:p>
        </w:tc>
      </w:tr>
      <w:tr w:rsidR="002C0768" w:rsidRPr="00CB6FF5" w14:paraId="60F2889E" w14:textId="77777777" w:rsidTr="00C45A5E">
        <w:tc>
          <w:tcPr>
            <w:tcW w:w="709" w:type="dxa"/>
            <w:vAlign w:val="center"/>
          </w:tcPr>
          <w:p w14:paraId="1E48BEB2" w14:textId="572C571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201</w:t>
            </w:r>
          </w:p>
        </w:tc>
        <w:tc>
          <w:tcPr>
            <w:tcW w:w="2835" w:type="dxa"/>
            <w:vAlign w:val="center"/>
          </w:tcPr>
          <w:p w14:paraId="67C86850" w14:textId="3E8645E2"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Micro motor Para Projeto Arduino 3v-6v Dc</w:t>
            </w:r>
          </w:p>
        </w:tc>
        <w:tc>
          <w:tcPr>
            <w:tcW w:w="1418" w:type="dxa"/>
            <w:vAlign w:val="center"/>
          </w:tcPr>
          <w:p w14:paraId="0E56A101" w14:textId="71910D44" w:rsidR="002C0768" w:rsidRPr="005F0F5B" w:rsidRDefault="00464C39"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440484</w:t>
            </w:r>
          </w:p>
        </w:tc>
        <w:tc>
          <w:tcPr>
            <w:tcW w:w="1275" w:type="dxa"/>
            <w:vAlign w:val="center"/>
          </w:tcPr>
          <w:p w14:paraId="2C6B51F8" w14:textId="1523466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C34702F" w14:textId="35DB656B"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w:t>
            </w:r>
          </w:p>
        </w:tc>
        <w:tc>
          <w:tcPr>
            <w:tcW w:w="1559" w:type="dxa"/>
            <w:vAlign w:val="center"/>
          </w:tcPr>
          <w:p w14:paraId="72C093C9" w14:textId="5E33CB1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R$ 9,96</w:t>
            </w:r>
          </w:p>
        </w:tc>
      </w:tr>
      <w:tr w:rsidR="002C0768" w:rsidRPr="00CB6FF5" w14:paraId="3FCE04B9" w14:textId="77777777" w:rsidTr="00C45A5E">
        <w:tc>
          <w:tcPr>
            <w:tcW w:w="709" w:type="dxa"/>
            <w:vAlign w:val="center"/>
          </w:tcPr>
          <w:p w14:paraId="53700651" w14:textId="5B16904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202</w:t>
            </w:r>
          </w:p>
        </w:tc>
        <w:tc>
          <w:tcPr>
            <w:tcW w:w="2835" w:type="dxa"/>
            <w:vAlign w:val="center"/>
          </w:tcPr>
          <w:p w14:paraId="0BAF2101" w14:textId="4033C9B1"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Mini organizador plástico com tampa e divisões: Medidas aproximadas (L x A x C): 20 x 5 x 13 cm</w:t>
            </w:r>
          </w:p>
        </w:tc>
        <w:tc>
          <w:tcPr>
            <w:tcW w:w="1418" w:type="dxa"/>
            <w:vAlign w:val="center"/>
          </w:tcPr>
          <w:p w14:paraId="5891D317" w14:textId="0A9B579F" w:rsidR="002C0768" w:rsidRPr="005F0F5B" w:rsidRDefault="00464C39"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395661</w:t>
            </w:r>
          </w:p>
        </w:tc>
        <w:tc>
          <w:tcPr>
            <w:tcW w:w="1275" w:type="dxa"/>
            <w:vAlign w:val="center"/>
          </w:tcPr>
          <w:p w14:paraId="6D5C0E3E" w14:textId="05501F9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F9B4825" w14:textId="3CCE9D00"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032BBBBD" w14:textId="04036CA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R$ 20,77</w:t>
            </w:r>
          </w:p>
        </w:tc>
      </w:tr>
      <w:tr w:rsidR="002C0768" w:rsidRPr="00CB6FF5" w14:paraId="2CF597CA" w14:textId="77777777" w:rsidTr="00C45A5E">
        <w:tc>
          <w:tcPr>
            <w:tcW w:w="709" w:type="dxa"/>
            <w:vAlign w:val="center"/>
          </w:tcPr>
          <w:p w14:paraId="754B01D2" w14:textId="37C5B58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203</w:t>
            </w:r>
          </w:p>
        </w:tc>
        <w:tc>
          <w:tcPr>
            <w:tcW w:w="2835" w:type="dxa"/>
            <w:vAlign w:val="center"/>
          </w:tcPr>
          <w:p w14:paraId="5991C275" w14:textId="1DCD55EF"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Multímetro Digital medições de tensão DC e AC, corrente DC, resistência, teste do diodo e transistor. Com seleção de faixa manual com 7 funções, display com 3 ½ Dígitos, indicação de sobrefaixa: mostra apenas o dígito mais significativo.</w:t>
            </w:r>
            <w:r w:rsidRPr="007D1096">
              <w:rPr>
                <w:rFonts w:cs="Arial"/>
                <w:sz w:val="18"/>
                <w:szCs w:val="18"/>
              </w:rPr>
              <w:br/>
              <w:t>Display: 3 1/2 Dígitos (2000 Contagens)</w:t>
            </w:r>
          </w:p>
        </w:tc>
        <w:tc>
          <w:tcPr>
            <w:tcW w:w="1418" w:type="dxa"/>
            <w:vAlign w:val="center"/>
          </w:tcPr>
          <w:p w14:paraId="47DDF55E" w14:textId="67618509" w:rsidR="002C0768" w:rsidRPr="00A30C8F" w:rsidRDefault="00DE3F7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67601</w:t>
            </w:r>
          </w:p>
        </w:tc>
        <w:tc>
          <w:tcPr>
            <w:tcW w:w="1275" w:type="dxa"/>
            <w:vAlign w:val="center"/>
          </w:tcPr>
          <w:p w14:paraId="291B0273" w14:textId="6DD9366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C39AD74" w14:textId="5D69EEC0"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8</w:t>
            </w:r>
          </w:p>
        </w:tc>
        <w:tc>
          <w:tcPr>
            <w:tcW w:w="1559" w:type="dxa"/>
            <w:vAlign w:val="center"/>
          </w:tcPr>
          <w:p w14:paraId="1BBFED0C" w14:textId="126D0696"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R$ 108,59</w:t>
            </w:r>
          </w:p>
        </w:tc>
      </w:tr>
      <w:tr w:rsidR="002C0768" w:rsidRPr="00CB6FF5" w14:paraId="6A644C09" w14:textId="77777777" w:rsidTr="00C45A5E">
        <w:tc>
          <w:tcPr>
            <w:tcW w:w="709" w:type="dxa"/>
            <w:vAlign w:val="center"/>
          </w:tcPr>
          <w:p w14:paraId="64CCDD39" w14:textId="36D24BA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204</w:t>
            </w:r>
          </w:p>
        </w:tc>
        <w:tc>
          <w:tcPr>
            <w:tcW w:w="2835" w:type="dxa"/>
            <w:vAlign w:val="center"/>
          </w:tcPr>
          <w:p w14:paraId="224FC06E" w14:textId="69666200"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Óleo de umectação, rícino, composição puro </w:t>
            </w:r>
          </w:p>
        </w:tc>
        <w:tc>
          <w:tcPr>
            <w:tcW w:w="1418" w:type="dxa"/>
            <w:vAlign w:val="center"/>
          </w:tcPr>
          <w:p w14:paraId="689604F0" w14:textId="08AA0206" w:rsidR="002C0768" w:rsidRPr="00A30C8F" w:rsidRDefault="00A3439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271637</w:t>
            </w:r>
          </w:p>
        </w:tc>
        <w:tc>
          <w:tcPr>
            <w:tcW w:w="1275" w:type="dxa"/>
            <w:vAlign w:val="center"/>
          </w:tcPr>
          <w:p w14:paraId="5E48683E" w14:textId="4108F6F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Frasco com 60 ml</w:t>
            </w:r>
          </w:p>
        </w:tc>
        <w:tc>
          <w:tcPr>
            <w:tcW w:w="1276" w:type="dxa"/>
            <w:vAlign w:val="center"/>
          </w:tcPr>
          <w:p w14:paraId="1AD3F26F" w14:textId="43F92F37"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15</w:t>
            </w:r>
          </w:p>
        </w:tc>
        <w:tc>
          <w:tcPr>
            <w:tcW w:w="1559" w:type="dxa"/>
            <w:vAlign w:val="center"/>
          </w:tcPr>
          <w:p w14:paraId="500852FB" w14:textId="7BA264E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R$ 4,61</w:t>
            </w:r>
          </w:p>
        </w:tc>
      </w:tr>
      <w:tr w:rsidR="002C0768" w:rsidRPr="00CB6FF5" w14:paraId="1AAD20E5" w14:textId="77777777" w:rsidTr="00C45A5E">
        <w:tc>
          <w:tcPr>
            <w:tcW w:w="709" w:type="dxa"/>
            <w:vAlign w:val="center"/>
          </w:tcPr>
          <w:p w14:paraId="24C5E1D8" w14:textId="3CADC57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205</w:t>
            </w:r>
          </w:p>
        </w:tc>
        <w:tc>
          <w:tcPr>
            <w:tcW w:w="2835" w:type="dxa"/>
            <w:vAlign w:val="center"/>
          </w:tcPr>
          <w:p w14:paraId="5675D683" w14:textId="17CA925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Placa Uno R3 Com Cabo Usb (compatível Com Arduino)</w:t>
            </w:r>
          </w:p>
        </w:tc>
        <w:tc>
          <w:tcPr>
            <w:tcW w:w="1418" w:type="dxa"/>
            <w:vAlign w:val="center"/>
          </w:tcPr>
          <w:p w14:paraId="01B33E87" w14:textId="51855216" w:rsidR="002C0768" w:rsidRPr="005F0F5B" w:rsidRDefault="00214769"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458683</w:t>
            </w:r>
          </w:p>
        </w:tc>
        <w:tc>
          <w:tcPr>
            <w:tcW w:w="1275" w:type="dxa"/>
            <w:vAlign w:val="center"/>
          </w:tcPr>
          <w:p w14:paraId="547279D6" w14:textId="0FF8459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6B8FACF" w14:textId="4995274C"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417AAF8A" w14:textId="20051B6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R$ 48,92</w:t>
            </w:r>
          </w:p>
        </w:tc>
      </w:tr>
      <w:tr w:rsidR="002C0768" w:rsidRPr="00CB6FF5" w14:paraId="7CCC97C1" w14:textId="77777777" w:rsidTr="00C45A5E">
        <w:tc>
          <w:tcPr>
            <w:tcW w:w="709" w:type="dxa"/>
            <w:vAlign w:val="center"/>
          </w:tcPr>
          <w:p w14:paraId="7ED3A9E9" w14:textId="717D917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206</w:t>
            </w:r>
          </w:p>
        </w:tc>
        <w:tc>
          <w:tcPr>
            <w:tcW w:w="2835" w:type="dxa"/>
            <w:vAlign w:val="center"/>
          </w:tcPr>
          <w:p w14:paraId="192A3CBE" w14:textId="515CBC24"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Plug de alimentação para arduino utilizando bateria 9 V</w:t>
            </w:r>
          </w:p>
        </w:tc>
        <w:tc>
          <w:tcPr>
            <w:tcW w:w="1418" w:type="dxa"/>
            <w:vAlign w:val="center"/>
          </w:tcPr>
          <w:p w14:paraId="04690A7C" w14:textId="765D3740" w:rsidR="002C0768" w:rsidRPr="005F0F5B" w:rsidRDefault="00214769"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442538</w:t>
            </w:r>
          </w:p>
        </w:tc>
        <w:tc>
          <w:tcPr>
            <w:tcW w:w="1275" w:type="dxa"/>
            <w:vAlign w:val="center"/>
          </w:tcPr>
          <w:p w14:paraId="4CC3F922" w14:textId="4291969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5396F23" w14:textId="7A117209"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20</w:t>
            </w:r>
          </w:p>
        </w:tc>
        <w:tc>
          <w:tcPr>
            <w:tcW w:w="1559" w:type="dxa"/>
            <w:vAlign w:val="center"/>
          </w:tcPr>
          <w:p w14:paraId="576946C3" w14:textId="7EF813A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R$ 3,60</w:t>
            </w:r>
          </w:p>
        </w:tc>
      </w:tr>
      <w:tr w:rsidR="002C0768" w:rsidRPr="00CB6FF5" w14:paraId="36488576" w14:textId="77777777" w:rsidTr="00C45A5E">
        <w:tc>
          <w:tcPr>
            <w:tcW w:w="709" w:type="dxa"/>
            <w:vAlign w:val="center"/>
          </w:tcPr>
          <w:p w14:paraId="4FE6BD0D" w14:textId="794177C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207</w:t>
            </w:r>
          </w:p>
        </w:tc>
        <w:tc>
          <w:tcPr>
            <w:tcW w:w="2835" w:type="dxa"/>
            <w:vAlign w:val="center"/>
          </w:tcPr>
          <w:p w14:paraId="61EF71D0" w14:textId="6DAA952E"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Prisma óptico para estudar a decomposição da luz, material vidro. Comprimento entre 5-15 cm</w:t>
            </w:r>
          </w:p>
        </w:tc>
        <w:tc>
          <w:tcPr>
            <w:tcW w:w="1418" w:type="dxa"/>
            <w:vAlign w:val="center"/>
          </w:tcPr>
          <w:p w14:paraId="39EE2D74" w14:textId="014E0DF1"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76813</w:t>
            </w:r>
          </w:p>
        </w:tc>
        <w:tc>
          <w:tcPr>
            <w:tcW w:w="1275" w:type="dxa"/>
            <w:vAlign w:val="center"/>
          </w:tcPr>
          <w:p w14:paraId="01527C68" w14:textId="664B845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47B5D46" w14:textId="0A50C4E6"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1BB628D0" w14:textId="0E16EF7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R$ 243,00</w:t>
            </w:r>
          </w:p>
        </w:tc>
      </w:tr>
      <w:tr w:rsidR="002C0768" w:rsidRPr="00CB6FF5" w14:paraId="4F88F601" w14:textId="77777777" w:rsidTr="00C45A5E">
        <w:tc>
          <w:tcPr>
            <w:tcW w:w="709" w:type="dxa"/>
            <w:vAlign w:val="center"/>
          </w:tcPr>
          <w:p w14:paraId="1734C7CD" w14:textId="5F9C5A4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208</w:t>
            </w:r>
          </w:p>
        </w:tc>
        <w:tc>
          <w:tcPr>
            <w:tcW w:w="2835" w:type="dxa"/>
            <w:vAlign w:val="center"/>
          </w:tcPr>
          <w:p w14:paraId="5EE1C555" w14:textId="4429F953"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Protoboard Breadboard de 830 Pontos Furos Arduino Pic</w:t>
            </w:r>
          </w:p>
        </w:tc>
        <w:tc>
          <w:tcPr>
            <w:tcW w:w="1418" w:type="dxa"/>
            <w:vAlign w:val="center"/>
          </w:tcPr>
          <w:p w14:paraId="165C411F" w14:textId="19884C9B"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282451</w:t>
            </w:r>
          </w:p>
        </w:tc>
        <w:tc>
          <w:tcPr>
            <w:tcW w:w="1275" w:type="dxa"/>
            <w:vAlign w:val="center"/>
          </w:tcPr>
          <w:p w14:paraId="6C3B03AC" w14:textId="7A21A54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F08CD47" w14:textId="579E682C"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6</w:t>
            </w:r>
          </w:p>
        </w:tc>
        <w:tc>
          <w:tcPr>
            <w:tcW w:w="1559" w:type="dxa"/>
            <w:vAlign w:val="center"/>
          </w:tcPr>
          <w:p w14:paraId="7FB7F6EE" w14:textId="20ECB2F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R$ 21,03</w:t>
            </w:r>
          </w:p>
        </w:tc>
      </w:tr>
      <w:tr w:rsidR="002C0768" w:rsidRPr="00CB6FF5" w14:paraId="39E777B4" w14:textId="77777777" w:rsidTr="00C45A5E">
        <w:tc>
          <w:tcPr>
            <w:tcW w:w="709" w:type="dxa"/>
            <w:vAlign w:val="center"/>
          </w:tcPr>
          <w:p w14:paraId="545273A2" w14:textId="0C3FC83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209</w:t>
            </w:r>
          </w:p>
        </w:tc>
        <w:tc>
          <w:tcPr>
            <w:tcW w:w="2835" w:type="dxa"/>
            <w:vAlign w:val="center"/>
          </w:tcPr>
          <w:p w14:paraId="7A2ADD92" w14:textId="194EC97C"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Relé 5 V</w:t>
            </w:r>
          </w:p>
        </w:tc>
        <w:tc>
          <w:tcPr>
            <w:tcW w:w="1418" w:type="dxa"/>
            <w:vAlign w:val="center"/>
          </w:tcPr>
          <w:p w14:paraId="5983346E" w14:textId="7505685D"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424156</w:t>
            </w:r>
          </w:p>
        </w:tc>
        <w:tc>
          <w:tcPr>
            <w:tcW w:w="1275" w:type="dxa"/>
            <w:vAlign w:val="center"/>
          </w:tcPr>
          <w:p w14:paraId="197F4CAF" w14:textId="77CE3ED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3AD9E8E" w14:textId="730F37CC"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w:t>
            </w:r>
          </w:p>
        </w:tc>
        <w:tc>
          <w:tcPr>
            <w:tcW w:w="1559" w:type="dxa"/>
            <w:vAlign w:val="center"/>
          </w:tcPr>
          <w:p w14:paraId="76A88446" w14:textId="339AA3A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R$ 11,34</w:t>
            </w:r>
          </w:p>
        </w:tc>
      </w:tr>
      <w:tr w:rsidR="002C0768" w:rsidRPr="00CB6FF5" w14:paraId="282D229F" w14:textId="77777777" w:rsidTr="00C45A5E">
        <w:tc>
          <w:tcPr>
            <w:tcW w:w="709" w:type="dxa"/>
            <w:vAlign w:val="center"/>
          </w:tcPr>
          <w:p w14:paraId="7FE7FB0B" w14:textId="05F15DF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210</w:t>
            </w:r>
          </w:p>
        </w:tc>
        <w:tc>
          <w:tcPr>
            <w:tcW w:w="2835" w:type="dxa"/>
            <w:vAlign w:val="center"/>
          </w:tcPr>
          <w:p w14:paraId="0196E038" w14:textId="7E9455D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Resistores 150 ohm conjunto com 20 unidades</w:t>
            </w:r>
          </w:p>
        </w:tc>
        <w:tc>
          <w:tcPr>
            <w:tcW w:w="1418" w:type="dxa"/>
            <w:vAlign w:val="center"/>
          </w:tcPr>
          <w:p w14:paraId="14246431" w14:textId="480C4E30"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44180</w:t>
            </w:r>
          </w:p>
        </w:tc>
        <w:tc>
          <w:tcPr>
            <w:tcW w:w="1275" w:type="dxa"/>
            <w:vAlign w:val="center"/>
          </w:tcPr>
          <w:p w14:paraId="532466D8" w14:textId="3E4D211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368A56E8" w14:textId="29DC88D1"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5</w:t>
            </w:r>
          </w:p>
        </w:tc>
        <w:tc>
          <w:tcPr>
            <w:tcW w:w="1559" w:type="dxa"/>
            <w:vAlign w:val="center"/>
          </w:tcPr>
          <w:p w14:paraId="7434C9C3" w14:textId="4E85AD3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R$ 2,43</w:t>
            </w:r>
          </w:p>
        </w:tc>
      </w:tr>
      <w:tr w:rsidR="002C0768" w:rsidRPr="00CB6FF5" w14:paraId="0EFA0F7B" w14:textId="77777777" w:rsidTr="00C45A5E">
        <w:tc>
          <w:tcPr>
            <w:tcW w:w="709" w:type="dxa"/>
            <w:vAlign w:val="center"/>
          </w:tcPr>
          <w:p w14:paraId="6695ED13" w14:textId="17AFBBF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211</w:t>
            </w:r>
          </w:p>
        </w:tc>
        <w:tc>
          <w:tcPr>
            <w:tcW w:w="2835" w:type="dxa"/>
            <w:vAlign w:val="center"/>
          </w:tcPr>
          <w:p w14:paraId="20B4DE67" w14:textId="1BADF100"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Resistores 470 ohm conjunto com 20 unidades</w:t>
            </w:r>
          </w:p>
        </w:tc>
        <w:tc>
          <w:tcPr>
            <w:tcW w:w="1418" w:type="dxa"/>
            <w:vAlign w:val="center"/>
          </w:tcPr>
          <w:p w14:paraId="55C4C97E" w14:textId="59595CAA"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44180</w:t>
            </w:r>
          </w:p>
        </w:tc>
        <w:tc>
          <w:tcPr>
            <w:tcW w:w="1275" w:type="dxa"/>
            <w:vAlign w:val="center"/>
          </w:tcPr>
          <w:p w14:paraId="7972C9D3" w14:textId="2FFBFDC6"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43B5A8CD" w14:textId="0C798F9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5</w:t>
            </w:r>
          </w:p>
        </w:tc>
        <w:tc>
          <w:tcPr>
            <w:tcW w:w="1559" w:type="dxa"/>
            <w:vAlign w:val="center"/>
          </w:tcPr>
          <w:p w14:paraId="2B1991C5" w14:textId="7952E58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R$ 2,13</w:t>
            </w:r>
          </w:p>
        </w:tc>
      </w:tr>
      <w:tr w:rsidR="002C0768" w:rsidRPr="00CB6FF5" w14:paraId="1FC9FBC9" w14:textId="77777777" w:rsidTr="00C45A5E">
        <w:tc>
          <w:tcPr>
            <w:tcW w:w="709" w:type="dxa"/>
            <w:vAlign w:val="center"/>
          </w:tcPr>
          <w:p w14:paraId="2A309E27" w14:textId="4BCA61F2"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212</w:t>
            </w:r>
          </w:p>
        </w:tc>
        <w:tc>
          <w:tcPr>
            <w:tcW w:w="2835" w:type="dxa"/>
            <w:vAlign w:val="center"/>
          </w:tcPr>
          <w:p w14:paraId="2630080D" w14:textId="7B034305"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Resistores 560 ohm, conjunto com 20 unidades</w:t>
            </w:r>
          </w:p>
        </w:tc>
        <w:tc>
          <w:tcPr>
            <w:tcW w:w="1418" w:type="dxa"/>
            <w:vAlign w:val="center"/>
          </w:tcPr>
          <w:p w14:paraId="1BB191F3" w14:textId="11B6FFDF" w:rsidR="002C0768" w:rsidRPr="005F0F5B" w:rsidRDefault="00D75ED0" w:rsidP="00C45A5E">
            <w:pPr>
              <w:widowControl w:val="0"/>
              <w:suppressAutoHyphens/>
              <w:spacing w:after="120" w:line="276" w:lineRule="auto"/>
              <w:jc w:val="center"/>
              <w:rPr>
                <w:rFonts w:cs="Arial"/>
                <w:sz w:val="18"/>
                <w:szCs w:val="18"/>
              </w:rPr>
            </w:pPr>
            <w:r w:rsidRPr="005F0F5B">
              <w:rPr>
                <w:rFonts w:cs="Arial"/>
                <w:bCs/>
                <w:sz w:val="18"/>
                <w:szCs w:val="18"/>
                <w:shd w:val="clear" w:color="auto" w:fill="FFFFFF"/>
              </w:rPr>
              <w:t>44180</w:t>
            </w:r>
          </w:p>
        </w:tc>
        <w:tc>
          <w:tcPr>
            <w:tcW w:w="1275" w:type="dxa"/>
            <w:vAlign w:val="center"/>
          </w:tcPr>
          <w:p w14:paraId="0638C5BD" w14:textId="71435D2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conjunto</w:t>
            </w:r>
          </w:p>
        </w:tc>
        <w:tc>
          <w:tcPr>
            <w:tcW w:w="1276" w:type="dxa"/>
            <w:vAlign w:val="center"/>
          </w:tcPr>
          <w:p w14:paraId="4B068873" w14:textId="2E859F1E"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5</w:t>
            </w:r>
          </w:p>
        </w:tc>
        <w:tc>
          <w:tcPr>
            <w:tcW w:w="1559" w:type="dxa"/>
            <w:vAlign w:val="center"/>
          </w:tcPr>
          <w:p w14:paraId="54AD84BC" w14:textId="7C3B6D7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R$ 2,60</w:t>
            </w:r>
          </w:p>
        </w:tc>
      </w:tr>
      <w:tr w:rsidR="002C0768" w:rsidRPr="00CB6FF5" w14:paraId="698B5B95" w14:textId="77777777" w:rsidTr="00C45A5E">
        <w:tc>
          <w:tcPr>
            <w:tcW w:w="709" w:type="dxa"/>
            <w:vAlign w:val="center"/>
          </w:tcPr>
          <w:p w14:paraId="22CD1F8B" w14:textId="2E1C66B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213</w:t>
            </w:r>
          </w:p>
        </w:tc>
        <w:tc>
          <w:tcPr>
            <w:tcW w:w="2835" w:type="dxa"/>
            <w:vAlign w:val="center"/>
          </w:tcPr>
          <w:p w14:paraId="323FE2F3" w14:textId="472F1598"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Resistores 620 ohm, conjunto com 20 unidades</w:t>
            </w:r>
          </w:p>
        </w:tc>
        <w:tc>
          <w:tcPr>
            <w:tcW w:w="1418" w:type="dxa"/>
            <w:vAlign w:val="center"/>
          </w:tcPr>
          <w:p w14:paraId="57F25ABE" w14:textId="404A7CD5" w:rsidR="002C0768" w:rsidRPr="00840F86" w:rsidRDefault="00D75ED0"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44180</w:t>
            </w:r>
          </w:p>
        </w:tc>
        <w:tc>
          <w:tcPr>
            <w:tcW w:w="1275" w:type="dxa"/>
            <w:vAlign w:val="center"/>
          </w:tcPr>
          <w:p w14:paraId="07901C65" w14:textId="4059CBA1" w:rsidR="002C0768" w:rsidRPr="00840F86" w:rsidRDefault="002C0768" w:rsidP="002C0768">
            <w:pPr>
              <w:widowControl w:val="0"/>
              <w:suppressAutoHyphens/>
              <w:spacing w:after="120" w:line="276" w:lineRule="auto"/>
              <w:jc w:val="center"/>
              <w:rPr>
                <w:rFonts w:cs="Arial"/>
                <w:sz w:val="18"/>
                <w:szCs w:val="18"/>
              </w:rPr>
            </w:pPr>
            <w:r w:rsidRPr="00840F86">
              <w:rPr>
                <w:rFonts w:cs="Arial"/>
                <w:sz w:val="18"/>
                <w:szCs w:val="18"/>
              </w:rPr>
              <w:t>conjunto</w:t>
            </w:r>
          </w:p>
        </w:tc>
        <w:tc>
          <w:tcPr>
            <w:tcW w:w="1276" w:type="dxa"/>
            <w:vAlign w:val="center"/>
          </w:tcPr>
          <w:p w14:paraId="3E9DFB59" w14:textId="57361BE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5</w:t>
            </w:r>
          </w:p>
        </w:tc>
        <w:tc>
          <w:tcPr>
            <w:tcW w:w="1559" w:type="dxa"/>
            <w:vAlign w:val="center"/>
          </w:tcPr>
          <w:p w14:paraId="4DC06910" w14:textId="0EE4365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R$ 3,66</w:t>
            </w:r>
          </w:p>
        </w:tc>
      </w:tr>
      <w:tr w:rsidR="002C0768" w:rsidRPr="00CB6FF5" w14:paraId="1E863C69" w14:textId="77777777" w:rsidTr="00C45A5E">
        <w:tc>
          <w:tcPr>
            <w:tcW w:w="709" w:type="dxa"/>
            <w:vAlign w:val="center"/>
          </w:tcPr>
          <w:p w14:paraId="22455BFE" w14:textId="129E5B1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214</w:t>
            </w:r>
          </w:p>
        </w:tc>
        <w:tc>
          <w:tcPr>
            <w:tcW w:w="2835" w:type="dxa"/>
            <w:vAlign w:val="center"/>
          </w:tcPr>
          <w:p w14:paraId="59E6D239" w14:textId="745C4EF1"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Seringa de vidro com bico de vidro 20 ml</w:t>
            </w:r>
          </w:p>
        </w:tc>
        <w:tc>
          <w:tcPr>
            <w:tcW w:w="1418" w:type="dxa"/>
            <w:vAlign w:val="center"/>
          </w:tcPr>
          <w:p w14:paraId="071BC255" w14:textId="1C63580B" w:rsidR="002C0768" w:rsidRPr="00840F86" w:rsidRDefault="00DA0351"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439721</w:t>
            </w:r>
          </w:p>
        </w:tc>
        <w:tc>
          <w:tcPr>
            <w:tcW w:w="1275" w:type="dxa"/>
            <w:vAlign w:val="center"/>
          </w:tcPr>
          <w:p w14:paraId="4EFAE063" w14:textId="4FE5C251" w:rsidR="002C0768" w:rsidRPr="00840F86" w:rsidRDefault="002C0768" w:rsidP="002C0768">
            <w:pPr>
              <w:widowControl w:val="0"/>
              <w:suppressAutoHyphens/>
              <w:spacing w:after="120" w:line="276" w:lineRule="auto"/>
              <w:jc w:val="center"/>
              <w:rPr>
                <w:rFonts w:cs="Arial"/>
                <w:sz w:val="18"/>
                <w:szCs w:val="18"/>
              </w:rPr>
            </w:pPr>
            <w:r w:rsidRPr="00840F86">
              <w:rPr>
                <w:rFonts w:cs="Arial"/>
                <w:sz w:val="18"/>
                <w:szCs w:val="18"/>
              </w:rPr>
              <w:t>Unidade</w:t>
            </w:r>
          </w:p>
        </w:tc>
        <w:tc>
          <w:tcPr>
            <w:tcW w:w="1276" w:type="dxa"/>
            <w:vAlign w:val="center"/>
          </w:tcPr>
          <w:p w14:paraId="097F27EF" w14:textId="51D8B31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6E2BB9DD" w14:textId="6405910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R$ 73,26</w:t>
            </w:r>
          </w:p>
        </w:tc>
      </w:tr>
      <w:tr w:rsidR="002C0768" w:rsidRPr="00CB6FF5" w14:paraId="41E369D2" w14:textId="77777777" w:rsidTr="00C45A5E">
        <w:tc>
          <w:tcPr>
            <w:tcW w:w="709" w:type="dxa"/>
            <w:vAlign w:val="center"/>
          </w:tcPr>
          <w:p w14:paraId="1EC85BFE" w14:textId="601979E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215</w:t>
            </w:r>
          </w:p>
        </w:tc>
        <w:tc>
          <w:tcPr>
            <w:tcW w:w="2835" w:type="dxa"/>
            <w:vAlign w:val="center"/>
          </w:tcPr>
          <w:p w14:paraId="077DDC92" w14:textId="144D74E1"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Seringa de vidro com bico de vidro 50 ml</w:t>
            </w:r>
          </w:p>
        </w:tc>
        <w:tc>
          <w:tcPr>
            <w:tcW w:w="1418" w:type="dxa"/>
            <w:vAlign w:val="center"/>
          </w:tcPr>
          <w:p w14:paraId="0283707C" w14:textId="7FBD1415" w:rsidR="002C0768" w:rsidRPr="00840F86" w:rsidRDefault="00DA0351"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439722</w:t>
            </w:r>
          </w:p>
        </w:tc>
        <w:tc>
          <w:tcPr>
            <w:tcW w:w="1275" w:type="dxa"/>
            <w:vAlign w:val="center"/>
          </w:tcPr>
          <w:p w14:paraId="077EF54E" w14:textId="3C5C8DAB" w:rsidR="002C0768" w:rsidRPr="00840F86" w:rsidRDefault="002C0768" w:rsidP="002C0768">
            <w:pPr>
              <w:widowControl w:val="0"/>
              <w:suppressAutoHyphens/>
              <w:spacing w:after="120" w:line="276" w:lineRule="auto"/>
              <w:jc w:val="center"/>
              <w:rPr>
                <w:rFonts w:cs="Arial"/>
                <w:sz w:val="18"/>
                <w:szCs w:val="18"/>
              </w:rPr>
            </w:pPr>
            <w:r w:rsidRPr="00840F86">
              <w:rPr>
                <w:rFonts w:cs="Arial"/>
                <w:sz w:val="18"/>
                <w:szCs w:val="18"/>
              </w:rPr>
              <w:t>Unidade</w:t>
            </w:r>
          </w:p>
        </w:tc>
        <w:tc>
          <w:tcPr>
            <w:tcW w:w="1276" w:type="dxa"/>
            <w:vAlign w:val="center"/>
          </w:tcPr>
          <w:p w14:paraId="2C9563EB" w14:textId="015AB10E"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7A26E9C7" w14:textId="4499A93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R$ 236,90</w:t>
            </w:r>
          </w:p>
        </w:tc>
      </w:tr>
      <w:tr w:rsidR="002C0768" w:rsidRPr="00CB6FF5" w14:paraId="09C20549" w14:textId="77777777" w:rsidTr="00C45A5E">
        <w:tc>
          <w:tcPr>
            <w:tcW w:w="709" w:type="dxa"/>
            <w:vAlign w:val="center"/>
          </w:tcPr>
          <w:p w14:paraId="4C5F7C5F" w14:textId="4C66E9D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216</w:t>
            </w:r>
          </w:p>
        </w:tc>
        <w:tc>
          <w:tcPr>
            <w:tcW w:w="2835" w:type="dxa"/>
            <w:vAlign w:val="center"/>
          </w:tcPr>
          <w:p w14:paraId="0633359C" w14:textId="7A89A2D8"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Solda Estanho para eletrônica 1 mm</w:t>
            </w:r>
          </w:p>
        </w:tc>
        <w:tc>
          <w:tcPr>
            <w:tcW w:w="1418" w:type="dxa"/>
            <w:vAlign w:val="center"/>
          </w:tcPr>
          <w:p w14:paraId="759C6721" w14:textId="07C9FB31" w:rsidR="002C0768" w:rsidRPr="00840F86" w:rsidRDefault="00871879"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411603</w:t>
            </w:r>
          </w:p>
        </w:tc>
        <w:tc>
          <w:tcPr>
            <w:tcW w:w="1275" w:type="dxa"/>
            <w:vAlign w:val="center"/>
          </w:tcPr>
          <w:p w14:paraId="0C2D4571" w14:textId="62D6477B" w:rsidR="002C0768" w:rsidRPr="00840F86" w:rsidRDefault="00C03F46" w:rsidP="002C0768">
            <w:pPr>
              <w:widowControl w:val="0"/>
              <w:suppressAutoHyphens/>
              <w:spacing w:after="120" w:line="276" w:lineRule="auto"/>
              <w:jc w:val="center"/>
              <w:rPr>
                <w:rFonts w:cs="Arial"/>
                <w:sz w:val="18"/>
                <w:szCs w:val="18"/>
              </w:rPr>
            </w:pPr>
            <w:r w:rsidRPr="00840F86">
              <w:rPr>
                <w:rFonts w:cs="Arial"/>
                <w:sz w:val="18"/>
                <w:szCs w:val="18"/>
              </w:rPr>
              <w:t>Kg</w:t>
            </w:r>
          </w:p>
        </w:tc>
        <w:tc>
          <w:tcPr>
            <w:tcW w:w="1276" w:type="dxa"/>
            <w:vAlign w:val="center"/>
          </w:tcPr>
          <w:p w14:paraId="3FCDBB78" w14:textId="0F470EB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6</w:t>
            </w:r>
          </w:p>
        </w:tc>
        <w:tc>
          <w:tcPr>
            <w:tcW w:w="1559" w:type="dxa"/>
            <w:vAlign w:val="center"/>
          </w:tcPr>
          <w:p w14:paraId="529DC601" w14:textId="14620687" w:rsidR="002C0768" w:rsidRPr="008A466E" w:rsidRDefault="00C03F46" w:rsidP="008A466E">
            <w:pPr>
              <w:widowControl w:val="0"/>
              <w:suppressAutoHyphens/>
              <w:spacing w:after="120" w:line="276" w:lineRule="auto"/>
              <w:jc w:val="center"/>
              <w:rPr>
                <w:rFonts w:cs="Arial"/>
                <w:color w:val="000000"/>
                <w:sz w:val="18"/>
                <w:szCs w:val="18"/>
              </w:rPr>
            </w:pPr>
            <w:r>
              <w:rPr>
                <w:rFonts w:cs="Arial"/>
                <w:color w:val="000000"/>
                <w:sz w:val="18"/>
                <w:szCs w:val="18"/>
              </w:rPr>
              <w:t>R$ 128</w:t>
            </w:r>
            <w:r w:rsidR="002C0768" w:rsidRPr="008A466E">
              <w:rPr>
                <w:rFonts w:cs="Arial"/>
                <w:color w:val="000000"/>
                <w:sz w:val="18"/>
                <w:szCs w:val="18"/>
              </w:rPr>
              <w:t>,</w:t>
            </w:r>
            <w:r>
              <w:rPr>
                <w:rFonts w:cs="Arial"/>
                <w:color w:val="000000"/>
                <w:sz w:val="18"/>
                <w:szCs w:val="18"/>
              </w:rPr>
              <w:t>76</w:t>
            </w:r>
          </w:p>
        </w:tc>
      </w:tr>
      <w:tr w:rsidR="002C0768" w:rsidRPr="00CB6FF5" w14:paraId="42D7A75B" w14:textId="77777777" w:rsidTr="00C45A5E">
        <w:tc>
          <w:tcPr>
            <w:tcW w:w="709" w:type="dxa"/>
            <w:vAlign w:val="center"/>
          </w:tcPr>
          <w:p w14:paraId="73516ABA" w14:textId="2324A84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217</w:t>
            </w:r>
          </w:p>
        </w:tc>
        <w:tc>
          <w:tcPr>
            <w:tcW w:w="2835" w:type="dxa"/>
            <w:vAlign w:val="center"/>
          </w:tcPr>
          <w:p w14:paraId="15785E07" w14:textId="0D3920C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Sulfato de cobre II, composição química cuso4 anidro, aspecto físico fino cristal branco, peso da molécula 159,60, grau de pureza mínima de 99%, característica adicional reagente p.a., número de referência química cas 7758-98-7</w:t>
            </w:r>
          </w:p>
        </w:tc>
        <w:tc>
          <w:tcPr>
            <w:tcW w:w="1418" w:type="dxa"/>
            <w:vAlign w:val="center"/>
          </w:tcPr>
          <w:p w14:paraId="45BC0125" w14:textId="7D1C52D4" w:rsidR="002C0768" w:rsidRPr="00A30C8F" w:rsidRDefault="00A34392"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345771</w:t>
            </w:r>
          </w:p>
        </w:tc>
        <w:tc>
          <w:tcPr>
            <w:tcW w:w="1275" w:type="dxa"/>
            <w:vAlign w:val="center"/>
          </w:tcPr>
          <w:p w14:paraId="5884B0AC" w14:textId="1A75129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Kg</w:t>
            </w:r>
          </w:p>
        </w:tc>
        <w:tc>
          <w:tcPr>
            <w:tcW w:w="1276" w:type="dxa"/>
            <w:vAlign w:val="center"/>
          </w:tcPr>
          <w:p w14:paraId="757A9437" w14:textId="340BADB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7A950B19" w14:textId="4E60FD0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R$ 94,17</w:t>
            </w:r>
          </w:p>
        </w:tc>
      </w:tr>
      <w:tr w:rsidR="002C0768" w:rsidRPr="00CB6FF5" w14:paraId="01335E15" w14:textId="77777777" w:rsidTr="00C45A5E">
        <w:tc>
          <w:tcPr>
            <w:tcW w:w="709" w:type="dxa"/>
            <w:vAlign w:val="center"/>
          </w:tcPr>
          <w:p w14:paraId="663C2FD7" w14:textId="505986B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218</w:t>
            </w:r>
          </w:p>
        </w:tc>
        <w:tc>
          <w:tcPr>
            <w:tcW w:w="2835" w:type="dxa"/>
            <w:vAlign w:val="center"/>
          </w:tcPr>
          <w:p w14:paraId="2E042685" w14:textId="63AAF969"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Sulfato de zinco, aspecto físico pó ou cristal, incolor ou branco, fórmula química znso4.7h2o, massa molecular 287,60, grau de pureza pureza mínima de 99%, característica adicional reagente testado em cultura de células, número de referência química cas 7446-20-0</w:t>
            </w:r>
          </w:p>
        </w:tc>
        <w:tc>
          <w:tcPr>
            <w:tcW w:w="1418" w:type="dxa"/>
            <w:vAlign w:val="center"/>
          </w:tcPr>
          <w:p w14:paraId="704686DE" w14:textId="36D0E404" w:rsidR="002C0768" w:rsidRPr="00A30C8F" w:rsidRDefault="005D604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346782</w:t>
            </w:r>
          </w:p>
        </w:tc>
        <w:tc>
          <w:tcPr>
            <w:tcW w:w="1275" w:type="dxa"/>
            <w:vAlign w:val="center"/>
          </w:tcPr>
          <w:p w14:paraId="5CB0E896" w14:textId="18565C8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Kg</w:t>
            </w:r>
          </w:p>
        </w:tc>
        <w:tc>
          <w:tcPr>
            <w:tcW w:w="1276" w:type="dxa"/>
            <w:vAlign w:val="center"/>
          </w:tcPr>
          <w:p w14:paraId="09D79897" w14:textId="3F15004B"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2F058105" w14:textId="79D6D78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R$ 46,00</w:t>
            </w:r>
          </w:p>
        </w:tc>
      </w:tr>
      <w:tr w:rsidR="002C0768" w:rsidRPr="00CB6FF5" w14:paraId="1FC87DBB" w14:textId="77777777" w:rsidTr="00C45A5E">
        <w:tc>
          <w:tcPr>
            <w:tcW w:w="709" w:type="dxa"/>
            <w:vAlign w:val="center"/>
          </w:tcPr>
          <w:p w14:paraId="2AAD0720" w14:textId="1591CDC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219</w:t>
            </w:r>
          </w:p>
        </w:tc>
        <w:tc>
          <w:tcPr>
            <w:tcW w:w="2835" w:type="dxa"/>
            <w:vAlign w:val="center"/>
          </w:tcPr>
          <w:p w14:paraId="4AF712A5" w14:textId="312F14CD"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Suporte universal para uso em laboratórios com base de ferro com 12 x 20 cm e haste em aço inox com 100 cm.</w:t>
            </w:r>
          </w:p>
        </w:tc>
        <w:tc>
          <w:tcPr>
            <w:tcW w:w="1418" w:type="dxa"/>
            <w:vAlign w:val="center"/>
          </w:tcPr>
          <w:p w14:paraId="039315E1" w14:textId="42E826E2" w:rsidR="002C0768" w:rsidRPr="00840F86" w:rsidRDefault="007B2264"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463269</w:t>
            </w:r>
          </w:p>
        </w:tc>
        <w:tc>
          <w:tcPr>
            <w:tcW w:w="1275" w:type="dxa"/>
            <w:vAlign w:val="center"/>
          </w:tcPr>
          <w:p w14:paraId="3CBB1103" w14:textId="4429948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F88635F" w14:textId="23B90A29"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5E59380F" w14:textId="4216E01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R$ 73,86</w:t>
            </w:r>
          </w:p>
        </w:tc>
      </w:tr>
      <w:tr w:rsidR="002C0768" w:rsidRPr="00CB6FF5" w14:paraId="7B816FB5" w14:textId="77777777" w:rsidTr="00C45A5E">
        <w:tc>
          <w:tcPr>
            <w:tcW w:w="709" w:type="dxa"/>
            <w:vAlign w:val="center"/>
          </w:tcPr>
          <w:p w14:paraId="698C2016" w14:textId="159141F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220</w:t>
            </w:r>
          </w:p>
        </w:tc>
        <w:tc>
          <w:tcPr>
            <w:tcW w:w="2835" w:type="dxa"/>
            <w:vAlign w:val="center"/>
          </w:tcPr>
          <w:p w14:paraId="3FB7CBD3" w14:textId="763DC64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Tela de arame com disco de amianto, tam. 12 x 12 cm</w:t>
            </w:r>
          </w:p>
        </w:tc>
        <w:tc>
          <w:tcPr>
            <w:tcW w:w="1418" w:type="dxa"/>
            <w:vAlign w:val="center"/>
          </w:tcPr>
          <w:p w14:paraId="091343B5" w14:textId="4D70C830" w:rsidR="002C0768" w:rsidRPr="00840F86" w:rsidRDefault="007972F3"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414676</w:t>
            </w:r>
          </w:p>
        </w:tc>
        <w:tc>
          <w:tcPr>
            <w:tcW w:w="1275" w:type="dxa"/>
            <w:vAlign w:val="center"/>
          </w:tcPr>
          <w:p w14:paraId="4319395E" w14:textId="0A3473F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9BA90FB" w14:textId="0CC79F0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4558D21D" w14:textId="029F6C8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R$ 11,21</w:t>
            </w:r>
          </w:p>
        </w:tc>
      </w:tr>
      <w:tr w:rsidR="002C0768" w:rsidRPr="00CB6FF5" w14:paraId="3BFE1C42" w14:textId="77777777" w:rsidTr="00C45A5E">
        <w:tc>
          <w:tcPr>
            <w:tcW w:w="709" w:type="dxa"/>
            <w:vAlign w:val="center"/>
          </w:tcPr>
          <w:p w14:paraId="2FA77667" w14:textId="009B4F76"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221</w:t>
            </w:r>
          </w:p>
        </w:tc>
        <w:tc>
          <w:tcPr>
            <w:tcW w:w="2835" w:type="dxa"/>
            <w:vAlign w:val="center"/>
          </w:tcPr>
          <w:p w14:paraId="46762CCD" w14:textId="3AEC6869"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Termômetro Laser digital infravermelho (-50ºC a 500ºC)</w:t>
            </w:r>
          </w:p>
        </w:tc>
        <w:tc>
          <w:tcPr>
            <w:tcW w:w="1418" w:type="dxa"/>
            <w:vAlign w:val="center"/>
          </w:tcPr>
          <w:p w14:paraId="3EA19714" w14:textId="504A03EA" w:rsidR="002C0768" w:rsidRPr="00840F86" w:rsidRDefault="007972F3" w:rsidP="00C45A5E">
            <w:pPr>
              <w:widowControl w:val="0"/>
              <w:suppressAutoHyphens/>
              <w:spacing w:after="120" w:line="276" w:lineRule="auto"/>
              <w:jc w:val="center"/>
              <w:rPr>
                <w:rFonts w:cs="Arial"/>
                <w:sz w:val="18"/>
                <w:szCs w:val="18"/>
              </w:rPr>
            </w:pPr>
            <w:r w:rsidRPr="00840F86">
              <w:rPr>
                <w:rFonts w:cs="Arial"/>
                <w:bCs/>
                <w:sz w:val="18"/>
                <w:szCs w:val="18"/>
                <w:shd w:val="clear" w:color="auto" w:fill="FFFFFF"/>
              </w:rPr>
              <w:t>301138</w:t>
            </w:r>
          </w:p>
        </w:tc>
        <w:tc>
          <w:tcPr>
            <w:tcW w:w="1275" w:type="dxa"/>
            <w:vAlign w:val="center"/>
          </w:tcPr>
          <w:p w14:paraId="582DB59A" w14:textId="19525C1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C9CBEE4" w14:textId="612C00F1"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2</w:t>
            </w:r>
          </w:p>
        </w:tc>
        <w:tc>
          <w:tcPr>
            <w:tcW w:w="1559" w:type="dxa"/>
            <w:vAlign w:val="center"/>
          </w:tcPr>
          <w:p w14:paraId="54542AE3" w14:textId="391279C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R$ 123,33</w:t>
            </w:r>
          </w:p>
        </w:tc>
      </w:tr>
      <w:tr w:rsidR="002C0768" w:rsidRPr="00CB6FF5" w14:paraId="01726BF6" w14:textId="77777777" w:rsidTr="00C45A5E">
        <w:tc>
          <w:tcPr>
            <w:tcW w:w="709" w:type="dxa"/>
            <w:vAlign w:val="center"/>
          </w:tcPr>
          <w:p w14:paraId="1E8EE8FE" w14:textId="614408F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222</w:t>
            </w:r>
          </w:p>
        </w:tc>
        <w:tc>
          <w:tcPr>
            <w:tcW w:w="2835" w:type="dxa"/>
            <w:vAlign w:val="center"/>
          </w:tcPr>
          <w:p w14:paraId="6B8D2A05" w14:textId="1A6E5D1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Termômetro tipo analógico faixa de medição de temperatura -10 à 260, elemento de expansão mercúrio, material vidro, capilar, escala interna</w:t>
            </w:r>
          </w:p>
        </w:tc>
        <w:tc>
          <w:tcPr>
            <w:tcW w:w="1418" w:type="dxa"/>
            <w:vAlign w:val="center"/>
          </w:tcPr>
          <w:p w14:paraId="2191E22D" w14:textId="06C8486B" w:rsidR="002C0768" w:rsidRPr="00A30C8F" w:rsidRDefault="005D6043"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441020</w:t>
            </w:r>
          </w:p>
        </w:tc>
        <w:tc>
          <w:tcPr>
            <w:tcW w:w="1275" w:type="dxa"/>
            <w:vAlign w:val="center"/>
          </w:tcPr>
          <w:p w14:paraId="749EA273" w14:textId="07A2E9F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04CB0846" w14:textId="702D08FF"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7C090785" w14:textId="14D6131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R$ 105,67</w:t>
            </w:r>
          </w:p>
        </w:tc>
      </w:tr>
      <w:tr w:rsidR="002C0768" w:rsidRPr="00CB6FF5" w14:paraId="0456387B" w14:textId="77777777" w:rsidTr="00C45A5E">
        <w:tc>
          <w:tcPr>
            <w:tcW w:w="709" w:type="dxa"/>
            <w:vAlign w:val="center"/>
          </w:tcPr>
          <w:p w14:paraId="1DA46C66" w14:textId="0A1957F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223</w:t>
            </w:r>
          </w:p>
        </w:tc>
        <w:tc>
          <w:tcPr>
            <w:tcW w:w="2835" w:type="dxa"/>
            <w:vAlign w:val="center"/>
          </w:tcPr>
          <w:p w14:paraId="47DF4917" w14:textId="16F5DFC6"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Transistores Npn 2N2222</w:t>
            </w:r>
          </w:p>
        </w:tc>
        <w:tc>
          <w:tcPr>
            <w:tcW w:w="1418" w:type="dxa"/>
            <w:vAlign w:val="center"/>
          </w:tcPr>
          <w:p w14:paraId="5C03D9FF" w14:textId="256BF105" w:rsidR="002C0768" w:rsidRPr="00C33826" w:rsidRDefault="00AC5E85" w:rsidP="00C45A5E">
            <w:pPr>
              <w:widowControl w:val="0"/>
              <w:suppressAutoHyphens/>
              <w:spacing w:after="120" w:line="276" w:lineRule="auto"/>
              <w:jc w:val="center"/>
              <w:rPr>
                <w:rFonts w:cs="Arial"/>
                <w:sz w:val="18"/>
                <w:szCs w:val="18"/>
              </w:rPr>
            </w:pPr>
            <w:r w:rsidRPr="00C33826">
              <w:rPr>
                <w:rFonts w:cs="Arial"/>
                <w:bCs/>
                <w:sz w:val="18"/>
                <w:szCs w:val="18"/>
                <w:shd w:val="clear" w:color="auto" w:fill="FFFFFF"/>
              </w:rPr>
              <w:t>257197</w:t>
            </w:r>
          </w:p>
        </w:tc>
        <w:tc>
          <w:tcPr>
            <w:tcW w:w="1275" w:type="dxa"/>
            <w:vAlign w:val="center"/>
          </w:tcPr>
          <w:p w14:paraId="1ACEFDAE" w14:textId="0FF78BB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1E6C139" w14:textId="0ABF0A9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100</w:t>
            </w:r>
          </w:p>
        </w:tc>
        <w:tc>
          <w:tcPr>
            <w:tcW w:w="1559" w:type="dxa"/>
            <w:vAlign w:val="center"/>
          </w:tcPr>
          <w:p w14:paraId="5C8F6658" w14:textId="73A6733A"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R$ 0,66</w:t>
            </w:r>
          </w:p>
        </w:tc>
      </w:tr>
      <w:tr w:rsidR="002C0768" w:rsidRPr="00CB6FF5" w14:paraId="3578AC6F" w14:textId="77777777" w:rsidTr="00C45A5E">
        <w:tc>
          <w:tcPr>
            <w:tcW w:w="709" w:type="dxa"/>
            <w:vAlign w:val="center"/>
          </w:tcPr>
          <w:p w14:paraId="7AC1797B" w14:textId="0951127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224</w:t>
            </w:r>
          </w:p>
        </w:tc>
        <w:tc>
          <w:tcPr>
            <w:tcW w:w="2835" w:type="dxa"/>
            <w:vAlign w:val="center"/>
          </w:tcPr>
          <w:p w14:paraId="6B5E69BA" w14:textId="71966D0B"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Transistores Pnp BC548</w:t>
            </w:r>
          </w:p>
        </w:tc>
        <w:tc>
          <w:tcPr>
            <w:tcW w:w="1418" w:type="dxa"/>
            <w:vAlign w:val="center"/>
          </w:tcPr>
          <w:p w14:paraId="200B0320" w14:textId="6BE4EF19" w:rsidR="002C0768" w:rsidRPr="00C33826" w:rsidRDefault="00AC5E85" w:rsidP="00C45A5E">
            <w:pPr>
              <w:widowControl w:val="0"/>
              <w:suppressAutoHyphens/>
              <w:spacing w:after="120" w:line="276" w:lineRule="auto"/>
              <w:jc w:val="center"/>
              <w:rPr>
                <w:rFonts w:cs="Arial"/>
                <w:sz w:val="18"/>
                <w:szCs w:val="18"/>
              </w:rPr>
            </w:pPr>
            <w:r w:rsidRPr="00C33826">
              <w:rPr>
                <w:rFonts w:cs="Arial"/>
                <w:bCs/>
                <w:sz w:val="18"/>
                <w:szCs w:val="18"/>
                <w:shd w:val="clear" w:color="auto" w:fill="FFFFFF"/>
              </w:rPr>
              <w:t>246547</w:t>
            </w:r>
          </w:p>
        </w:tc>
        <w:tc>
          <w:tcPr>
            <w:tcW w:w="1275" w:type="dxa"/>
            <w:vAlign w:val="center"/>
          </w:tcPr>
          <w:p w14:paraId="6183B485" w14:textId="26B8C307"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4B1409D" w14:textId="5E06D2C5"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100</w:t>
            </w:r>
          </w:p>
        </w:tc>
        <w:tc>
          <w:tcPr>
            <w:tcW w:w="1559" w:type="dxa"/>
            <w:vAlign w:val="center"/>
          </w:tcPr>
          <w:p w14:paraId="6F0888E5" w14:textId="539F622B"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R$ 0,20</w:t>
            </w:r>
          </w:p>
        </w:tc>
      </w:tr>
      <w:tr w:rsidR="002C0768" w:rsidRPr="00CB6FF5" w14:paraId="27682A4B" w14:textId="77777777" w:rsidTr="00C45A5E">
        <w:tc>
          <w:tcPr>
            <w:tcW w:w="709" w:type="dxa"/>
            <w:vAlign w:val="center"/>
          </w:tcPr>
          <w:p w14:paraId="717BDFBC" w14:textId="063E811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225</w:t>
            </w:r>
          </w:p>
        </w:tc>
        <w:tc>
          <w:tcPr>
            <w:tcW w:w="2835" w:type="dxa"/>
            <w:vAlign w:val="center"/>
          </w:tcPr>
          <w:p w14:paraId="38431F17" w14:textId="32E22F17"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Tripé de ferro fundido 12 x 20 cm</w:t>
            </w:r>
          </w:p>
        </w:tc>
        <w:tc>
          <w:tcPr>
            <w:tcW w:w="1418" w:type="dxa"/>
            <w:vAlign w:val="center"/>
          </w:tcPr>
          <w:p w14:paraId="020C8F80" w14:textId="2DBA37E2" w:rsidR="002C0768" w:rsidRPr="00C33826" w:rsidRDefault="00AC5E85" w:rsidP="00C45A5E">
            <w:pPr>
              <w:widowControl w:val="0"/>
              <w:suppressAutoHyphens/>
              <w:spacing w:after="120" w:line="276" w:lineRule="auto"/>
              <w:jc w:val="center"/>
              <w:rPr>
                <w:rFonts w:cs="Arial"/>
                <w:sz w:val="18"/>
                <w:szCs w:val="18"/>
              </w:rPr>
            </w:pPr>
            <w:r w:rsidRPr="00C33826">
              <w:rPr>
                <w:rFonts w:cs="Arial"/>
                <w:bCs/>
                <w:sz w:val="18"/>
                <w:szCs w:val="18"/>
                <w:shd w:val="clear" w:color="auto" w:fill="FFFFFF"/>
              </w:rPr>
              <w:t>238270</w:t>
            </w:r>
          </w:p>
        </w:tc>
        <w:tc>
          <w:tcPr>
            <w:tcW w:w="1275" w:type="dxa"/>
            <w:vAlign w:val="center"/>
          </w:tcPr>
          <w:p w14:paraId="36E9C252" w14:textId="191EB69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0D08CB2" w14:textId="46D0B013"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4</w:t>
            </w:r>
          </w:p>
        </w:tc>
        <w:tc>
          <w:tcPr>
            <w:tcW w:w="1559" w:type="dxa"/>
            <w:vAlign w:val="center"/>
          </w:tcPr>
          <w:p w14:paraId="1BB26F65" w14:textId="2485ED41"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R$ 101,30</w:t>
            </w:r>
          </w:p>
        </w:tc>
      </w:tr>
      <w:tr w:rsidR="002C0768" w:rsidRPr="00CB6FF5" w14:paraId="189AF4C8" w14:textId="77777777" w:rsidTr="00C45A5E">
        <w:tc>
          <w:tcPr>
            <w:tcW w:w="709" w:type="dxa"/>
            <w:vAlign w:val="center"/>
          </w:tcPr>
          <w:p w14:paraId="622B465A" w14:textId="26EA9CE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226</w:t>
            </w:r>
          </w:p>
        </w:tc>
        <w:tc>
          <w:tcPr>
            <w:tcW w:w="2835" w:type="dxa"/>
            <w:vAlign w:val="center"/>
          </w:tcPr>
          <w:p w14:paraId="3136D2FF" w14:textId="2A355502"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Kit didático para estudo experimental de queda livre com sensores e cronômetro</w:t>
            </w:r>
          </w:p>
        </w:tc>
        <w:tc>
          <w:tcPr>
            <w:tcW w:w="1418" w:type="dxa"/>
            <w:vAlign w:val="center"/>
          </w:tcPr>
          <w:p w14:paraId="1F49547C" w14:textId="6F538001" w:rsidR="002C0768" w:rsidRPr="00C0491D" w:rsidRDefault="003E099B" w:rsidP="00C45A5E">
            <w:pPr>
              <w:widowControl w:val="0"/>
              <w:suppressAutoHyphens/>
              <w:spacing w:after="120" w:line="276" w:lineRule="auto"/>
              <w:jc w:val="center"/>
              <w:rPr>
                <w:rFonts w:cs="Arial"/>
                <w:sz w:val="18"/>
                <w:szCs w:val="18"/>
              </w:rPr>
            </w:pPr>
            <w:r w:rsidRPr="00C0491D">
              <w:rPr>
                <w:rFonts w:cs="Arial"/>
                <w:bCs/>
                <w:sz w:val="18"/>
                <w:szCs w:val="18"/>
                <w:shd w:val="clear" w:color="auto" w:fill="FFFFFF"/>
              </w:rPr>
              <w:t>457964</w:t>
            </w:r>
          </w:p>
        </w:tc>
        <w:tc>
          <w:tcPr>
            <w:tcW w:w="1275" w:type="dxa"/>
            <w:vAlign w:val="center"/>
          </w:tcPr>
          <w:p w14:paraId="5B3AD656" w14:textId="4A4E960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B3D9168" w14:textId="4EFFA0F1"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04003FC4" w14:textId="40EBA41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R$ 3.476,10</w:t>
            </w:r>
          </w:p>
        </w:tc>
      </w:tr>
      <w:tr w:rsidR="002C0768" w:rsidRPr="00CB6FF5" w14:paraId="60BAEB9A" w14:textId="77777777" w:rsidTr="00C45A5E">
        <w:tc>
          <w:tcPr>
            <w:tcW w:w="709" w:type="dxa"/>
            <w:vAlign w:val="center"/>
          </w:tcPr>
          <w:p w14:paraId="0BAD6770" w14:textId="119326F0"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227</w:t>
            </w:r>
          </w:p>
        </w:tc>
        <w:tc>
          <w:tcPr>
            <w:tcW w:w="2835" w:type="dxa"/>
            <w:vAlign w:val="center"/>
          </w:tcPr>
          <w:p w14:paraId="1665F1CE" w14:textId="5B0AE46C"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 xml:space="preserve">Kit didático para estudo experimental de eletromagnetismo: linhas de </w:t>
            </w:r>
            <w:r w:rsidRPr="007D1096">
              <w:rPr>
                <w:rFonts w:cs="Arial"/>
                <w:sz w:val="18"/>
                <w:szCs w:val="18"/>
              </w:rPr>
              <w:lastRenderedPageBreak/>
              <w:t>campo magnético, campos magnéticos induzidos, eletromagnetismo e força eletromagnética</w:t>
            </w:r>
          </w:p>
        </w:tc>
        <w:tc>
          <w:tcPr>
            <w:tcW w:w="1418" w:type="dxa"/>
            <w:vAlign w:val="center"/>
          </w:tcPr>
          <w:p w14:paraId="5FFA3590" w14:textId="0FCB0C32" w:rsidR="002C0768" w:rsidRPr="00C0491D" w:rsidRDefault="003E099B" w:rsidP="00C45A5E">
            <w:pPr>
              <w:widowControl w:val="0"/>
              <w:suppressAutoHyphens/>
              <w:spacing w:after="120" w:line="276" w:lineRule="auto"/>
              <w:jc w:val="center"/>
              <w:rPr>
                <w:rFonts w:cs="Arial"/>
                <w:sz w:val="18"/>
                <w:szCs w:val="18"/>
              </w:rPr>
            </w:pPr>
            <w:r w:rsidRPr="00C0491D">
              <w:rPr>
                <w:rFonts w:cs="Arial"/>
                <w:bCs/>
                <w:sz w:val="18"/>
                <w:szCs w:val="18"/>
                <w:shd w:val="clear" w:color="auto" w:fill="FFFFFF"/>
              </w:rPr>
              <w:lastRenderedPageBreak/>
              <w:t>457964</w:t>
            </w:r>
          </w:p>
        </w:tc>
        <w:tc>
          <w:tcPr>
            <w:tcW w:w="1275" w:type="dxa"/>
            <w:vAlign w:val="center"/>
          </w:tcPr>
          <w:p w14:paraId="1CE5CB54" w14:textId="43DEF4C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6B60C37" w14:textId="3FCE27C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00FF6463" w14:textId="2B02D92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R$ 3.872,88</w:t>
            </w:r>
          </w:p>
        </w:tc>
      </w:tr>
      <w:tr w:rsidR="002C0768" w:rsidRPr="00CB6FF5" w14:paraId="7B6BB531" w14:textId="77777777" w:rsidTr="00C45A5E">
        <w:tc>
          <w:tcPr>
            <w:tcW w:w="709" w:type="dxa"/>
            <w:vAlign w:val="center"/>
          </w:tcPr>
          <w:p w14:paraId="7DED5147" w14:textId="55497BC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228</w:t>
            </w:r>
          </w:p>
        </w:tc>
        <w:tc>
          <w:tcPr>
            <w:tcW w:w="2835" w:type="dxa"/>
            <w:vAlign w:val="center"/>
          </w:tcPr>
          <w:p w14:paraId="14541066" w14:textId="4BE9F400"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Fonte de alimentação DC ajustável 0-30 V com resolução de tensão de 0,1 V e de corrente 0,01 A. Mostrador digital de 3 dígitos com precisão de indicação de tensão: ±(1%+2dígitos) e indicação de corrente: ±(2%+2dígitos).</w:t>
            </w:r>
          </w:p>
        </w:tc>
        <w:tc>
          <w:tcPr>
            <w:tcW w:w="1418" w:type="dxa"/>
            <w:vAlign w:val="center"/>
          </w:tcPr>
          <w:p w14:paraId="7805D96A" w14:textId="4AA3B53B" w:rsidR="002C0768" w:rsidRPr="00C0491D" w:rsidRDefault="003E099B" w:rsidP="00C45A5E">
            <w:pPr>
              <w:widowControl w:val="0"/>
              <w:suppressAutoHyphens/>
              <w:spacing w:after="120" w:line="276" w:lineRule="auto"/>
              <w:jc w:val="center"/>
              <w:rPr>
                <w:rFonts w:cs="Arial"/>
                <w:sz w:val="18"/>
                <w:szCs w:val="18"/>
              </w:rPr>
            </w:pPr>
            <w:r w:rsidRPr="00C0491D">
              <w:rPr>
                <w:rFonts w:cs="Arial"/>
                <w:bCs/>
                <w:sz w:val="18"/>
                <w:szCs w:val="18"/>
                <w:shd w:val="clear" w:color="auto" w:fill="FFFFFF"/>
              </w:rPr>
              <w:t>294870</w:t>
            </w:r>
          </w:p>
        </w:tc>
        <w:tc>
          <w:tcPr>
            <w:tcW w:w="1275" w:type="dxa"/>
            <w:vAlign w:val="center"/>
          </w:tcPr>
          <w:p w14:paraId="1372B8D6" w14:textId="5B60FC1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329B0DA" w14:textId="62D9ACAD"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61725D21" w14:textId="27517BF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R$ 1.215,82</w:t>
            </w:r>
          </w:p>
        </w:tc>
      </w:tr>
      <w:tr w:rsidR="002C0768" w:rsidRPr="00CB6FF5" w14:paraId="2D582F0A" w14:textId="77777777" w:rsidTr="00C45A5E">
        <w:tc>
          <w:tcPr>
            <w:tcW w:w="709" w:type="dxa"/>
            <w:vAlign w:val="center"/>
          </w:tcPr>
          <w:p w14:paraId="6E1322D1" w14:textId="7F1F9DF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229</w:t>
            </w:r>
          </w:p>
        </w:tc>
        <w:tc>
          <w:tcPr>
            <w:tcW w:w="2835" w:type="dxa"/>
            <w:vAlign w:val="center"/>
          </w:tcPr>
          <w:p w14:paraId="6F2B9C17" w14:textId="69428C00" w:rsidR="002C0768" w:rsidRPr="007D1096" w:rsidRDefault="002C0768" w:rsidP="007D1096">
            <w:pPr>
              <w:widowControl w:val="0"/>
              <w:suppressAutoHyphens/>
              <w:spacing w:after="120" w:line="276" w:lineRule="auto"/>
              <w:jc w:val="both"/>
              <w:rPr>
                <w:rFonts w:cs="Arial"/>
                <w:color w:val="000000"/>
                <w:sz w:val="18"/>
                <w:szCs w:val="18"/>
              </w:rPr>
            </w:pPr>
            <w:r w:rsidRPr="007D1096">
              <w:rPr>
                <w:rFonts w:cs="Arial"/>
                <w:sz w:val="18"/>
                <w:szCs w:val="18"/>
              </w:rPr>
              <w:t>Kit didático para estudo experimental tipo painel de Mecânica para sistema de forças e equilíbrio, Lei de Hooke, sistema massa, mola e alavancas</w:t>
            </w:r>
          </w:p>
        </w:tc>
        <w:tc>
          <w:tcPr>
            <w:tcW w:w="1418" w:type="dxa"/>
            <w:vAlign w:val="center"/>
          </w:tcPr>
          <w:p w14:paraId="77101B68" w14:textId="2A38E4F2" w:rsidR="002C0768" w:rsidRPr="000A0E43" w:rsidRDefault="006D3DAF" w:rsidP="00C45A5E">
            <w:pPr>
              <w:widowControl w:val="0"/>
              <w:suppressAutoHyphens/>
              <w:spacing w:after="120" w:line="276" w:lineRule="auto"/>
              <w:jc w:val="center"/>
              <w:rPr>
                <w:rFonts w:cs="Arial"/>
                <w:sz w:val="18"/>
                <w:szCs w:val="18"/>
              </w:rPr>
            </w:pPr>
            <w:r w:rsidRPr="000A0E43">
              <w:rPr>
                <w:rFonts w:cs="Arial"/>
                <w:bCs/>
                <w:sz w:val="18"/>
                <w:szCs w:val="18"/>
                <w:shd w:val="clear" w:color="auto" w:fill="FFFFFF"/>
              </w:rPr>
              <w:t>457964</w:t>
            </w:r>
          </w:p>
        </w:tc>
        <w:tc>
          <w:tcPr>
            <w:tcW w:w="1275" w:type="dxa"/>
            <w:vAlign w:val="center"/>
          </w:tcPr>
          <w:p w14:paraId="3FF86B21" w14:textId="32B2CB2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8329EB1" w14:textId="53C25472" w:rsidR="002C0768" w:rsidRPr="001D0C7A" w:rsidRDefault="002C0768" w:rsidP="001D0C7A">
            <w:pPr>
              <w:widowControl w:val="0"/>
              <w:suppressAutoHyphens/>
              <w:spacing w:after="120" w:line="276" w:lineRule="auto"/>
              <w:jc w:val="center"/>
              <w:rPr>
                <w:rFonts w:cs="Arial"/>
                <w:color w:val="000000"/>
                <w:sz w:val="18"/>
                <w:szCs w:val="18"/>
              </w:rPr>
            </w:pPr>
            <w:r w:rsidRPr="001D0C7A">
              <w:rPr>
                <w:rFonts w:cs="Arial"/>
                <w:color w:val="000000"/>
                <w:sz w:val="18"/>
                <w:szCs w:val="18"/>
              </w:rPr>
              <w:t>1</w:t>
            </w:r>
          </w:p>
        </w:tc>
        <w:tc>
          <w:tcPr>
            <w:tcW w:w="1559" w:type="dxa"/>
            <w:vAlign w:val="center"/>
          </w:tcPr>
          <w:p w14:paraId="08FEADA4" w14:textId="7C0E9C6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R$ 3.502,53</w:t>
            </w:r>
          </w:p>
        </w:tc>
      </w:tr>
      <w:tr w:rsidR="002C0768" w:rsidRPr="00CB6FF5" w14:paraId="2D4E3940" w14:textId="77777777" w:rsidTr="00C45A5E">
        <w:tc>
          <w:tcPr>
            <w:tcW w:w="709" w:type="dxa"/>
            <w:vAlign w:val="center"/>
          </w:tcPr>
          <w:p w14:paraId="2B1170E5" w14:textId="7AFD2BC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230</w:t>
            </w:r>
          </w:p>
        </w:tc>
        <w:tc>
          <w:tcPr>
            <w:tcW w:w="2835" w:type="dxa"/>
          </w:tcPr>
          <w:p w14:paraId="5724C7FF" w14:textId="0B067B86" w:rsidR="002C0768" w:rsidRPr="0014026F" w:rsidRDefault="002C0768" w:rsidP="0014026F">
            <w:pPr>
              <w:widowControl w:val="0"/>
              <w:suppressAutoHyphens/>
              <w:spacing w:after="120" w:line="276" w:lineRule="auto"/>
              <w:jc w:val="both"/>
              <w:rPr>
                <w:rFonts w:cs="Arial"/>
                <w:color w:val="000000"/>
                <w:sz w:val="18"/>
                <w:szCs w:val="18"/>
              </w:rPr>
            </w:pPr>
            <w:r w:rsidRPr="0014026F">
              <w:rPr>
                <w:rFonts w:cs="Arial"/>
                <w:sz w:val="18"/>
                <w:szCs w:val="18"/>
              </w:rPr>
              <w:t>PLAINA AGRÍCOLA TRASEIRA Reforçada, Aplicação trator agrícola, Lâmina reversível 360 º, inclinação vertical e Horizontal, com acionamento HIDRÁULICO, largura mínima da lâmina de 2400mm. Peso mínimo do equipamento 350kg. Equivalente ou superior ao modelo PA 2400H. Marca de Referência: São José.</w:t>
            </w:r>
          </w:p>
        </w:tc>
        <w:tc>
          <w:tcPr>
            <w:tcW w:w="1418" w:type="dxa"/>
            <w:vAlign w:val="center"/>
          </w:tcPr>
          <w:p w14:paraId="3919746D" w14:textId="21CE31DC" w:rsidR="002C0768" w:rsidRPr="000A0E43" w:rsidRDefault="00A33DC7" w:rsidP="00C45A5E">
            <w:pPr>
              <w:widowControl w:val="0"/>
              <w:suppressAutoHyphens/>
              <w:spacing w:after="120" w:line="276" w:lineRule="auto"/>
              <w:jc w:val="center"/>
              <w:rPr>
                <w:rFonts w:cs="Arial"/>
                <w:sz w:val="18"/>
                <w:szCs w:val="18"/>
              </w:rPr>
            </w:pPr>
            <w:r w:rsidRPr="000A0E43">
              <w:rPr>
                <w:rFonts w:cs="Arial"/>
                <w:bCs/>
                <w:sz w:val="18"/>
                <w:szCs w:val="18"/>
                <w:shd w:val="clear" w:color="auto" w:fill="FFFFFF"/>
              </w:rPr>
              <w:t>441846</w:t>
            </w:r>
          </w:p>
        </w:tc>
        <w:tc>
          <w:tcPr>
            <w:tcW w:w="1275" w:type="dxa"/>
            <w:vAlign w:val="center"/>
          </w:tcPr>
          <w:p w14:paraId="20945DEE" w14:textId="1027784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6E42F40" w14:textId="1BCE6966"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2AF5A881" w14:textId="5793398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R$ 11.800,00</w:t>
            </w:r>
          </w:p>
        </w:tc>
      </w:tr>
      <w:tr w:rsidR="002C0768" w:rsidRPr="00CB6FF5" w14:paraId="5A512D8E" w14:textId="77777777" w:rsidTr="00C45A5E">
        <w:tc>
          <w:tcPr>
            <w:tcW w:w="709" w:type="dxa"/>
            <w:vAlign w:val="center"/>
          </w:tcPr>
          <w:p w14:paraId="2CF724AB" w14:textId="5D848F83"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231</w:t>
            </w:r>
          </w:p>
        </w:tc>
        <w:tc>
          <w:tcPr>
            <w:tcW w:w="2835" w:type="dxa"/>
            <w:vAlign w:val="center"/>
          </w:tcPr>
          <w:p w14:paraId="2046747D" w14:textId="1809BC42"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CENTRÍFUGA EXTRATORA DE MEL com controle de velocidade C/ INV. DE FREQUÊNCIA Totalmente produzida em aço inox AISI 304 (inclusive estrutura externa), padrão alimentício, solda TIG e acabamento sanitário para alimentos; Fundo cônico decaído no sentido da saída; 220V monofásico; Capacidade: (20 melg; 12 ninho); com torneira aço inox de corte rápido, rotor e pés em inox.</w:t>
            </w:r>
          </w:p>
        </w:tc>
        <w:tc>
          <w:tcPr>
            <w:tcW w:w="1418" w:type="dxa"/>
            <w:vAlign w:val="center"/>
          </w:tcPr>
          <w:p w14:paraId="49EF9402" w14:textId="05760860" w:rsidR="002C0768" w:rsidRPr="00A30C8F" w:rsidRDefault="00A33DC7" w:rsidP="00C45A5E">
            <w:pPr>
              <w:widowControl w:val="0"/>
              <w:suppressAutoHyphens/>
              <w:spacing w:after="120" w:line="276" w:lineRule="auto"/>
              <w:jc w:val="center"/>
              <w:rPr>
                <w:rFonts w:cs="Arial"/>
                <w:color w:val="000000"/>
                <w:sz w:val="18"/>
                <w:szCs w:val="18"/>
              </w:rPr>
            </w:pPr>
            <w:r w:rsidRPr="00F04390">
              <w:rPr>
                <w:rFonts w:cs="Arial"/>
                <w:bCs/>
                <w:sz w:val="18"/>
                <w:szCs w:val="18"/>
                <w:shd w:val="clear" w:color="auto" w:fill="FFFFFF"/>
              </w:rPr>
              <w:t>320717</w:t>
            </w:r>
          </w:p>
        </w:tc>
        <w:tc>
          <w:tcPr>
            <w:tcW w:w="1275" w:type="dxa"/>
            <w:vAlign w:val="center"/>
          </w:tcPr>
          <w:p w14:paraId="070DFE33" w14:textId="553CD8C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EDDAC77" w14:textId="2AF02081"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592E2513" w14:textId="461260D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R$ 9.444,37</w:t>
            </w:r>
          </w:p>
        </w:tc>
      </w:tr>
      <w:tr w:rsidR="002C0768" w:rsidRPr="00CB6FF5" w14:paraId="05F18B20" w14:textId="77777777" w:rsidTr="00C45A5E">
        <w:tc>
          <w:tcPr>
            <w:tcW w:w="709" w:type="dxa"/>
            <w:vAlign w:val="center"/>
          </w:tcPr>
          <w:p w14:paraId="774D90C0" w14:textId="41826CE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232</w:t>
            </w:r>
          </w:p>
        </w:tc>
        <w:tc>
          <w:tcPr>
            <w:tcW w:w="2835" w:type="dxa"/>
            <w:vAlign w:val="center"/>
          </w:tcPr>
          <w:p w14:paraId="75B712BA" w14:textId="4887FBF4"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 xml:space="preserve">TANQUE DECANTADOR DE MEL 100 KG - LS Fabricado totalmente aço inox AISI 304 padrão alimentício . Características adicionais </w:t>
            </w:r>
            <w:r w:rsidRPr="008F4D10">
              <w:rPr>
                <w:rFonts w:cs="Arial"/>
                <w:sz w:val="18"/>
                <w:szCs w:val="18"/>
              </w:rPr>
              <w:lastRenderedPageBreak/>
              <w:t>peneira em aço inox, tambor em aço inox, saída torneira em aço de corte rápido e estrutura externa em aço, solda TIG e acabamento sanitário para alimentos. Dimensões básicas: Øext 450x1.100 (mm)</w:t>
            </w:r>
          </w:p>
        </w:tc>
        <w:tc>
          <w:tcPr>
            <w:tcW w:w="1418" w:type="dxa"/>
            <w:vAlign w:val="center"/>
          </w:tcPr>
          <w:p w14:paraId="0B5668E1" w14:textId="62D5C761" w:rsidR="002C0768" w:rsidRPr="00290EF7" w:rsidRDefault="00A37C6C"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lastRenderedPageBreak/>
              <w:t>230176</w:t>
            </w:r>
          </w:p>
        </w:tc>
        <w:tc>
          <w:tcPr>
            <w:tcW w:w="1275" w:type="dxa"/>
            <w:vAlign w:val="center"/>
          </w:tcPr>
          <w:p w14:paraId="0D02243B" w14:textId="1A547C72" w:rsidR="002C0768" w:rsidRPr="00290EF7" w:rsidRDefault="002C0768" w:rsidP="002C0768">
            <w:pPr>
              <w:widowControl w:val="0"/>
              <w:suppressAutoHyphens/>
              <w:spacing w:after="120" w:line="276" w:lineRule="auto"/>
              <w:jc w:val="center"/>
              <w:rPr>
                <w:rFonts w:cs="Arial"/>
                <w:sz w:val="18"/>
                <w:szCs w:val="18"/>
              </w:rPr>
            </w:pPr>
            <w:r w:rsidRPr="00290EF7">
              <w:rPr>
                <w:rFonts w:cs="Arial"/>
                <w:sz w:val="18"/>
                <w:szCs w:val="18"/>
              </w:rPr>
              <w:t>Unidade</w:t>
            </w:r>
          </w:p>
        </w:tc>
        <w:tc>
          <w:tcPr>
            <w:tcW w:w="1276" w:type="dxa"/>
            <w:vAlign w:val="center"/>
          </w:tcPr>
          <w:p w14:paraId="2634B085" w14:textId="591BD1C6"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4E64A3ED" w14:textId="4A19AA1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R$ 1.914,50</w:t>
            </w:r>
          </w:p>
        </w:tc>
      </w:tr>
      <w:tr w:rsidR="002C0768" w:rsidRPr="00CB6FF5" w14:paraId="66247076" w14:textId="77777777" w:rsidTr="00C45A5E">
        <w:tc>
          <w:tcPr>
            <w:tcW w:w="709" w:type="dxa"/>
            <w:vAlign w:val="center"/>
          </w:tcPr>
          <w:p w14:paraId="1E72FDCE" w14:textId="4399C638"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233</w:t>
            </w:r>
          </w:p>
        </w:tc>
        <w:tc>
          <w:tcPr>
            <w:tcW w:w="2835" w:type="dxa"/>
            <w:vAlign w:val="center"/>
          </w:tcPr>
          <w:p w14:paraId="3C7F7DA3" w14:textId="23D9A086"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Mesa desoperculadora: - 20 quadros, padrão internacional Langstroth; - Construída em aço inoxidável AISI 304, com chapa 0,8 mm de espessura, solda Processo TIG - Com quadro de tela malha 14 em aço inoxidável no fundo do bojo para opérculo, saída de mel por duto de 1 ½ lateral; - Estrutura com quatro pés fixados por parafusos, construído em aço 1020, com pintura de proteção, com uma altura total de 960 mm; - Equipada com travessa em aço inoxidável para suporte de quadros.</w:t>
            </w:r>
          </w:p>
        </w:tc>
        <w:tc>
          <w:tcPr>
            <w:tcW w:w="1418" w:type="dxa"/>
            <w:vAlign w:val="center"/>
          </w:tcPr>
          <w:p w14:paraId="020399BB" w14:textId="15F2EA1E" w:rsidR="002C0768" w:rsidRPr="00290EF7" w:rsidRDefault="00C05437"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t>126713</w:t>
            </w:r>
          </w:p>
        </w:tc>
        <w:tc>
          <w:tcPr>
            <w:tcW w:w="1275" w:type="dxa"/>
            <w:vAlign w:val="center"/>
          </w:tcPr>
          <w:p w14:paraId="5F2D414C" w14:textId="3636DF75" w:rsidR="002C0768" w:rsidRPr="00290EF7" w:rsidRDefault="002C0768" w:rsidP="002C0768">
            <w:pPr>
              <w:widowControl w:val="0"/>
              <w:suppressAutoHyphens/>
              <w:spacing w:after="120" w:line="276" w:lineRule="auto"/>
              <w:jc w:val="center"/>
              <w:rPr>
                <w:rFonts w:cs="Arial"/>
                <w:sz w:val="18"/>
                <w:szCs w:val="18"/>
              </w:rPr>
            </w:pPr>
            <w:r w:rsidRPr="00290EF7">
              <w:rPr>
                <w:rFonts w:cs="Arial"/>
                <w:sz w:val="18"/>
                <w:szCs w:val="18"/>
              </w:rPr>
              <w:t>Unidade</w:t>
            </w:r>
          </w:p>
        </w:tc>
        <w:tc>
          <w:tcPr>
            <w:tcW w:w="1276" w:type="dxa"/>
            <w:vAlign w:val="center"/>
          </w:tcPr>
          <w:p w14:paraId="662EDA73" w14:textId="1B4B7BC3"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2E7F5674" w14:textId="559EFE9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R$ 2.561,75</w:t>
            </w:r>
          </w:p>
        </w:tc>
      </w:tr>
      <w:tr w:rsidR="002C0768" w:rsidRPr="00CB6FF5" w14:paraId="704BDAC2" w14:textId="77777777" w:rsidTr="00C45A5E">
        <w:tc>
          <w:tcPr>
            <w:tcW w:w="709" w:type="dxa"/>
            <w:vAlign w:val="center"/>
          </w:tcPr>
          <w:p w14:paraId="1EFB5448" w14:textId="7D56316D"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234</w:t>
            </w:r>
          </w:p>
        </w:tc>
        <w:tc>
          <w:tcPr>
            <w:tcW w:w="2835" w:type="dxa"/>
            <w:vAlign w:val="center"/>
          </w:tcPr>
          <w:p w14:paraId="2ADD19D6" w14:textId="6EF00932"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Balde coletor de mel com tampa, totalmente em aço inox AISI 304 grau alimentício com solda TIG acabamento sanitário para alimentos, com alça de transporte superior com proteção plástica para maior aderência e segurança e alça inferior para entorne. Capacidade 12 litros.</w:t>
            </w:r>
          </w:p>
        </w:tc>
        <w:tc>
          <w:tcPr>
            <w:tcW w:w="1418" w:type="dxa"/>
            <w:vAlign w:val="center"/>
          </w:tcPr>
          <w:p w14:paraId="7F34EBBF" w14:textId="779A8B8C" w:rsidR="002C0768" w:rsidRPr="00290EF7" w:rsidRDefault="00B215E0"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t>314842</w:t>
            </w:r>
          </w:p>
        </w:tc>
        <w:tc>
          <w:tcPr>
            <w:tcW w:w="1275" w:type="dxa"/>
            <w:vAlign w:val="center"/>
          </w:tcPr>
          <w:p w14:paraId="2C4509C1" w14:textId="72274E43"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F940541" w14:textId="39D7B1B8"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3</w:t>
            </w:r>
          </w:p>
        </w:tc>
        <w:tc>
          <w:tcPr>
            <w:tcW w:w="1559" w:type="dxa"/>
            <w:vAlign w:val="center"/>
          </w:tcPr>
          <w:p w14:paraId="1C9A8E25" w14:textId="4F9A80BC"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R$ 325,25</w:t>
            </w:r>
          </w:p>
        </w:tc>
      </w:tr>
      <w:tr w:rsidR="002C0768" w:rsidRPr="00CB6FF5" w14:paraId="6E23D9C2" w14:textId="77777777" w:rsidTr="00C45A5E">
        <w:tc>
          <w:tcPr>
            <w:tcW w:w="709" w:type="dxa"/>
            <w:vAlign w:val="center"/>
          </w:tcPr>
          <w:p w14:paraId="291442F5" w14:textId="6EB30FB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235</w:t>
            </w:r>
          </w:p>
        </w:tc>
        <w:tc>
          <w:tcPr>
            <w:tcW w:w="2835" w:type="dxa"/>
            <w:vAlign w:val="center"/>
          </w:tcPr>
          <w:p w14:paraId="09597BDC" w14:textId="099DBF2D"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Bandeja para melgueiras Langstroth ABNT fabricada em aço inox AISI304, medindo 45 cm x 60cm x 2cm, usada no transporte de colmeias e em diversos serviços gerais.</w:t>
            </w:r>
          </w:p>
        </w:tc>
        <w:tc>
          <w:tcPr>
            <w:tcW w:w="1418" w:type="dxa"/>
            <w:vAlign w:val="center"/>
          </w:tcPr>
          <w:p w14:paraId="48F16C01" w14:textId="63DE47D7" w:rsidR="002C0768" w:rsidRPr="00290EF7" w:rsidRDefault="00B215E0"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t>319998</w:t>
            </w:r>
          </w:p>
        </w:tc>
        <w:tc>
          <w:tcPr>
            <w:tcW w:w="1275" w:type="dxa"/>
            <w:vAlign w:val="center"/>
          </w:tcPr>
          <w:p w14:paraId="70C94E55" w14:textId="68F25A7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5CF0943" w14:textId="22C9BD6E"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4</w:t>
            </w:r>
          </w:p>
        </w:tc>
        <w:tc>
          <w:tcPr>
            <w:tcW w:w="1559" w:type="dxa"/>
            <w:vAlign w:val="center"/>
          </w:tcPr>
          <w:p w14:paraId="22A34F3F" w14:textId="754992D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R$ 185,25</w:t>
            </w:r>
          </w:p>
        </w:tc>
      </w:tr>
      <w:tr w:rsidR="002C0768" w:rsidRPr="00CB6FF5" w14:paraId="6E6CFFF1" w14:textId="77777777" w:rsidTr="00C45A5E">
        <w:tc>
          <w:tcPr>
            <w:tcW w:w="709" w:type="dxa"/>
            <w:vAlign w:val="center"/>
          </w:tcPr>
          <w:p w14:paraId="7065D851" w14:textId="666DE51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236</w:t>
            </w:r>
          </w:p>
        </w:tc>
        <w:tc>
          <w:tcPr>
            <w:tcW w:w="2835" w:type="dxa"/>
            <w:vAlign w:val="center"/>
          </w:tcPr>
          <w:p w14:paraId="0E288A66" w14:textId="03BBC624"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 xml:space="preserve">Descristalizador tipo estufa fabricados em aço inox AISI 304. O sistema de aquecimento é composto por resistência elétrica superior e inferior, com circulação do ar através de ventilador. O controle de temperatura através de termostato digital. Possui </w:t>
            </w:r>
            <w:r w:rsidRPr="008F4D10">
              <w:rPr>
                <w:rFonts w:cs="Arial"/>
                <w:sz w:val="18"/>
                <w:szCs w:val="18"/>
              </w:rPr>
              <w:lastRenderedPageBreak/>
              <w:t>parede dupla com isolamento térmico. Capacidade para 2 baldes(60 kg)</w:t>
            </w:r>
          </w:p>
        </w:tc>
        <w:tc>
          <w:tcPr>
            <w:tcW w:w="1418" w:type="dxa"/>
            <w:vAlign w:val="center"/>
          </w:tcPr>
          <w:p w14:paraId="44521EFB" w14:textId="2549F210" w:rsidR="002C0768" w:rsidRPr="00290EF7" w:rsidRDefault="00D51789"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lastRenderedPageBreak/>
              <w:t>466184</w:t>
            </w:r>
          </w:p>
        </w:tc>
        <w:tc>
          <w:tcPr>
            <w:tcW w:w="1275" w:type="dxa"/>
            <w:vAlign w:val="center"/>
          </w:tcPr>
          <w:p w14:paraId="1D7B584E" w14:textId="3485B0A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FF76900" w14:textId="3074F9C8"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7183F578" w14:textId="2294686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R$ 4.190,00</w:t>
            </w:r>
          </w:p>
        </w:tc>
      </w:tr>
      <w:tr w:rsidR="002C0768" w:rsidRPr="00CB6FF5" w14:paraId="30F13FF9" w14:textId="77777777" w:rsidTr="00C45A5E">
        <w:tc>
          <w:tcPr>
            <w:tcW w:w="709" w:type="dxa"/>
            <w:vAlign w:val="center"/>
          </w:tcPr>
          <w:p w14:paraId="66A3AA6C" w14:textId="20FBBEC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237</w:t>
            </w:r>
          </w:p>
        </w:tc>
        <w:tc>
          <w:tcPr>
            <w:tcW w:w="2835" w:type="dxa"/>
            <w:vAlign w:val="center"/>
          </w:tcPr>
          <w:p w14:paraId="2FCDE467" w14:textId="55AD0DAC"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TANQUE DECANTADOR DE MEL 50 KG - LS Fabricado totalmente aço inox AISI 304 padrão alimentício . Características adicionais peneira em aço inox, tambor em aço inox, saída torneira em aço de corte rápido e estrutura externa em aço, solda TIG e acabamento sanitário para alimentos. Dimensões básicas: Øext 360mm</w:t>
            </w:r>
          </w:p>
        </w:tc>
        <w:tc>
          <w:tcPr>
            <w:tcW w:w="1418" w:type="dxa"/>
            <w:vAlign w:val="center"/>
          </w:tcPr>
          <w:p w14:paraId="08BFFDDE" w14:textId="102EA914" w:rsidR="002C0768" w:rsidRPr="00290EF7" w:rsidRDefault="006F1399"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t>230176</w:t>
            </w:r>
          </w:p>
        </w:tc>
        <w:tc>
          <w:tcPr>
            <w:tcW w:w="1275" w:type="dxa"/>
            <w:vAlign w:val="center"/>
          </w:tcPr>
          <w:p w14:paraId="487AD4D6" w14:textId="07D677D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2B43EF82" w14:textId="129F38D0"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684818EE" w14:textId="327606C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R$ 1.356,00</w:t>
            </w:r>
          </w:p>
        </w:tc>
      </w:tr>
      <w:tr w:rsidR="002C0768" w:rsidRPr="00CB6FF5" w14:paraId="2C224C29" w14:textId="77777777" w:rsidTr="00C45A5E">
        <w:tc>
          <w:tcPr>
            <w:tcW w:w="709" w:type="dxa"/>
            <w:vAlign w:val="center"/>
          </w:tcPr>
          <w:p w14:paraId="3230014F" w14:textId="74D30DC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238</w:t>
            </w:r>
          </w:p>
        </w:tc>
        <w:tc>
          <w:tcPr>
            <w:tcW w:w="2835" w:type="dxa"/>
            <w:vAlign w:val="center"/>
          </w:tcPr>
          <w:p w14:paraId="76AF02F8" w14:textId="5C451EF5"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Conjunto Para Selagem de Sachet Completo Máquina seladora monofásica 220V, 01 Kva, com gabinete em aço inox AISI 304,</w:t>
            </w:r>
            <w:r w:rsidR="003A2EAA">
              <w:rPr>
                <w:rFonts w:cs="Arial"/>
                <w:sz w:val="18"/>
                <w:szCs w:val="18"/>
              </w:rPr>
              <w:t xml:space="preserve"> </w:t>
            </w:r>
            <w:r w:rsidRPr="008F4D10">
              <w:rPr>
                <w:rFonts w:cs="Arial"/>
                <w:sz w:val="18"/>
                <w:szCs w:val="18"/>
              </w:rPr>
              <w:t xml:space="preserve">capacidade de produção de 180 a 220 saches por minuto, sistema de selagem por rádio freqüência, enchedeira pressurizada em aço inox AISI 304 chapa 18mm, com sistema de aquecimento do produto 220V , com tripé de sustentação, capacidade p/ 50 kg, com tampa e trava de segurança, com regulador de pressão barométrica, saída para mangueira de 16 mm. Mesa calha, bipartida chapa em aço inox AISI 304 com desbobinador de mangueira p/ sachet em aço inox, em tripé removível, com disco de inox 4,0 m comprimento. Compressor de ar monofásico 220V, 6MPI, 140 libras. Acessórios inclusos: 5m de tubulação e suas conexões para condução do mel em aço inox AISI 304, 10m de mangueira para ligação do compressor e conexões de ar comprimido, filtro de ar, 10 kg de mangueira PVC atóxico 16mm e manômetro. Montagem completa, teste do equipamento e treinamento dos operadores </w:t>
            </w:r>
            <w:r w:rsidRPr="008F4D10">
              <w:rPr>
                <w:rFonts w:cs="Arial"/>
                <w:sz w:val="18"/>
                <w:szCs w:val="18"/>
              </w:rPr>
              <w:lastRenderedPageBreak/>
              <w:t>incluso. Garantia mínima de 12 meses.</w:t>
            </w:r>
          </w:p>
        </w:tc>
        <w:tc>
          <w:tcPr>
            <w:tcW w:w="1418" w:type="dxa"/>
            <w:vAlign w:val="center"/>
          </w:tcPr>
          <w:p w14:paraId="3311EB0A" w14:textId="5C7584FB" w:rsidR="002C0768" w:rsidRPr="00290EF7" w:rsidRDefault="00F60DC0" w:rsidP="00C45A5E">
            <w:pPr>
              <w:widowControl w:val="0"/>
              <w:suppressAutoHyphens/>
              <w:spacing w:after="120" w:line="276" w:lineRule="auto"/>
              <w:jc w:val="center"/>
              <w:rPr>
                <w:rFonts w:cs="Arial"/>
                <w:sz w:val="18"/>
                <w:szCs w:val="18"/>
              </w:rPr>
            </w:pPr>
            <w:r w:rsidRPr="00290EF7">
              <w:rPr>
                <w:rFonts w:cs="Arial"/>
                <w:bCs/>
                <w:sz w:val="18"/>
                <w:szCs w:val="18"/>
                <w:shd w:val="clear" w:color="auto" w:fill="FFFFFF"/>
              </w:rPr>
              <w:lastRenderedPageBreak/>
              <w:t>50270</w:t>
            </w:r>
          </w:p>
        </w:tc>
        <w:tc>
          <w:tcPr>
            <w:tcW w:w="1275" w:type="dxa"/>
            <w:vAlign w:val="center"/>
          </w:tcPr>
          <w:p w14:paraId="5172BDB7" w14:textId="49C155E4"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39E50294" w14:textId="01533E29"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21A0AD3A" w14:textId="74EE74C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R$ 51.000,00</w:t>
            </w:r>
          </w:p>
        </w:tc>
      </w:tr>
      <w:tr w:rsidR="002C0768" w:rsidRPr="00CB6FF5" w14:paraId="6BFA7619" w14:textId="77777777" w:rsidTr="00C45A5E">
        <w:tc>
          <w:tcPr>
            <w:tcW w:w="709" w:type="dxa"/>
            <w:vAlign w:val="center"/>
          </w:tcPr>
          <w:p w14:paraId="3AD07C50" w14:textId="5FC415DB"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239</w:t>
            </w:r>
          </w:p>
        </w:tc>
        <w:tc>
          <w:tcPr>
            <w:tcW w:w="2835" w:type="dxa"/>
            <w:vAlign w:val="center"/>
          </w:tcPr>
          <w:p w14:paraId="6B3DE479" w14:textId="6E98D3FA"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Estufa desidratadora de pólen: - Elétrica, monofásica 220 volts; - Com 04 pés; - Capacidade mínima de 20 bandejas, sendo 10 em cada lado; - Telada em inox, com espaçamento de aproximadamente 0,5 cm entre cada bandeja, para circulação de ar; - Com termostato para controle de temperatura e tempo; -Com ventiladores; - Capacidade mínima de 20 kg por secagem. Garantia mínima de 12 meses.</w:t>
            </w:r>
          </w:p>
        </w:tc>
        <w:tc>
          <w:tcPr>
            <w:tcW w:w="1418" w:type="dxa"/>
            <w:vAlign w:val="center"/>
          </w:tcPr>
          <w:p w14:paraId="4072E6E0" w14:textId="4840E422" w:rsidR="002C0768" w:rsidRPr="0038554C" w:rsidRDefault="00626E70" w:rsidP="00C45A5E">
            <w:pPr>
              <w:widowControl w:val="0"/>
              <w:suppressAutoHyphens/>
              <w:spacing w:after="120" w:line="276" w:lineRule="auto"/>
              <w:jc w:val="center"/>
              <w:rPr>
                <w:rFonts w:cs="Arial"/>
                <w:sz w:val="18"/>
                <w:szCs w:val="18"/>
              </w:rPr>
            </w:pPr>
            <w:r w:rsidRPr="0038554C">
              <w:rPr>
                <w:rFonts w:cs="Arial"/>
                <w:bCs/>
                <w:sz w:val="18"/>
                <w:szCs w:val="18"/>
                <w:shd w:val="clear" w:color="auto" w:fill="FFFFFF"/>
              </w:rPr>
              <w:t>50520</w:t>
            </w:r>
          </w:p>
        </w:tc>
        <w:tc>
          <w:tcPr>
            <w:tcW w:w="1275" w:type="dxa"/>
            <w:vAlign w:val="center"/>
          </w:tcPr>
          <w:p w14:paraId="130FEF07" w14:textId="1908E84B"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551963D" w14:textId="71846004"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05FD92EE" w14:textId="7B01EAF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R$ 8.101,33</w:t>
            </w:r>
          </w:p>
        </w:tc>
      </w:tr>
      <w:tr w:rsidR="002C0768" w:rsidRPr="00CB6FF5" w14:paraId="0B0ADFB8" w14:textId="77777777" w:rsidTr="00C45A5E">
        <w:tc>
          <w:tcPr>
            <w:tcW w:w="709" w:type="dxa"/>
            <w:vAlign w:val="center"/>
          </w:tcPr>
          <w:p w14:paraId="02917B6C" w14:textId="008763E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240</w:t>
            </w:r>
          </w:p>
        </w:tc>
        <w:tc>
          <w:tcPr>
            <w:tcW w:w="2835" w:type="dxa"/>
            <w:vAlign w:val="center"/>
          </w:tcPr>
          <w:p w14:paraId="223885B9" w14:textId="78090FA2"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Lavador de Botas acionamento Pedal Construido em aço inox AISI 304, Acabamento Sanitário; Pés em tubo aço inox; Acionamento através de valvula pedal; Saída com valvula tipo pia; Eixo em aço inox e entrada de água com registro esfera. CAPACIDADE PARA 1 PESSOA.</w:t>
            </w:r>
          </w:p>
        </w:tc>
        <w:tc>
          <w:tcPr>
            <w:tcW w:w="1418" w:type="dxa"/>
            <w:vAlign w:val="center"/>
          </w:tcPr>
          <w:p w14:paraId="6D6ED97B" w14:textId="7A8AADBD" w:rsidR="002C0768" w:rsidRPr="0038554C" w:rsidRDefault="000A4459" w:rsidP="00C45A5E">
            <w:pPr>
              <w:widowControl w:val="0"/>
              <w:suppressAutoHyphens/>
              <w:spacing w:after="120" w:line="276" w:lineRule="auto"/>
              <w:jc w:val="center"/>
              <w:rPr>
                <w:rFonts w:cs="Arial"/>
                <w:sz w:val="18"/>
                <w:szCs w:val="18"/>
              </w:rPr>
            </w:pPr>
            <w:r w:rsidRPr="0038554C">
              <w:rPr>
                <w:rFonts w:cs="Arial"/>
                <w:bCs/>
                <w:sz w:val="18"/>
                <w:szCs w:val="18"/>
                <w:shd w:val="clear" w:color="auto" w:fill="FFFFFF"/>
              </w:rPr>
              <w:t>465503</w:t>
            </w:r>
          </w:p>
        </w:tc>
        <w:tc>
          <w:tcPr>
            <w:tcW w:w="1275" w:type="dxa"/>
            <w:vAlign w:val="center"/>
          </w:tcPr>
          <w:p w14:paraId="509A3B45" w14:textId="05C43E4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7E09C02" w14:textId="7E647156"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2</w:t>
            </w:r>
          </w:p>
        </w:tc>
        <w:tc>
          <w:tcPr>
            <w:tcW w:w="1559" w:type="dxa"/>
            <w:vAlign w:val="center"/>
          </w:tcPr>
          <w:p w14:paraId="0ECDDFAE" w14:textId="13A14594"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R$ 1.670,66</w:t>
            </w:r>
          </w:p>
        </w:tc>
      </w:tr>
      <w:tr w:rsidR="002C0768" w:rsidRPr="00CB6FF5" w14:paraId="5210A04F" w14:textId="77777777" w:rsidTr="00C45A5E">
        <w:tc>
          <w:tcPr>
            <w:tcW w:w="709" w:type="dxa"/>
            <w:vAlign w:val="center"/>
          </w:tcPr>
          <w:p w14:paraId="3B355097" w14:textId="65114E1E"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241</w:t>
            </w:r>
          </w:p>
        </w:tc>
        <w:tc>
          <w:tcPr>
            <w:tcW w:w="2835" w:type="dxa"/>
            <w:vAlign w:val="center"/>
          </w:tcPr>
          <w:p w14:paraId="076173EC" w14:textId="0EA9B6C3"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Mesa agitadora com agitação orbital para solos, com rotação de 30 a 300 rpm, com display digital, temporizador programável. Gabinete em aço inox com tratamento anti-corrosivo e pintura eletrostática. Dimensões: largura: 700 mm, profundidade: 540 mm, altura: 370 mm, com motor de indução de 1/6 HP. Peso: 37 kg.</w:t>
            </w:r>
          </w:p>
        </w:tc>
        <w:tc>
          <w:tcPr>
            <w:tcW w:w="1418" w:type="dxa"/>
            <w:vAlign w:val="center"/>
          </w:tcPr>
          <w:p w14:paraId="40A8C7A7" w14:textId="13C50DB3" w:rsidR="002C0768" w:rsidRPr="00A30C8F" w:rsidRDefault="001615F5"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448215</w:t>
            </w:r>
          </w:p>
        </w:tc>
        <w:tc>
          <w:tcPr>
            <w:tcW w:w="1275" w:type="dxa"/>
            <w:vAlign w:val="center"/>
          </w:tcPr>
          <w:p w14:paraId="26001DDF" w14:textId="5495994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D86C36F" w14:textId="6E5CED98"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660467D7" w14:textId="2CF70BDE"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R$ 12.422,94</w:t>
            </w:r>
          </w:p>
        </w:tc>
      </w:tr>
      <w:tr w:rsidR="002C0768" w:rsidRPr="00CB6FF5" w14:paraId="4BBFEEF6" w14:textId="77777777" w:rsidTr="00C45A5E">
        <w:tc>
          <w:tcPr>
            <w:tcW w:w="709" w:type="dxa"/>
            <w:vAlign w:val="center"/>
          </w:tcPr>
          <w:p w14:paraId="62E2E48B" w14:textId="63EEB8A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242</w:t>
            </w:r>
          </w:p>
        </w:tc>
        <w:tc>
          <w:tcPr>
            <w:tcW w:w="2835" w:type="dxa"/>
            <w:vAlign w:val="center"/>
          </w:tcPr>
          <w:p w14:paraId="35668D47" w14:textId="1FD50286"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 xml:space="preserve">- Bureta Digital Eletrônica 50 mL - Bureta digital, com alta precisão, para análise volumétrica de líquidos, com o controlador microprocessado para topo de frascos. Tubo de vidro borosilicato protegido por camisa de polipropileno transparente permite inspecionar o liquido antes de ser dispensado. Robusta, resistente a produtos químicos </w:t>
            </w:r>
            <w:r w:rsidRPr="008F4D10">
              <w:rPr>
                <w:rFonts w:cs="Arial"/>
                <w:sz w:val="18"/>
                <w:szCs w:val="18"/>
              </w:rPr>
              <w:lastRenderedPageBreak/>
              <w:t>sem alteração da estrutura durante a sequência de compressão ou dispensa, enquanto o pistão (embolo) de PTFE e tubo de vidro borossilicato, permitem dispensar soluções aquosas e alguns líquidos agressivos.</w:t>
            </w:r>
          </w:p>
        </w:tc>
        <w:tc>
          <w:tcPr>
            <w:tcW w:w="1418" w:type="dxa"/>
            <w:vAlign w:val="center"/>
          </w:tcPr>
          <w:p w14:paraId="3A469C08" w14:textId="09AB4F51" w:rsidR="002C0768" w:rsidRPr="00A30C8F" w:rsidRDefault="001615F5"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lastRenderedPageBreak/>
              <w:t>414025</w:t>
            </w:r>
          </w:p>
        </w:tc>
        <w:tc>
          <w:tcPr>
            <w:tcW w:w="1275" w:type="dxa"/>
            <w:vAlign w:val="center"/>
          </w:tcPr>
          <w:p w14:paraId="41DCC46F" w14:textId="0A27470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D68B4E2" w14:textId="7E13DC12"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2</w:t>
            </w:r>
          </w:p>
        </w:tc>
        <w:tc>
          <w:tcPr>
            <w:tcW w:w="1559" w:type="dxa"/>
            <w:vAlign w:val="center"/>
          </w:tcPr>
          <w:p w14:paraId="44F024C8" w14:textId="1C8F19F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R$ 2.877,79</w:t>
            </w:r>
          </w:p>
        </w:tc>
      </w:tr>
      <w:tr w:rsidR="002C0768" w:rsidRPr="00CB6FF5" w14:paraId="013A9B23" w14:textId="77777777" w:rsidTr="00C45A5E">
        <w:tc>
          <w:tcPr>
            <w:tcW w:w="709" w:type="dxa"/>
            <w:vAlign w:val="center"/>
          </w:tcPr>
          <w:p w14:paraId="1D3F3932" w14:textId="582DD4B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243</w:t>
            </w:r>
          </w:p>
        </w:tc>
        <w:tc>
          <w:tcPr>
            <w:tcW w:w="2835" w:type="dxa"/>
            <w:vAlign w:val="center"/>
          </w:tcPr>
          <w:p w14:paraId="1D82073C" w14:textId="49CEA48C"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MOTOR ELÉTRICO, NOME MOTOR ELETRICO DE INDUCAO - MOTOR IBR MS ST 8P 0,50CV (037KW) TRIF. 220/380V 60HZ IP55 90B3</w:t>
            </w:r>
          </w:p>
        </w:tc>
        <w:tc>
          <w:tcPr>
            <w:tcW w:w="1418" w:type="dxa"/>
            <w:vAlign w:val="center"/>
          </w:tcPr>
          <w:p w14:paraId="205C5AFF" w14:textId="2A0680F2" w:rsidR="002C0768" w:rsidRPr="00A30C8F" w:rsidRDefault="009B5860"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21393</w:t>
            </w:r>
          </w:p>
        </w:tc>
        <w:tc>
          <w:tcPr>
            <w:tcW w:w="1275" w:type="dxa"/>
            <w:vAlign w:val="center"/>
          </w:tcPr>
          <w:p w14:paraId="121BA615" w14:textId="1FDD0E38"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9BF2502" w14:textId="5AEEA87B"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44FB8C1A" w14:textId="38E3FC2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R$ 1.108,33</w:t>
            </w:r>
          </w:p>
        </w:tc>
      </w:tr>
      <w:tr w:rsidR="002C0768" w:rsidRPr="00CB6FF5" w14:paraId="42781F48" w14:textId="77777777" w:rsidTr="00C45A5E">
        <w:tc>
          <w:tcPr>
            <w:tcW w:w="709" w:type="dxa"/>
            <w:vAlign w:val="center"/>
          </w:tcPr>
          <w:p w14:paraId="405E5173" w14:textId="7146AE0C"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244</w:t>
            </w:r>
          </w:p>
        </w:tc>
        <w:tc>
          <w:tcPr>
            <w:tcW w:w="2835" w:type="dxa"/>
            <w:vAlign w:val="center"/>
          </w:tcPr>
          <w:p w14:paraId="7D678A68" w14:textId="178B6ED8"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Luminária de mesa com articulações para dirigir o foco de luz para onde for necessário.</w:t>
            </w:r>
          </w:p>
        </w:tc>
        <w:tc>
          <w:tcPr>
            <w:tcW w:w="1418" w:type="dxa"/>
            <w:vAlign w:val="center"/>
          </w:tcPr>
          <w:p w14:paraId="0835B717" w14:textId="109703B2" w:rsidR="002C0768" w:rsidRPr="00A30C8F" w:rsidRDefault="00BA073E"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150260</w:t>
            </w:r>
          </w:p>
        </w:tc>
        <w:tc>
          <w:tcPr>
            <w:tcW w:w="1275" w:type="dxa"/>
            <w:vAlign w:val="center"/>
          </w:tcPr>
          <w:p w14:paraId="0FBD91D9" w14:textId="7E774E09"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690F6EA" w14:textId="10C25FF6"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6</w:t>
            </w:r>
          </w:p>
        </w:tc>
        <w:tc>
          <w:tcPr>
            <w:tcW w:w="1559" w:type="dxa"/>
            <w:vAlign w:val="center"/>
          </w:tcPr>
          <w:p w14:paraId="325D5AFB" w14:textId="1D4D8C2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R$ 51,86</w:t>
            </w:r>
          </w:p>
        </w:tc>
      </w:tr>
      <w:tr w:rsidR="002C0768" w:rsidRPr="00CB6FF5" w14:paraId="2BC4FEC9" w14:textId="77777777" w:rsidTr="00C45A5E">
        <w:tc>
          <w:tcPr>
            <w:tcW w:w="709" w:type="dxa"/>
            <w:vAlign w:val="center"/>
          </w:tcPr>
          <w:p w14:paraId="1554EDAB" w14:textId="3F8FF15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245</w:t>
            </w:r>
          </w:p>
        </w:tc>
        <w:tc>
          <w:tcPr>
            <w:tcW w:w="2835" w:type="dxa"/>
            <w:vAlign w:val="center"/>
          </w:tcPr>
          <w:p w14:paraId="762E6ACC" w14:textId="5B282218"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CONTADOR, NOME CONTADOR - JOGO DE CONTADORES DE SEMENTES (4; 5; 6; 7; 8; 9; 10; 11 e 12 mm) 32X22: Placas Perfuradas, para culturas com semente grande, tais como: milho, feijão, ervilha, soja e outras. O tamanho da placa 32 x 22 cm contendo 50 orifícios. A parte superior movimenta-se no sentido horizontal. Acoplada sob essa placa, uma outra fixa e menos espessa serve de fundo falso com orifícios paralelos aos da placa superior.</w:t>
            </w:r>
          </w:p>
        </w:tc>
        <w:tc>
          <w:tcPr>
            <w:tcW w:w="1418" w:type="dxa"/>
            <w:vAlign w:val="center"/>
          </w:tcPr>
          <w:p w14:paraId="6DC3FE5B" w14:textId="094057F8" w:rsidR="002C0768" w:rsidRPr="00A30C8F" w:rsidRDefault="0038554C" w:rsidP="00C45A5E">
            <w:pPr>
              <w:widowControl w:val="0"/>
              <w:suppressAutoHyphens/>
              <w:spacing w:after="120" w:line="276" w:lineRule="auto"/>
              <w:jc w:val="center"/>
              <w:rPr>
                <w:rFonts w:cs="Arial"/>
                <w:color w:val="000000"/>
                <w:sz w:val="18"/>
                <w:szCs w:val="18"/>
              </w:rPr>
            </w:pPr>
            <w:r>
              <w:rPr>
                <w:rFonts w:cs="Arial"/>
                <w:color w:val="000000"/>
                <w:sz w:val="18"/>
                <w:szCs w:val="18"/>
              </w:rPr>
              <w:t>52019</w:t>
            </w:r>
          </w:p>
        </w:tc>
        <w:tc>
          <w:tcPr>
            <w:tcW w:w="1275" w:type="dxa"/>
            <w:vAlign w:val="center"/>
          </w:tcPr>
          <w:p w14:paraId="1301D8A1" w14:textId="41F9AB5A"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8E05DCC" w14:textId="0BE81BB7"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627B359F" w14:textId="4306BD83"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R$ 182,79</w:t>
            </w:r>
          </w:p>
        </w:tc>
      </w:tr>
      <w:tr w:rsidR="002C0768" w:rsidRPr="00CB6FF5" w14:paraId="02F32D6F" w14:textId="77777777" w:rsidTr="00C45A5E">
        <w:tc>
          <w:tcPr>
            <w:tcW w:w="709" w:type="dxa"/>
            <w:vAlign w:val="center"/>
          </w:tcPr>
          <w:p w14:paraId="3F6F3FAF" w14:textId="1029FDC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246</w:t>
            </w:r>
          </w:p>
        </w:tc>
        <w:tc>
          <w:tcPr>
            <w:tcW w:w="2835" w:type="dxa"/>
            <w:vAlign w:val="center"/>
          </w:tcPr>
          <w:p w14:paraId="29EAEE2C" w14:textId="2DB0D374" w:rsidR="002C0768" w:rsidRPr="008F4D10" w:rsidRDefault="002C0768" w:rsidP="008F4D10">
            <w:pPr>
              <w:widowControl w:val="0"/>
              <w:suppressAutoHyphens/>
              <w:spacing w:after="120" w:line="276" w:lineRule="auto"/>
              <w:jc w:val="both"/>
              <w:rPr>
                <w:rFonts w:cs="Arial"/>
                <w:color w:val="000000"/>
                <w:sz w:val="18"/>
                <w:szCs w:val="18"/>
              </w:rPr>
            </w:pPr>
            <w:r w:rsidRPr="008F4D10">
              <w:rPr>
                <w:rFonts w:cs="Arial"/>
                <w:sz w:val="18"/>
                <w:szCs w:val="18"/>
              </w:rPr>
              <w:t>SOPRADOR, NOME SOPRADOR - SOPRADOR DE SEMENTES – Funciona com turbo ventoinha elétrica, acompanha tubo de vidro em forma de bengala; push-button para o aparelho ligar e desligar após 3 minutos, dispositivo com dial calibrador para regular o fluxo de ar; 220V</w:t>
            </w:r>
          </w:p>
        </w:tc>
        <w:tc>
          <w:tcPr>
            <w:tcW w:w="1418" w:type="dxa"/>
            <w:vAlign w:val="center"/>
          </w:tcPr>
          <w:p w14:paraId="34BFE068" w14:textId="098F21A6" w:rsidR="002C0768" w:rsidRPr="00A30C8F" w:rsidRDefault="00012EA4"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150217</w:t>
            </w:r>
          </w:p>
        </w:tc>
        <w:tc>
          <w:tcPr>
            <w:tcW w:w="1275" w:type="dxa"/>
            <w:vAlign w:val="center"/>
          </w:tcPr>
          <w:p w14:paraId="4010C821" w14:textId="222F6DBE"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EDA655D" w14:textId="627BE98F" w:rsidR="002C0768" w:rsidRPr="0033627B" w:rsidRDefault="002C0768" w:rsidP="0033627B">
            <w:pPr>
              <w:widowControl w:val="0"/>
              <w:suppressAutoHyphens/>
              <w:spacing w:after="120" w:line="276" w:lineRule="auto"/>
              <w:jc w:val="center"/>
              <w:rPr>
                <w:rFonts w:cs="Arial"/>
                <w:color w:val="000000"/>
                <w:sz w:val="18"/>
                <w:szCs w:val="18"/>
              </w:rPr>
            </w:pPr>
            <w:r w:rsidRPr="0033627B">
              <w:rPr>
                <w:rFonts w:cs="Arial"/>
                <w:color w:val="000000"/>
                <w:sz w:val="18"/>
                <w:szCs w:val="18"/>
              </w:rPr>
              <w:t>1</w:t>
            </w:r>
          </w:p>
        </w:tc>
        <w:tc>
          <w:tcPr>
            <w:tcW w:w="1559" w:type="dxa"/>
            <w:vAlign w:val="center"/>
          </w:tcPr>
          <w:p w14:paraId="7B6F96A5" w14:textId="74A12267"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R$ 8.980,60</w:t>
            </w:r>
          </w:p>
        </w:tc>
      </w:tr>
      <w:tr w:rsidR="002C0768" w:rsidRPr="00CB6FF5" w14:paraId="2AD7E1B8" w14:textId="77777777" w:rsidTr="00C45A5E">
        <w:tc>
          <w:tcPr>
            <w:tcW w:w="709" w:type="dxa"/>
            <w:vAlign w:val="center"/>
          </w:tcPr>
          <w:p w14:paraId="4622A79B" w14:textId="35FA9CF5"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247</w:t>
            </w:r>
          </w:p>
        </w:tc>
        <w:tc>
          <w:tcPr>
            <w:tcW w:w="2835" w:type="dxa"/>
            <w:vAlign w:val="center"/>
          </w:tcPr>
          <w:p w14:paraId="3A84CC90" w14:textId="58D00E3A"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 xml:space="preserve">Alicate amperímetro. Características mínimas: Tensão DC de 1000V, tensão AC de 750V, corrente AC de 1000A e função Peak Hold. Categoria de proteção CAT III. </w:t>
            </w:r>
            <w:r w:rsidRPr="0092370C">
              <w:rPr>
                <w:rFonts w:cs="Arial"/>
                <w:color w:val="000000"/>
                <w:sz w:val="18"/>
                <w:szCs w:val="18"/>
              </w:rPr>
              <w:lastRenderedPageBreak/>
              <w:t>Escala de corrente de 20 A. Função de registro da máxima corrente, desligamento automático. Realiza medidas de tensão DC e AC, corrente AC, resistência e testes de diodo, continuidade. Troca manual de escalas. Deve vir acompanhado de cabos para medição de tensão e resistência elétrica com isolação 1000 V e bateria 9 V. Modelo de referência: Minipa ET 3111.</w:t>
            </w:r>
          </w:p>
        </w:tc>
        <w:tc>
          <w:tcPr>
            <w:tcW w:w="1418" w:type="dxa"/>
            <w:vAlign w:val="center"/>
          </w:tcPr>
          <w:p w14:paraId="13A88655" w14:textId="72E843F7" w:rsidR="002C0768" w:rsidRPr="00A30C8F" w:rsidRDefault="00FE114A" w:rsidP="00C45A5E">
            <w:pPr>
              <w:widowControl w:val="0"/>
              <w:suppressAutoHyphens/>
              <w:spacing w:after="120" w:line="276" w:lineRule="auto"/>
              <w:jc w:val="center"/>
              <w:rPr>
                <w:rFonts w:cs="Arial"/>
                <w:color w:val="000000"/>
                <w:sz w:val="18"/>
                <w:szCs w:val="18"/>
              </w:rPr>
            </w:pPr>
            <w:r w:rsidRPr="001971BE">
              <w:rPr>
                <w:rFonts w:cs="Arial"/>
                <w:bCs/>
                <w:sz w:val="18"/>
                <w:szCs w:val="18"/>
                <w:shd w:val="clear" w:color="auto" w:fill="FFFFFF"/>
              </w:rPr>
              <w:lastRenderedPageBreak/>
              <w:t>460100</w:t>
            </w:r>
          </w:p>
        </w:tc>
        <w:tc>
          <w:tcPr>
            <w:tcW w:w="1275" w:type="dxa"/>
            <w:vAlign w:val="center"/>
          </w:tcPr>
          <w:p w14:paraId="43363270" w14:textId="1091E7E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139B813" w14:textId="24AC438D"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15</w:t>
            </w:r>
          </w:p>
        </w:tc>
        <w:tc>
          <w:tcPr>
            <w:tcW w:w="1559" w:type="dxa"/>
            <w:vAlign w:val="center"/>
          </w:tcPr>
          <w:p w14:paraId="6E576C05" w14:textId="64B1C51F"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R$ 137,38</w:t>
            </w:r>
          </w:p>
        </w:tc>
      </w:tr>
      <w:tr w:rsidR="002C0768" w:rsidRPr="00CB6FF5" w14:paraId="696F4CCE" w14:textId="77777777" w:rsidTr="00C45A5E">
        <w:tc>
          <w:tcPr>
            <w:tcW w:w="709" w:type="dxa"/>
            <w:vAlign w:val="center"/>
          </w:tcPr>
          <w:p w14:paraId="36FB2AE2" w14:textId="6A6423AA"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248</w:t>
            </w:r>
          </w:p>
        </w:tc>
        <w:tc>
          <w:tcPr>
            <w:tcW w:w="2835" w:type="dxa"/>
            <w:vAlign w:val="center"/>
          </w:tcPr>
          <w:p w14:paraId="5CA8EE2D" w14:textId="40BEA6FB"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WATTÍMETRO TRIFÁSICO tipo alicate com conexão USB para computadores. Possui display múltiplo de cristal líquido LCD, 4 dígitos 9999 e iluminação. Funções: Tensão alternada e corrente alternada (True RMS), frequência, potência ativa, reativa e aparente, fator de potência, energia ativa (watt hora), ângulo de fase, medição trifásica (três fios e quatro fios), registro de máxximo e mínimo, desligamento automático, data logger. Alimentação: quatro pilhas de 1,5V. Obedece às normas IEC61010-1. Modelos de referência: Minipa ET4055, Icel AW 4700.</w:t>
            </w:r>
          </w:p>
        </w:tc>
        <w:tc>
          <w:tcPr>
            <w:tcW w:w="1418" w:type="dxa"/>
            <w:vAlign w:val="center"/>
          </w:tcPr>
          <w:p w14:paraId="57C61887" w14:textId="2ADA7C7A" w:rsidR="002C0768" w:rsidRPr="00F21809" w:rsidRDefault="00FE114A" w:rsidP="00C45A5E">
            <w:pPr>
              <w:widowControl w:val="0"/>
              <w:suppressAutoHyphens/>
              <w:spacing w:after="120" w:line="276" w:lineRule="auto"/>
              <w:jc w:val="center"/>
              <w:rPr>
                <w:rFonts w:cs="Arial"/>
                <w:sz w:val="18"/>
                <w:szCs w:val="18"/>
              </w:rPr>
            </w:pPr>
            <w:r w:rsidRPr="00F21809">
              <w:rPr>
                <w:rFonts w:cs="Arial"/>
                <w:bCs/>
                <w:sz w:val="18"/>
                <w:szCs w:val="18"/>
                <w:shd w:val="clear" w:color="auto" w:fill="FFFFFF"/>
              </w:rPr>
              <w:t>267834</w:t>
            </w:r>
          </w:p>
        </w:tc>
        <w:tc>
          <w:tcPr>
            <w:tcW w:w="1275" w:type="dxa"/>
            <w:vAlign w:val="center"/>
          </w:tcPr>
          <w:p w14:paraId="65A7C743" w14:textId="4879F5D0"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70943578" w14:textId="7FA83835"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5</w:t>
            </w:r>
          </w:p>
        </w:tc>
        <w:tc>
          <w:tcPr>
            <w:tcW w:w="1559" w:type="dxa"/>
            <w:vAlign w:val="center"/>
          </w:tcPr>
          <w:p w14:paraId="00D43E86" w14:textId="12E4324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R$ 1.893,50</w:t>
            </w:r>
          </w:p>
        </w:tc>
      </w:tr>
      <w:tr w:rsidR="002C0768" w:rsidRPr="00CB6FF5" w14:paraId="5333C2C1" w14:textId="77777777" w:rsidTr="00C45A5E">
        <w:tc>
          <w:tcPr>
            <w:tcW w:w="709" w:type="dxa"/>
            <w:vAlign w:val="center"/>
          </w:tcPr>
          <w:p w14:paraId="6DE26888" w14:textId="1EB9279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249</w:t>
            </w:r>
          </w:p>
        </w:tc>
        <w:tc>
          <w:tcPr>
            <w:tcW w:w="2835" w:type="dxa"/>
            <w:vAlign w:val="center"/>
          </w:tcPr>
          <w:p w14:paraId="21D10BB7" w14:textId="6D18B1D7"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Variador de Tensão Monofásico (VARIAC), entrada monofásica 220V, potência de no mínimo 2 kVA, capacidade de corrente de saída mínima de 8 A, faixa de tensão de saída 0 a 250Vca ou mais</w:t>
            </w:r>
          </w:p>
        </w:tc>
        <w:tc>
          <w:tcPr>
            <w:tcW w:w="1418" w:type="dxa"/>
            <w:vAlign w:val="center"/>
          </w:tcPr>
          <w:p w14:paraId="6BBB2AF1" w14:textId="0A436E5E" w:rsidR="002C0768" w:rsidRPr="00F21809" w:rsidRDefault="0033361A" w:rsidP="00C45A5E">
            <w:pPr>
              <w:widowControl w:val="0"/>
              <w:suppressAutoHyphens/>
              <w:spacing w:after="120" w:line="276" w:lineRule="auto"/>
              <w:jc w:val="center"/>
              <w:rPr>
                <w:rFonts w:cs="Arial"/>
                <w:sz w:val="18"/>
                <w:szCs w:val="18"/>
              </w:rPr>
            </w:pPr>
            <w:r w:rsidRPr="00F21809">
              <w:rPr>
                <w:rFonts w:cs="Arial"/>
                <w:bCs/>
                <w:sz w:val="18"/>
                <w:szCs w:val="18"/>
                <w:shd w:val="clear" w:color="auto" w:fill="FFFFFF"/>
              </w:rPr>
              <w:t>363105</w:t>
            </w:r>
          </w:p>
        </w:tc>
        <w:tc>
          <w:tcPr>
            <w:tcW w:w="1275" w:type="dxa"/>
            <w:vAlign w:val="center"/>
          </w:tcPr>
          <w:p w14:paraId="066B59FD" w14:textId="09D7FA31"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5F67EABE" w14:textId="73814E19"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6</w:t>
            </w:r>
          </w:p>
        </w:tc>
        <w:tc>
          <w:tcPr>
            <w:tcW w:w="1559" w:type="dxa"/>
            <w:vAlign w:val="center"/>
          </w:tcPr>
          <w:p w14:paraId="30A55ED4" w14:textId="57694C25"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R$ 834,82</w:t>
            </w:r>
          </w:p>
        </w:tc>
      </w:tr>
      <w:tr w:rsidR="002C0768" w:rsidRPr="00CB6FF5" w14:paraId="71B7FE85" w14:textId="77777777" w:rsidTr="00C45A5E">
        <w:tc>
          <w:tcPr>
            <w:tcW w:w="709" w:type="dxa"/>
            <w:vAlign w:val="center"/>
          </w:tcPr>
          <w:p w14:paraId="03C35ADB" w14:textId="4030CF34"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250</w:t>
            </w:r>
          </w:p>
        </w:tc>
        <w:tc>
          <w:tcPr>
            <w:tcW w:w="2835" w:type="dxa"/>
            <w:vAlign w:val="center"/>
          </w:tcPr>
          <w:p w14:paraId="788136E2" w14:textId="676B69F5"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Variador de Tensão Trifásico (VARIAC), entrada trifásica 380V, potência de no mínimo 8 kVA, capacidade de corrente de saída mínima de 10 A, faixa de tensão de saída 0 a 430Vca ou mais</w:t>
            </w:r>
          </w:p>
        </w:tc>
        <w:tc>
          <w:tcPr>
            <w:tcW w:w="1418" w:type="dxa"/>
            <w:vAlign w:val="center"/>
          </w:tcPr>
          <w:p w14:paraId="10236634" w14:textId="71612715" w:rsidR="002C0768" w:rsidRPr="00A30C8F" w:rsidRDefault="0033361A" w:rsidP="00C45A5E">
            <w:pPr>
              <w:widowControl w:val="0"/>
              <w:suppressAutoHyphens/>
              <w:spacing w:after="120" w:line="276" w:lineRule="auto"/>
              <w:jc w:val="center"/>
              <w:rPr>
                <w:rFonts w:cs="Arial"/>
                <w:color w:val="000000"/>
                <w:sz w:val="18"/>
                <w:szCs w:val="18"/>
              </w:rPr>
            </w:pPr>
            <w:r w:rsidRPr="00F21809">
              <w:rPr>
                <w:rFonts w:cs="Arial"/>
                <w:bCs/>
                <w:sz w:val="18"/>
                <w:szCs w:val="18"/>
                <w:shd w:val="clear" w:color="auto" w:fill="FFFFFF"/>
              </w:rPr>
              <w:t>363105</w:t>
            </w:r>
          </w:p>
        </w:tc>
        <w:tc>
          <w:tcPr>
            <w:tcW w:w="1275" w:type="dxa"/>
            <w:vAlign w:val="center"/>
          </w:tcPr>
          <w:p w14:paraId="39149429" w14:textId="3DA5E42C"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584B65E" w14:textId="429E173C"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3</w:t>
            </w:r>
          </w:p>
        </w:tc>
        <w:tc>
          <w:tcPr>
            <w:tcW w:w="1559" w:type="dxa"/>
            <w:vAlign w:val="center"/>
          </w:tcPr>
          <w:p w14:paraId="2F552D4F" w14:textId="7D9B016D"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R$ 4.256,35</w:t>
            </w:r>
          </w:p>
        </w:tc>
      </w:tr>
      <w:tr w:rsidR="002C0768" w:rsidRPr="00CB6FF5" w14:paraId="066082F1" w14:textId="77777777" w:rsidTr="00C45A5E">
        <w:tc>
          <w:tcPr>
            <w:tcW w:w="709" w:type="dxa"/>
            <w:vAlign w:val="center"/>
          </w:tcPr>
          <w:p w14:paraId="3AAC37D1" w14:textId="2B89E7B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251</w:t>
            </w:r>
          </w:p>
        </w:tc>
        <w:tc>
          <w:tcPr>
            <w:tcW w:w="2835" w:type="dxa"/>
            <w:vAlign w:val="center"/>
          </w:tcPr>
          <w:p w14:paraId="7BE61E5F" w14:textId="1ECCC894"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 xml:space="preserve">Gerador de forma de onda. Gerador de funções digital de bancada, capaz de gerar formas </w:t>
            </w:r>
            <w:r w:rsidRPr="0092370C">
              <w:rPr>
                <w:rFonts w:cs="Arial"/>
                <w:color w:val="000000"/>
                <w:sz w:val="18"/>
                <w:szCs w:val="18"/>
              </w:rPr>
              <w:lastRenderedPageBreak/>
              <w:t xml:space="preserve">de onda senoidal, quadrada, triangular, pulso, rampa, TTL, CMOS, dente de serra e varredura, na faixa de frequência de 0,02Hz a 2MHz, com ajuste de amplitude, offset DC e duty cycle. Incorpora também um frequencímetro de 6 dígitos, para medida interna (frequência do sinal gerado) e externa na faixa de 0,2Hz a 50MHz. Especificações técnicas: Display: LED 7 segmentos, 6 Dígitos. Formas de Onda: Senoidal, Triangular, Quadrada, Pulso, Rampa, TTL, CMOS, Dente de Serra e Varredura. Faixa de Frequência: 0,02Hz a 2MHz. Frequencímetro com Modo Externo e Interno. Ambiente de Operação: 0¨C a 40¨C, RH &lt; 85% (sem condensação). Ambiente de Armazenamento: -20¨C a 70¨C, RH &lt; 85%. Altitude: 2000m. Alimentação: 110V / 230V AC 10%, 50Hz / 60Hz. Consumo: Aprox. 15W. Fusível de Proteção de Entrada: 200mA / 250V Grau de Poluição II Categoria de Instalação: II. Faixa de Frequência: 0,02Hz ~ 2MHz (7 faixas) Impedância de Saída: 50W 5%. Gerador de Função MFG-4201A Minipa ou similar. </w:t>
            </w:r>
          </w:p>
        </w:tc>
        <w:tc>
          <w:tcPr>
            <w:tcW w:w="1418" w:type="dxa"/>
            <w:vAlign w:val="center"/>
          </w:tcPr>
          <w:p w14:paraId="46280D5C" w14:textId="210B4D82" w:rsidR="002C0768" w:rsidRPr="00A30C8F" w:rsidRDefault="000E3C8D" w:rsidP="00C45A5E">
            <w:pPr>
              <w:widowControl w:val="0"/>
              <w:suppressAutoHyphens/>
              <w:spacing w:after="120" w:line="276" w:lineRule="auto"/>
              <w:jc w:val="center"/>
              <w:rPr>
                <w:rFonts w:cs="Arial"/>
                <w:color w:val="000000"/>
                <w:sz w:val="18"/>
                <w:szCs w:val="18"/>
              </w:rPr>
            </w:pPr>
            <w:r w:rsidRPr="00F21809">
              <w:rPr>
                <w:rFonts w:cs="Arial"/>
                <w:bCs/>
                <w:sz w:val="18"/>
                <w:szCs w:val="18"/>
                <w:shd w:val="clear" w:color="auto" w:fill="FFFFFF"/>
              </w:rPr>
              <w:lastRenderedPageBreak/>
              <w:t>42714</w:t>
            </w:r>
          </w:p>
        </w:tc>
        <w:tc>
          <w:tcPr>
            <w:tcW w:w="1275" w:type="dxa"/>
            <w:vAlign w:val="center"/>
          </w:tcPr>
          <w:p w14:paraId="09955D04" w14:textId="202F3292"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421E06B8" w14:textId="45EE1FE7"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10</w:t>
            </w:r>
          </w:p>
        </w:tc>
        <w:tc>
          <w:tcPr>
            <w:tcW w:w="1559" w:type="dxa"/>
            <w:vAlign w:val="center"/>
          </w:tcPr>
          <w:p w14:paraId="14F49764" w14:textId="3E92B892"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R$ 2.001,29</w:t>
            </w:r>
          </w:p>
        </w:tc>
      </w:tr>
      <w:tr w:rsidR="002C0768" w:rsidRPr="00CB6FF5" w14:paraId="498F8595" w14:textId="77777777" w:rsidTr="00C45A5E">
        <w:tc>
          <w:tcPr>
            <w:tcW w:w="709" w:type="dxa"/>
            <w:vAlign w:val="center"/>
          </w:tcPr>
          <w:p w14:paraId="3F8C0016" w14:textId="648A370F"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252</w:t>
            </w:r>
          </w:p>
        </w:tc>
        <w:tc>
          <w:tcPr>
            <w:tcW w:w="2835" w:type="dxa"/>
            <w:vAlign w:val="center"/>
          </w:tcPr>
          <w:p w14:paraId="78EC3018" w14:textId="313790CF" w:rsidR="002C0768" w:rsidRPr="0092370C" w:rsidRDefault="002C0768" w:rsidP="0092370C">
            <w:pPr>
              <w:widowControl w:val="0"/>
              <w:suppressAutoHyphens/>
              <w:spacing w:after="120" w:line="276" w:lineRule="auto"/>
              <w:jc w:val="both"/>
              <w:rPr>
                <w:rFonts w:cs="Arial"/>
                <w:color w:val="000000"/>
                <w:sz w:val="18"/>
                <w:szCs w:val="18"/>
              </w:rPr>
            </w:pPr>
            <w:r w:rsidRPr="0092370C">
              <w:rPr>
                <w:rFonts w:cs="Arial"/>
                <w:color w:val="000000"/>
                <w:sz w:val="18"/>
                <w:szCs w:val="18"/>
              </w:rPr>
              <w:t xml:space="preserve">String Box padronizado para sistema de geração solar fotovoltaico, com uma entrada e uma saída. Inclui dispositivo de proteção contra surtos - DPS; chave seccionadora CC (com trava On/Off e retardador de chamas) e caixa com grau de proteção IP65, atendendo às normas IEC 61439 e ABNT NBR IEC 60439. DPS para a proteção da instalação e dos módulos fotovoltaicoscontra descargas atmosféricas de </w:t>
            </w:r>
            <w:r w:rsidRPr="0092370C">
              <w:rPr>
                <w:rFonts w:cs="Arial"/>
                <w:color w:val="000000"/>
                <w:sz w:val="18"/>
                <w:szCs w:val="18"/>
              </w:rPr>
              <w:lastRenderedPageBreak/>
              <w:t>tensão nominal de 1000V e corrente de descarga máxima de 40kA por polo ou superior. Permite a visualização da vida útil na parte frontal ou através de contato auxiliar.</w:t>
            </w:r>
          </w:p>
        </w:tc>
        <w:tc>
          <w:tcPr>
            <w:tcW w:w="1418" w:type="dxa"/>
            <w:vAlign w:val="center"/>
          </w:tcPr>
          <w:p w14:paraId="17FDFC56" w14:textId="390A5F4A" w:rsidR="002C0768" w:rsidRPr="00A30C8F" w:rsidRDefault="000E3C8D" w:rsidP="00C45A5E">
            <w:pPr>
              <w:widowControl w:val="0"/>
              <w:suppressAutoHyphens/>
              <w:spacing w:after="120" w:line="276" w:lineRule="auto"/>
              <w:jc w:val="center"/>
              <w:rPr>
                <w:rFonts w:cs="Arial"/>
                <w:color w:val="000000"/>
                <w:sz w:val="18"/>
                <w:szCs w:val="18"/>
              </w:rPr>
            </w:pPr>
            <w:r w:rsidRPr="00F21809">
              <w:rPr>
                <w:rFonts w:cs="Arial"/>
                <w:bCs/>
                <w:sz w:val="18"/>
                <w:szCs w:val="18"/>
                <w:shd w:val="clear" w:color="auto" w:fill="FFFFFF"/>
              </w:rPr>
              <w:lastRenderedPageBreak/>
              <w:t>105953</w:t>
            </w:r>
          </w:p>
        </w:tc>
        <w:tc>
          <w:tcPr>
            <w:tcW w:w="1275" w:type="dxa"/>
            <w:vAlign w:val="center"/>
          </w:tcPr>
          <w:p w14:paraId="05C62D36" w14:textId="4DB3C28F"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1EC12C6A" w14:textId="5B4AC938" w:rsidR="002C0768" w:rsidRPr="00613CBA" w:rsidRDefault="002C0768" w:rsidP="00613CBA">
            <w:pPr>
              <w:widowControl w:val="0"/>
              <w:suppressAutoHyphens/>
              <w:spacing w:after="120" w:line="276" w:lineRule="auto"/>
              <w:jc w:val="center"/>
              <w:rPr>
                <w:rFonts w:cs="Arial"/>
                <w:color w:val="000000"/>
                <w:sz w:val="18"/>
                <w:szCs w:val="18"/>
              </w:rPr>
            </w:pPr>
            <w:r w:rsidRPr="00613CBA">
              <w:rPr>
                <w:rFonts w:cs="Arial"/>
                <w:color w:val="000000"/>
                <w:sz w:val="18"/>
                <w:szCs w:val="18"/>
              </w:rPr>
              <w:t>2</w:t>
            </w:r>
          </w:p>
        </w:tc>
        <w:tc>
          <w:tcPr>
            <w:tcW w:w="1559" w:type="dxa"/>
            <w:vAlign w:val="center"/>
          </w:tcPr>
          <w:p w14:paraId="73D19008" w14:textId="1DBF8A30"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R$ 810,63</w:t>
            </w:r>
          </w:p>
        </w:tc>
      </w:tr>
      <w:tr w:rsidR="002C0768" w:rsidRPr="00CB6FF5" w14:paraId="6330DD2A" w14:textId="77777777" w:rsidTr="00C45A5E">
        <w:tc>
          <w:tcPr>
            <w:tcW w:w="709" w:type="dxa"/>
            <w:vAlign w:val="center"/>
          </w:tcPr>
          <w:p w14:paraId="22047694" w14:textId="256F1869"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lastRenderedPageBreak/>
              <w:t>253</w:t>
            </w:r>
          </w:p>
        </w:tc>
        <w:tc>
          <w:tcPr>
            <w:tcW w:w="2835" w:type="dxa"/>
            <w:vAlign w:val="center"/>
          </w:tcPr>
          <w:p w14:paraId="2045D041" w14:textId="10EDE0C5" w:rsidR="002C0768" w:rsidRPr="001430CE" w:rsidRDefault="002C0768" w:rsidP="001430CE">
            <w:pPr>
              <w:widowControl w:val="0"/>
              <w:suppressAutoHyphens/>
              <w:spacing w:after="120" w:line="276" w:lineRule="auto"/>
              <w:jc w:val="both"/>
              <w:rPr>
                <w:rFonts w:cs="Arial"/>
                <w:color w:val="000000"/>
                <w:sz w:val="18"/>
                <w:szCs w:val="18"/>
              </w:rPr>
            </w:pPr>
            <w:r w:rsidRPr="001430CE">
              <w:rPr>
                <w:rFonts w:cs="Arial"/>
                <w:sz w:val="18"/>
                <w:szCs w:val="18"/>
              </w:rPr>
              <w:t>Esquadro de luz, 50mm x 75mm, DIN 875/0</w:t>
            </w:r>
          </w:p>
        </w:tc>
        <w:tc>
          <w:tcPr>
            <w:tcW w:w="1418" w:type="dxa"/>
            <w:vAlign w:val="center"/>
          </w:tcPr>
          <w:p w14:paraId="315301D7" w14:textId="33B1926F" w:rsidR="002C0768" w:rsidRPr="00A30C8F" w:rsidRDefault="000E5E3A"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25801</w:t>
            </w:r>
          </w:p>
        </w:tc>
        <w:tc>
          <w:tcPr>
            <w:tcW w:w="1275" w:type="dxa"/>
            <w:vAlign w:val="center"/>
          </w:tcPr>
          <w:p w14:paraId="587A5FBC" w14:textId="043BD8A5"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9B785D6" w14:textId="5020D466" w:rsidR="002C0768" w:rsidRPr="00626BAB" w:rsidRDefault="002C0768" w:rsidP="00626BAB">
            <w:pPr>
              <w:widowControl w:val="0"/>
              <w:suppressAutoHyphens/>
              <w:spacing w:after="120" w:line="276" w:lineRule="auto"/>
              <w:jc w:val="center"/>
              <w:rPr>
                <w:rFonts w:cs="Arial"/>
                <w:color w:val="000000"/>
                <w:sz w:val="18"/>
                <w:szCs w:val="18"/>
              </w:rPr>
            </w:pPr>
            <w:r w:rsidRPr="00626BAB">
              <w:rPr>
                <w:rFonts w:cs="Arial"/>
                <w:color w:val="000000"/>
                <w:sz w:val="18"/>
                <w:szCs w:val="18"/>
              </w:rPr>
              <w:t>10</w:t>
            </w:r>
          </w:p>
        </w:tc>
        <w:tc>
          <w:tcPr>
            <w:tcW w:w="1559" w:type="dxa"/>
            <w:vAlign w:val="center"/>
          </w:tcPr>
          <w:p w14:paraId="40965B14" w14:textId="58252269"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R$ 234,75</w:t>
            </w:r>
          </w:p>
        </w:tc>
      </w:tr>
      <w:tr w:rsidR="002C0768" w:rsidRPr="00CB6FF5" w14:paraId="2622EDED" w14:textId="77777777" w:rsidTr="00C45A5E">
        <w:tc>
          <w:tcPr>
            <w:tcW w:w="709" w:type="dxa"/>
            <w:vAlign w:val="center"/>
          </w:tcPr>
          <w:p w14:paraId="64A1785C" w14:textId="32084571" w:rsidR="002C0768" w:rsidRDefault="002C0768" w:rsidP="001D0C7A">
            <w:pPr>
              <w:widowControl w:val="0"/>
              <w:suppressAutoHyphens/>
              <w:spacing w:after="120" w:line="276" w:lineRule="auto"/>
              <w:jc w:val="center"/>
              <w:rPr>
                <w:rFonts w:ascii="Calibri" w:hAnsi="Calibri"/>
                <w:color w:val="000000"/>
                <w:sz w:val="22"/>
                <w:szCs w:val="22"/>
              </w:rPr>
            </w:pPr>
            <w:r>
              <w:rPr>
                <w:rFonts w:ascii="Calibri" w:hAnsi="Calibri"/>
                <w:color w:val="000000"/>
                <w:sz w:val="22"/>
                <w:szCs w:val="22"/>
              </w:rPr>
              <w:t>254</w:t>
            </w:r>
          </w:p>
        </w:tc>
        <w:tc>
          <w:tcPr>
            <w:tcW w:w="2835" w:type="dxa"/>
            <w:vAlign w:val="center"/>
          </w:tcPr>
          <w:p w14:paraId="2193550A" w14:textId="10D4A196" w:rsidR="002C0768" w:rsidRPr="001430CE" w:rsidRDefault="002C0768" w:rsidP="001430CE">
            <w:pPr>
              <w:widowControl w:val="0"/>
              <w:suppressAutoHyphens/>
              <w:spacing w:after="120" w:line="276" w:lineRule="auto"/>
              <w:jc w:val="both"/>
              <w:rPr>
                <w:rFonts w:cs="Arial"/>
                <w:color w:val="000000"/>
                <w:sz w:val="18"/>
                <w:szCs w:val="18"/>
              </w:rPr>
            </w:pPr>
            <w:r w:rsidRPr="001430CE">
              <w:rPr>
                <w:rFonts w:cs="Arial"/>
                <w:sz w:val="18"/>
                <w:szCs w:val="18"/>
              </w:rPr>
              <w:t>Anemômetro de fio quente 0 a 30 m/s</w:t>
            </w:r>
          </w:p>
        </w:tc>
        <w:tc>
          <w:tcPr>
            <w:tcW w:w="1418" w:type="dxa"/>
            <w:vAlign w:val="center"/>
          </w:tcPr>
          <w:p w14:paraId="2C321E86" w14:textId="48654E4B" w:rsidR="002C0768" w:rsidRPr="00A30C8F" w:rsidRDefault="00DE5B4C" w:rsidP="00C45A5E">
            <w:pPr>
              <w:widowControl w:val="0"/>
              <w:suppressAutoHyphens/>
              <w:spacing w:after="120" w:line="276" w:lineRule="auto"/>
              <w:jc w:val="center"/>
              <w:rPr>
                <w:rFonts w:cs="Arial"/>
                <w:color w:val="000000"/>
                <w:sz w:val="18"/>
                <w:szCs w:val="18"/>
              </w:rPr>
            </w:pPr>
            <w:r w:rsidRPr="00A30C8F">
              <w:rPr>
                <w:rFonts w:cs="Arial"/>
                <w:color w:val="000000"/>
                <w:sz w:val="18"/>
                <w:szCs w:val="18"/>
              </w:rPr>
              <w:t>8940</w:t>
            </w:r>
          </w:p>
        </w:tc>
        <w:tc>
          <w:tcPr>
            <w:tcW w:w="1275" w:type="dxa"/>
            <w:vAlign w:val="center"/>
          </w:tcPr>
          <w:p w14:paraId="19C9D5DF" w14:textId="06F2EC9D" w:rsidR="002C0768" w:rsidRPr="002C0768" w:rsidRDefault="002C0768" w:rsidP="002C0768">
            <w:pPr>
              <w:widowControl w:val="0"/>
              <w:suppressAutoHyphens/>
              <w:spacing w:after="120" w:line="276" w:lineRule="auto"/>
              <w:jc w:val="center"/>
              <w:rPr>
                <w:rFonts w:cs="Arial"/>
                <w:color w:val="000000"/>
                <w:sz w:val="18"/>
                <w:szCs w:val="18"/>
              </w:rPr>
            </w:pPr>
            <w:r w:rsidRPr="002C0768">
              <w:rPr>
                <w:rFonts w:cs="Arial"/>
                <w:color w:val="000000"/>
                <w:sz w:val="18"/>
                <w:szCs w:val="18"/>
              </w:rPr>
              <w:t>Unidade</w:t>
            </w:r>
          </w:p>
        </w:tc>
        <w:tc>
          <w:tcPr>
            <w:tcW w:w="1276" w:type="dxa"/>
            <w:vAlign w:val="center"/>
          </w:tcPr>
          <w:p w14:paraId="6F1E81A8" w14:textId="16812134" w:rsidR="002C0768" w:rsidRPr="00626BAB" w:rsidRDefault="002C0768" w:rsidP="00626BAB">
            <w:pPr>
              <w:widowControl w:val="0"/>
              <w:suppressAutoHyphens/>
              <w:spacing w:after="120" w:line="276" w:lineRule="auto"/>
              <w:jc w:val="center"/>
              <w:rPr>
                <w:rFonts w:cs="Arial"/>
                <w:color w:val="000000"/>
                <w:sz w:val="18"/>
                <w:szCs w:val="18"/>
              </w:rPr>
            </w:pPr>
            <w:r w:rsidRPr="00626BAB">
              <w:rPr>
                <w:rFonts w:cs="Arial"/>
                <w:color w:val="000000"/>
                <w:sz w:val="18"/>
                <w:szCs w:val="18"/>
              </w:rPr>
              <w:t>1</w:t>
            </w:r>
          </w:p>
        </w:tc>
        <w:tc>
          <w:tcPr>
            <w:tcW w:w="1559" w:type="dxa"/>
            <w:vAlign w:val="center"/>
          </w:tcPr>
          <w:p w14:paraId="00610C56" w14:textId="23A60138" w:rsidR="002C0768" w:rsidRPr="008A466E" w:rsidRDefault="002C0768" w:rsidP="008A466E">
            <w:pPr>
              <w:widowControl w:val="0"/>
              <w:suppressAutoHyphens/>
              <w:spacing w:after="120" w:line="276" w:lineRule="auto"/>
              <w:jc w:val="center"/>
              <w:rPr>
                <w:rFonts w:cs="Arial"/>
                <w:color w:val="000000"/>
                <w:sz w:val="18"/>
                <w:szCs w:val="18"/>
              </w:rPr>
            </w:pPr>
            <w:r w:rsidRPr="008A466E">
              <w:rPr>
                <w:rFonts w:cs="Arial"/>
                <w:color w:val="000000"/>
                <w:sz w:val="18"/>
                <w:szCs w:val="18"/>
              </w:rPr>
              <w:t>R$ 1.313,81</w:t>
            </w:r>
          </w:p>
        </w:tc>
      </w:tr>
    </w:tbl>
    <w:p w14:paraId="4EDA368C" w14:textId="77777777" w:rsidR="0039126B" w:rsidRPr="00CB6FF5" w:rsidRDefault="0039126B" w:rsidP="0029415B">
      <w:pPr>
        <w:autoSpaceDE w:val="0"/>
        <w:spacing w:after="120" w:line="276" w:lineRule="auto"/>
        <w:jc w:val="both"/>
        <w:rPr>
          <w:rFonts w:cs="Arial"/>
          <w:b/>
          <w:color w:val="000000"/>
          <w:szCs w:val="20"/>
        </w:rPr>
      </w:pPr>
    </w:p>
    <w:p w14:paraId="51A41DCD" w14:textId="3730272F" w:rsidR="000B1AC5" w:rsidRPr="00CB6FF5" w:rsidRDefault="000B1AC5" w:rsidP="00960DB3">
      <w:pPr>
        <w:spacing w:before="120" w:after="120" w:line="276" w:lineRule="auto"/>
        <w:jc w:val="both"/>
        <w:rPr>
          <w:rFonts w:cs="Arial"/>
          <w:b/>
          <w:i/>
          <w:color w:val="FF0000"/>
          <w:szCs w:val="20"/>
        </w:rPr>
      </w:pPr>
    </w:p>
    <w:p w14:paraId="3B5A1230" w14:textId="0589FAA5" w:rsidR="000B1AC5" w:rsidRPr="00CB6FF5" w:rsidRDefault="000B1AC5" w:rsidP="000B1AC5">
      <w:pPr>
        <w:pStyle w:val="ListParagraph"/>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00960DB3">
        <w:rPr>
          <w:rFonts w:cs="Arial"/>
          <w:bCs/>
          <w:iCs/>
          <w:color w:val="000000"/>
          <w:szCs w:val="20"/>
        </w:rPr>
        <w:t>12 (doze) meses</w:t>
      </w:r>
      <w:r w:rsidRPr="00CB6FF5">
        <w:rPr>
          <w:rFonts w:cs="Arial"/>
          <w:bCs/>
          <w:iCs/>
          <w:color w:val="FF0000"/>
          <w:szCs w:val="20"/>
        </w:rPr>
        <w:t xml:space="preserve"> </w:t>
      </w:r>
      <w:r w:rsidRPr="00CB6FF5">
        <w:rPr>
          <w:rFonts w:cs="Arial"/>
          <w:bCs/>
          <w:iCs/>
          <w:color w:val="000000"/>
          <w:szCs w:val="20"/>
        </w:rPr>
        <w:t xml:space="preserve">contados da </w:t>
      </w:r>
      <w:r w:rsidR="00960DB3">
        <w:rPr>
          <w:rFonts w:cs="Arial"/>
          <w:bCs/>
          <w:iCs/>
          <w:color w:val="000000"/>
          <w:szCs w:val="20"/>
        </w:rPr>
        <w:t>assinatura da ata,</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1A370F09" w14:textId="77777777" w:rsidR="00A25E48" w:rsidRPr="00CB6FF5" w:rsidRDefault="00A25E48" w:rsidP="00DE7070">
      <w:pPr>
        <w:pStyle w:val="Nivel1"/>
      </w:pPr>
      <w:r w:rsidRPr="00CB6FF5">
        <w:t>JUSTIFICATIVA E OBJETIVO DA CONTRATAÇÃO</w:t>
      </w:r>
    </w:p>
    <w:p w14:paraId="3A08B1D0" w14:textId="77777777" w:rsidR="00846899" w:rsidRPr="006159C2" w:rsidRDefault="00846899" w:rsidP="00846899">
      <w:pPr>
        <w:numPr>
          <w:ilvl w:val="1"/>
          <w:numId w:val="1"/>
        </w:numPr>
        <w:autoSpaceDE w:val="0"/>
        <w:spacing w:before="120" w:after="120" w:line="276" w:lineRule="auto"/>
        <w:jc w:val="both"/>
        <w:rPr>
          <w:rFonts w:cs="Arial"/>
          <w:szCs w:val="20"/>
        </w:rPr>
      </w:pPr>
      <w:r w:rsidRPr="006159C2">
        <w:t>A Justificativa e objetivo da contratação encontra-se pormenorizada em Tópico específico dos Estudos Técnicos Preliminares, apêndice deste Termo de Referência.</w:t>
      </w:r>
    </w:p>
    <w:p w14:paraId="5857C507" w14:textId="77777777" w:rsidR="0096002D" w:rsidRPr="006159C2" w:rsidRDefault="0096002D" w:rsidP="0096002D">
      <w:pPr>
        <w:pStyle w:val="Nivel1"/>
        <w:rPr>
          <w:rFonts w:cstheme="majorBidi"/>
          <w:color w:val="auto"/>
          <w:szCs w:val="32"/>
        </w:rPr>
      </w:pPr>
      <w:r w:rsidRPr="006159C2">
        <w:rPr>
          <w:color w:val="auto"/>
        </w:rPr>
        <w:t>DESCRIÇÃO DA SOLUÇÃO:</w:t>
      </w:r>
    </w:p>
    <w:p w14:paraId="3A2E7E93" w14:textId="77777777" w:rsidR="0096002D" w:rsidRPr="006159C2" w:rsidRDefault="0096002D" w:rsidP="0096002D">
      <w:pPr>
        <w:numPr>
          <w:ilvl w:val="1"/>
          <w:numId w:val="10"/>
        </w:numPr>
        <w:spacing w:before="120" w:after="120" w:line="276" w:lineRule="auto"/>
        <w:ind w:left="425" w:firstLine="0"/>
        <w:jc w:val="both"/>
        <w:rPr>
          <w:i/>
          <w:iCs/>
        </w:rPr>
      </w:pPr>
      <w:r w:rsidRPr="006159C2">
        <w:rPr>
          <w:i/>
          <w:iCs/>
        </w:rPr>
        <w:t xml:space="preserve">A descrição da solução como um todo, encontra-se pormenorizada em Tópico específico </w:t>
      </w:r>
      <w:r w:rsidRPr="006159C2">
        <w:rPr>
          <w:rFonts w:cs="Arial"/>
          <w:i/>
          <w:iCs/>
          <w:szCs w:val="20"/>
        </w:rPr>
        <w:t>dos</w:t>
      </w:r>
      <w:r w:rsidRPr="006159C2">
        <w:rPr>
          <w:i/>
          <w:iCs/>
        </w:rPr>
        <w:t xml:space="preserve"> Estudos Técnicos Preliminares, apêndice deste Termo de Referência.</w:t>
      </w:r>
    </w:p>
    <w:p w14:paraId="1A370F11" w14:textId="77D5251E" w:rsidR="001E14AF" w:rsidRPr="00CB6FF5" w:rsidRDefault="001E14AF" w:rsidP="00DE7070">
      <w:pPr>
        <w:pStyle w:val="Nivel1"/>
      </w:pPr>
      <w:r w:rsidRPr="00CB6FF5">
        <w:t>CLASSIFICAÇÃO DOS BENS COMUNS</w:t>
      </w:r>
    </w:p>
    <w:p w14:paraId="1A370F13" w14:textId="103292E3" w:rsidR="001E14AF" w:rsidRPr="003F680D" w:rsidRDefault="0089614E" w:rsidP="0029415B">
      <w:pPr>
        <w:numPr>
          <w:ilvl w:val="1"/>
          <w:numId w:val="1"/>
        </w:numPr>
        <w:spacing w:before="120" w:after="120" w:line="276" w:lineRule="auto"/>
        <w:ind w:left="425" w:firstLine="0"/>
        <w:jc w:val="both"/>
        <w:rPr>
          <w:rFonts w:cs="Arial"/>
          <w:iCs/>
          <w:color w:val="000000"/>
          <w:szCs w:val="20"/>
        </w:rPr>
      </w:pPr>
      <w:r w:rsidRPr="0089614E">
        <w:rPr>
          <w:rFonts w:cs="Arial"/>
          <w:iCs/>
          <w:color w:val="000000"/>
          <w:szCs w:val="20"/>
        </w:rPr>
        <w:t>10.520, de 2002 e do art. 3º, II do Decreto nº 10.024, de 2019, por possuir padrões de desempenho e qualidade objetivamente definidos, mediante</w:t>
      </w:r>
      <w:r w:rsidRPr="0089614E">
        <w:rPr>
          <w:rFonts w:cs="Arial"/>
          <w:iCs/>
          <w:color w:val="000000"/>
          <w:szCs w:val="20"/>
        </w:rPr>
        <w:br/>
        <w:t>as especificações usuais do mercado.</w:t>
      </w:r>
    </w:p>
    <w:p w14:paraId="1A370F14" w14:textId="77777777" w:rsidR="001E14AF" w:rsidRPr="00CB6FF5" w:rsidRDefault="001E14AF" w:rsidP="00DE7070">
      <w:pPr>
        <w:pStyle w:val="Nivel1"/>
      </w:pPr>
      <w:r w:rsidRPr="00CB6FF5">
        <w:t>ENTREGA E CRITÉRIOS DE ACEITAÇÃO DO OBJETO.</w:t>
      </w:r>
    </w:p>
    <w:p w14:paraId="4084F6C5" w14:textId="64891635" w:rsidR="00EF4FDF" w:rsidRPr="00CB6FF5" w:rsidRDefault="001E14AF" w:rsidP="00807D12">
      <w:pPr>
        <w:numPr>
          <w:ilvl w:val="1"/>
          <w:numId w:val="1"/>
        </w:numPr>
        <w:spacing w:before="120" w:after="120" w:line="276" w:lineRule="auto"/>
        <w:ind w:left="425" w:firstLine="0"/>
        <w:jc w:val="both"/>
        <w:rPr>
          <w:rFonts w:cs="Arial"/>
          <w:iCs/>
          <w:color w:val="000000"/>
          <w:szCs w:val="20"/>
        </w:rPr>
      </w:pPr>
      <w:r w:rsidRPr="00CB6FF5">
        <w:rPr>
          <w:rFonts w:cs="Arial"/>
          <w:iCs/>
          <w:color w:val="000000"/>
          <w:szCs w:val="20"/>
        </w:rPr>
        <w:t xml:space="preserve">O prazo de entrega dos bens é de </w:t>
      </w:r>
      <w:r w:rsidR="00EF4FDF" w:rsidRPr="00AB6C40">
        <w:rPr>
          <w:rFonts w:cs="Arial"/>
          <w:iCs/>
          <w:color w:val="000000"/>
          <w:szCs w:val="20"/>
          <w:highlight w:val="lightGray"/>
        </w:rPr>
        <w:t>30 (trinta)</w:t>
      </w:r>
      <w:r w:rsidRPr="00AB6C40">
        <w:rPr>
          <w:rFonts w:cs="Arial"/>
          <w:iCs/>
          <w:color w:val="000000"/>
          <w:szCs w:val="20"/>
          <w:highlight w:val="lightGray"/>
        </w:rPr>
        <w:t xml:space="preserve"> dias</w:t>
      </w:r>
      <w:r w:rsidRPr="00CB6FF5">
        <w:rPr>
          <w:rFonts w:cs="Arial"/>
          <w:iCs/>
          <w:color w:val="000000"/>
          <w:szCs w:val="20"/>
        </w:rPr>
        <w:t xml:space="preserve">, </w:t>
      </w:r>
      <w:r w:rsidR="00EF4FDF" w:rsidRPr="00EF4FDF">
        <w:rPr>
          <w:rFonts w:cs="Arial"/>
          <w:iCs/>
          <w:color w:val="000000"/>
          <w:szCs w:val="20"/>
        </w:rPr>
        <w:t>contados do recebimento da respectiva nota de empenho seguido de ordem de fornecimento</w:t>
      </w:r>
      <w:r w:rsidR="00807D12">
        <w:rPr>
          <w:rFonts w:cs="Arial"/>
          <w:iCs/>
          <w:color w:val="000000"/>
          <w:szCs w:val="20"/>
        </w:rPr>
        <w:t xml:space="preserve"> via e-mail</w:t>
      </w:r>
      <w:r w:rsidR="00EF4FDF" w:rsidRPr="00EF4FDF">
        <w:rPr>
          <w:rFonts w:cs="Arial"/>
          <w:iCs/>
          <w:color w:val="000000"/>
          <w:szCs w:val="20"/>
        </w:rPr>
        <w:t>, e se tratando de Registro de Preços, tantas quantas forem as ordens emitidas no limite do quantitativo registrado, no seguinte</w:t>
      </w:r>
      <w:r w:rsidR="00EF4FDF" w:rsidRPr="00EF4FDF">
        <w:rPr>
          <w:rFonts w:cs="Arial"/>
          <w:iCs/>
          <w:color w:val="000000"/>
          <w:szCs w:val="20"/>
        </w:rPr>
        <w:br/>
        <w:t>endereço:</w:t>
      </w:r>
      <w:r w:rsidR="00682DB2">
        <w:rPr>
          <w:rFonts w:cs="Arial"/>
          <w:iCs/>
          <w:color w:val="000000"/>
          <w:szCs w:val="20"/>
        </w:rPr>
        <w:t xml:space="preserve"> Rua Nelsí Ribas Frtsch, 1111 – Bairro Esperança - Ibirubá/RS, CEP: 98.200-000.</w:t>
      </w:r>
    </w:p>
    <w:p w14:paraId="1A370F18" w14:textId="31B14CB0" w:rsidR="001E14AF" w:rsidRPr="00C9448B" w:rsidRDefault="001E14AF" w:rsidP="0029415B">
      <w:pPr>
        <w:numPr>
          <w:ilvl w:val="1"/>
          <w:numId w:val="1"/>
        </w:numPr>
        <w:spacing w:before="120" w:after="120" w:line="276" w:lineRule="auto"/>
        <w:ind w:left="425" w:firstLine="0"/>
        <w:jc w:val="both"/>
        <w:rPr>
          <w:rFonts w:cs="Arial"/>
          <w:bCs/>
          <w:szCs w:val="20"/>
        </w:rPr>
      </w:pPr>
      <w:r w:rsidRPr="00C9448B">
        <w:rPr>
          <w:rFonts w:cs="Arial"/>
          <w:bCs/>
          <w:szCs w:val="20"/>
        </w:rPr>
        <w:t xml:space="preserve">No caso de produtos perecíveis, o prazo de validade na data da entrega não poderá ser inferior a </w:t>
      </w:r>
      <w:r w:rsidR="00C9448B" w:rsidRPr="00D972D8">
        <w:rPr>
          <w:rFonts w:cs="Arial"/>
          <w:bCs/>
          <w:szCs w:val="20"/>
          <w:highlight w:val="lightGray"/>
        </w:rPr>
        <w:t>01</w:t>
      </w:r>
      <w:r w:rsidRPr="00D972D8">
        <w:rPr>
          <w:rFonts w:cs="Arial"/>
          <w:bCs/>
          <w:szCs w:val="20"/>
          <w:highlight w:val="lightGray"/>
        </w:rPr>
        <w:t xml:space="preserve"> (</w:t>
      </w:r>
      <w:r w:rsidR="00C9448B" w:rsidRPr="00D972D8">
        <w:rPr>
          <w:rFonts w:cs="Arial"/>
          <w:bCs/>
          <w:szCs w:val="20"/>
          <w:highlight w:val="lightGray"/>
        </w:rPr>
        <w:t>um</w:t>
      </w:r>
      <w:r w:rsidRPr="00D972D8">
        <w:rPr>
          <w:rFonts w:cs="Arial"/>
          <w:bCs/>
          <w:szCs w:val="20"/>
          <w:highlight w:val="lightGray"/>
        </w:rPr>
        <w:t>)</w:t>
      </w:r>
      <w:r w:rsidR="00C9448B" w:rsidRPr="00D972D8">
        <w:rPr>
          <w:rFonts w:cs="Arial"/>
          <w:bCs/>
          <w:szCs w:val="20"/>
          <w:highlight w:val="lightGray"/>
        </w:rPr>
        <w:t xml:space="preserve"> ano</w:t>
      </w:r>
      <w:r w:rsidRPr="00D972D8">
        <w:rPr>
          <w:rFonts w:cs="Arial"/>
          <w:bCs/>
          <w:szCs w:val="20"/>
          <w:highlight w:val="lightGray"/>
        </w:rPr>
        <w:t xml:space="preserve">, ou </w:t>
      </w:r>
      <w:r w:rsidR="00C9448B" w:rsidRPr="00D972D8">
        <w:rPr>
          <w:rFonts w:cs="Arial"/>
          <w:bCs/>
          <w:szCs w:val="20"/>
          <w:highlight w:val="lightGray"/>
        </w:rPr>
        <w:t>2/3 (</w:t>
      </w:r>
      <w:r w:rsidRPr="00D972D8">
        <w:rPr>
          <w:rFonts w:cs="Arial"/>
          <w:bCs/>
          <w:szCs w:val="20"/>
          <w:highlight w:val="lightGray"/>
        </w:rPr>
        <w:t>dois terços)</w:t>
      </w:r>
      <w:r w:rsidRPr="00C9448B">
        <w:rPr>
          <w:rFonts w:cs="Arial"/>
          <w:bCs/>
          <w:szCs w:val="20"/>
        </w:rPr>
        <w:t xml:space="preserve"> do prazo total recomendado pelo fabricante.</w:t>
      </w:r>
      <w:r w:rsidR="00C9448B" w:rsidRPr="00C9448B">
        <w:rPr>
          <w:rFonts w:cs="Arial"/>
          <w:bCs/>
          <w:szCs w:val="20"/>
        </w:rPr>
        <w:t xml:space="preserve"> </w:t>
      </w:r>
    </w:p>
    <w:p w14:paraId="1A370F1A" w14:textId="75E44DAA" w:rsidR="001E14AF" w:rsidRPr="00807D12"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 xml:space="preserve">Os bens serão recebidos provisoriamente no prazo de </w:t>
      </w:r>
      <w:r w:rsidR="00F05E8D" w:rsidRPr="00F05E8D">
        <w:rPr>
          <w:rFonts w:cs="Arial"/>
          <w:szCs w:val="20"/>
          <w:highlight w:val="lightGray"/>
        </w:rPr>
        <w:t xml:space="preserve">10 </w:t>
      </w:r>
      <w:r w:rsidRPr="00F05E8D">
        <w:rPr>
          <w:rFonts w:cs="Arial"/>
          <w:szCs w:val="20"/>
          <w:highlight w:val="lightGray"/>
        </w:rPr>
        <w:t>(</w:t>
      </w:r>
      <w:r w:rsidR="00F05E8D" w:rsidRPr="00F05E8D">
        <w:rPr>
          <w:rFonts w:cs="Arial"/>
          <w:szCs w:val="20"/>
          <w:highlight w:val="lightGray"/>
        </w:rPr>
        <w:t>dez</w:t>
      </w:r>
      <w:r w:rsidRPr="00F05E8D">
        <w:rPr>
          <w:rFonts w:cs="Arial"/>
          <w:szCs w:val="20"/>
          <w:highlight w:val="lightGray"/>
        </w:rPr>
        <w:t xml:space="preserve">) </w:t>
      </w:r>
      <w:r w:rsidRPr="00F05E8D">
        <w:rPr>
          <w:rFonts w:cs="Arial"/>
          <w:color w:val="000000"/>
          <w:szCs w:val="20"/>
          <w:highlight w:val="lightGray"/>
        </w:rPr>
        <w:t>dias</w:t>
      </w:r>
      <w:r w:rsidRPr="00CB6FF5">
        <w:rPr>
          <w:rFonts w:cs="Arial"/>
          <w:color w:val="000000"/>
          <w:szCs w:val="20"/>
        </w:rPr>
        <w:t xml:space="preserve">,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w:t>
      </w:r>
      <w:r w:rsidRPr="00CB6FF5">
        <w:rPr>
          <w:rFonts w:cs="Arial"/>
          <w:color w:val="000000"/>
          <w:szCs w:val="20"/>
        </w:rPr>
        <w:lastRenderedPageBreak/>
        <w:t xml:space="preserve">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7517A92B" w14:textId="564246AC" w:rsidR="00AB6015" w:rsidRDefault="001E14AF" w:rsidP="00AB6015">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00807D12" w:rsidRPr="00807D12">
        <w:rPr>
          <w:rFonts w:cs="Arial"/>
          <w:bCs/>
          <w:szCs w:val="20"/>
          <w:highlight w:val="lightGray"/>
        </w:rPr>
        <w:t>20</w:t>
      </w:r>
      <w:r w:rsidR="002C50DF" w:rsidRPr="00807D12">
        <w:rPr>
          <w:rFonts w:cs="Arial"/>
          <w:bCs/>
          <w:szCs w:val="20"/>
          <w:highlight w:val="lightGray"/>
        </w:rPr>
        <w:t xml:space="preserve"> </w:t>
      </w:r>
      <w:r w:rsidRPr="00807D12">
        <w:rPr>
          <w:rFonts w:cs="Arial"/>
          <w:bCs/>
          <w:szCs w:val="20"/>
          <w:highlight w:val="lightGray"/>
        </w:rPr>
        <w:t>(</w:t>
      </w:r>
      <w:r w:rsidR="00807D12" w:rsidRPr="00807D12">
        <w:rPr>
          <w:rFonts w:cs="Arial"/>
          <w:bCs/>
          <w:szCs w:val="20"/>
          <w:highlight w:val="lightGray"/>
        </w:rPr>
        <w:t>vinte</w:t>
      </w:r>
      <w:r w:rsidRPr="00807D12">
        <w:rPr>
          <w:rFonts w:cs="Arial"/>
          <w:bCs/>
          <w:szCs w:val="20"/>
          <w:highlight w:val="lightGray"/>
        </w:rPr>
        <w:t>) dias</w:t>
      </w:r>
      <w:r w:rsidRPr="00807D12">
        <w:rPr>
          <w:rFonts w:cs="Arial"/>
          <w:bCs/>
          <w:szCs w:val="20"/>
        </w:rPr>
        <w:t xml:space="preserve">, </w:t>
      </w:r>
      <w:r w:rsidRPr="00CB6FF5">
        <w:rPr>
          <w:rFonts w:cs="Arial"/>
          <w:bCs/>
          <w:color w:val="000000"/>
          <w:szCs w:val="20"/>
        </w:rPr>
        <w:t>a contar da notificação da contratada, às suas custas, sem prejuízo da aplicação das penalidades.</w:t>
      </w:r>
      <w:r w:rsidR="00AB6015">
        <w:rPr>
          <w:rFonts w:cs="Arial"/>
          <w:bCs/>
          <w:color w:val="000000"/>
          <w:szCs w:val="20"/>
        </w:rPr>
        <w:t>´</w:t>
      </w:r>
    </w:p>
    <w:p w14:paraId="479E18AA" w14:textId="18AC1148" w:rsidR="00AB6015" w:rsidRPr="006B7E86" w:rsidRDefault="00AB6015" w:rsidP="00770DE6">
      <w:pPr>
        <w:pStyle w:val="ListParagraph"/>
        <w:numPr>
          <w:ilvl w:val="2"/>
          <w:numId w:val="1"/>
        </w:numPr>
        <w:spacing w:before="120" w:after="120" w:line="276" w:lineRule="auto"/>
        <w:ind w:hanging="363"/>
        <w:jc w:val="both"/>
        <w:rPr>
          <w:rFonts w:cs="Arial"/>
          <w:b/>
          <w:bCs/>
          <w:color w:val="000000"/>
          <w:szCs w:val="20"/>
          <w:u w:val="single"/>
        </w:rPr>
      </w:pPr>
      <w:r>
        <w:rPr>
          <w:rFonts w:cs="Arial"/>
          <w:bCs/>
          <w:color w:val="000000"/>
          <w:szCs w:val="20"/>
        </w:rPr>
        <w:t xml:space="preserve"> </w:t>
      </w:r>
      <w:r w:rsidRPr="006B7E86">
        <w:rPr>
          <w:rFonts w:cs="Arial"/>
          <w:b/>
          <w:bCs/>
          <w:color w:val="000000"/>
          <w:szCs w:val="20"/>
          <w:u w:val="single"/>
        </w:rPr>
        <w:t xml:space="preserve">Não sendo substituídos no prazo </w:t>
      </w:r>
      <w:r w:rsidR="00515DEE">
        <w:rPr>
          <w:rFonts w:cs="Arial"/>
          <w:b/>
          <w:bCs/>
          <w:color w:val="000000"/>
          <w:szCs w:val="20"/>
          <w:u w:val="single"/>
        </w:rPr>
        <w:t>estipulado no item anterior</w:t>
      </w:r>
      <w:r w:rsidRPr="006B7E86">
        <w:rPr>
          <w:rFonts w:cs="Arial"/>
          <w:b/>
          <w:bCs/>
          <w:color w:val="000000"/>
          <w:szCs w:val="20"/>
          <w:u w:val="single"/>
        </w:rPr>
        <w:t>, deverão ser retirados no dia útil seguinte ao encerramento do prazo, às custas da contratada, sem prejuízo da aplicação das penalidades.</w:t>
      </w:r>
    </w:p>
    <w:p w14:paraId="2CE53BD5" w14:textId="23EFB577" w:rsidR="00AB6015" w:rsidRPr="006B7E86" w:rsidRDefault="00AB6015" w:rsidP="00770DE6">
      <w:pPr>
        <w:pStyle w:val="ListParagraph"/>
        <w:numPr>
          <w:ilvl w:val="2"/>
          <w:numId w:val="1"/>
        </w:numPr>
        <w:spacing w:before="120" w:after="120" w:line="276" w:lineRule="auto"/>
        <w:ind w:hanging="363"/>
        <w:jc w:val="both"/>
        <w:rPr>
          <w:rFonts w:cs="Arial"/>
          <w:b/>
          <w:bCs/>
          <w:color w:val="000000"/>
          <w:szCs w:val="20"/>
          <w:u w:val="single"/>
        </w:rPr>
      </w:pPr>
      <w:r w:rsidRPr="006B7E86">
        <w:rPr>
          <w:rFonts w:cs="Arial"/>
          <w:b/>
          <w:bCs/>
          <w:color w:val="000000"/>
          <w:szCs w:val="20"/>
          <w:u w:val="single"/>
        </w:rPr>
        <w:t xml:space="preserve"> Passados </w:t>
      </w:r>
      <w:r w:rsidR="00EA106F">
        <w:rPr>
          <w:rFonts w:cs="Arial"/>
          <w:b/>
          <w:bCs/>
          <w:color w:val="000000"/>
          <w:szCs w:val="20"/>
          <w:u w:val="single"/>
        </w:rPr>
        <w:t>15</w:t>
      </w:r>
      <w:r w:rsidRPr="006B7E86">
        <w:rPr>
          <w:rFonts w:cs="Arial"/>
          <w:b/>
          <w:bCs/>
          <w:color w:val="000000"/>
          <w:szCs w:val="20"/>
          <w:highlight w:val="lightGray"/>
          <w:u w:val="single"/>
        </w:rPr>
        <w:t xml:space="preserve"> (</w:t>
      </w:r>
      <w:r w:rsidR="00EA106F">
        <w:rPr>
          <w:rFonts w:cs="Arial"/>
          <w:b/>
          <w:bCs/>
          <w:color w:val="000000"/>
          <w:szCs w:val="20"/>
          <w:highlight w:val="lightGray"/>
          <w:u w:val="single"/>
        </w:rPr>
        <w:t>quinze</w:t>
      </w:r>
      <w:r w:rsidRPr="006B7E86">
        <w:rPr>
          <w:rFonts w:cs="Arial"/>
          <w:b/>
          <w:bCs/>
          <w:color w:val="000000"/>
          <w:szCs w:val="20"/>
          <w:highlight w:val="lightGray"/>
          <w:u w:val="single"/>
        </w:rPr>
        <w:t>) dias</w:t>
      </w:r>
      <w:r w:rsidRPr="006B7E86">
        <w:rPr>
          <w:rFonts w:cs="Arial"/>
          <w:b/>
          <w:bCs/>
          <w:color w:val="000000"/>
          <w:szCs w:val="20"/>
          <w:u w:val="single"/>
        </w:rPr>
        <w:t xml:space="preserve"> do prazo para retirada, poderá a contratante desfazer-se dos bens ou inutilizá-los, se forem de uso exclusivo, sem prejuízo da aplicação das penalidades.</w:t>
      </w:r>
    </w:p>
    <w:p w14:paraId="1A370F1C" w14:textId="3F31E2DD"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00951B4F" w:rsidRPr="00951B4F">
        <w:rPr>
          <w:rFonts w:cs="Arial"/>
          <w:szCs w:val="20"/>
          <w:highlight w:val="lightGray"/>
        </w:rPr>
        <w:t xml:space="preserve">10 </w:t>
      </w:r>
      <w:r w:rsidRPr="00951B4F">
        <w:rPr>
          <w:rFonts w:cs="Arial"/>
          <w:szCs w:val="20"/>
          <w:highlight w:val="lightGray"/>
        </w:rPr>
        <w:t>(</w:t>
      </w:r>
      <w:r w:rsidR="00951B4F" w:rsidRPr="00951B4F">
        <w:rPr>
          <w:rFonts w:cs="Arial"/>
          <w:szCs w:val="20"/>
          <w:highlight w:val="lightGray"/>
        </w:rPr>
        <w:t>dez</w:t>
      </w:r>
      <w:r w:rsidRPr="00951B4F">
        <w:rPr>
          <w:rFonts w:cs="Arial"/>
          <w:szCs w:val="20"/>
          <w:highlight w:val="lightGray"/>
        </w:rPr>
        <w:t>) dias</w:t>
      </w:r>
      <w:r w:rsidRPr="00951B4F">
        <w:rPr>
          <w:rFonts w:cs="Arial"/>
          <w:szCs w:val="20"/>
        </w:rPr>
        <w:t xml:space="preserve">, contados do recebimento provisório, após a verificação da qualidade e quantidade do material </w:t>
      </w:r>
      <w:r w:rsidRPr="00CB6FF5">
        <w:rPr>
          <w:rFonts w:cs="Arial"/>
          <w:color w:val="000000"/>
          <w:szCs w:val="20"/>
        </w:rPr>
        <w:t>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77777777"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 presente Termo de Contrato,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lastRenderedPageBreak/>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A" w14:textId="3C28BE58" w:rsidR="001E14AF" w:rsidRPr="00ED02A1"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w:t>
      </w:r>
      <w:r w:rsidR="008010EF" w:rsidRPr="009173FB">
        <w:rPr>
          <w:rFonts w:cs="Arial"/>
          <w:szCs w:val="20"/>
        </w:rPr>
        <w:t>ia</w:t>
      </w:r>
      <w:r w:rsidR="002C7035" w:rsidRPr="009173FB">
        <w:rPr>
          <w:rFonts w:cs="Arial"/>
          <w:szCs w:val="20"/>
        </w:rPr>
        <w:t xml:space="preserve"> </w:t>
      </w:r>
      <w:r w:rsidRPr="009173FB">
        <w:rPr>
          <w:rFonts w:cs="Arial"/>
          <w:szCs w:val="20"/>
        </w:rPr>
        <w:t xml:space="preserve">e seus anexos, acompanhado da respectiva nota fiscal, na qual constarão as indicações referentes a: </w:t>
      </w:r>
      <w:r w:rsidRPr="009173FB">
        <w:rPr>
          <w:rFonts w:cs="Arial"/>
          <w:i/>
          <w:szCs w:val="20"/>
        </w:rPr>
        <w:t>marca, fabricante, modelo, procedência e prazo de garantia ou validade;</w:t>
      </w:r>
    </w:p>
    <w:p w14:paraId="1A370F2B" w14:textId="77777777" w:rsidR="001E14AF" w:rsidRPr="00ED02A1" w:rsidRDefault="001E14AF" w:rsidP="00CB54CD">
      <w:pPr>
        <w:numPr>
          <w:ilvl w:val="3"/>
          <w:numId w:val="1"/>
        </w:numPr>
        <w:spacing w:before="120" w:after="120" w:line="276" w:lineRule="auto"/>
        <w:ind w:left="1701" w:firstLine="0"/>
        <w:jc w:val="both"/>
        <w:rPr>
          <w:rFonts w:cs="Arial"/>
          <w:i/>
          <w:szCs w:val="20"/>
        </w:rPr>
      </w:pPr>
      <w:r w:rsidRPr="00ED02A1">
        <w:rPr>
          <w:rFonts w:cs="Arial"/>
          <w:szCs w:val="20"/>
        </w:rPr>
        <w:t>O</w:t>
      </w:r>
      <w:r w:rsidRPr="00ED02A1">
        <w:rPr>
          <w:rFonts w:cs="Arial"/>
          <w:i/>
          <w:szCs w:val="20"/>
        </w:rPr>
        <w:t xml:space="preserve"> objeto deve estar acompanhado do manual do usuário, com uma </w:t>
      </w:r>
      <w:r w:rsidRPr="00ED02A1">
        <w:rPr>
          <w:rFonts w:cs="Arial"/>
          <w:bCs/>
          <w:i/>
          <w:iCs/>
          <w:szCs w:val="20"/>
          <w:lang w:eastAsia="en-US"/>
        </w:rPr>
        <w:t>versão</w:t>
      </w:r>
      <w:r w:rsidRPr="00ED02A1">
        <w:rPr>
          <w:rFonts w:cs="Arial"/>
          <w:i/>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7779F968" w14:textId="36977A77" w:rsidR="005C2EF0" w:rsidRPr="005C2EF0" w:rsidRDefault="005C2EF0" w:rsidP="0029415B">
      <w:pPr>
        <w:numPr>
          <w:ilvl w:val="2"/>
          <w:numId w:val="1"/>
        </w:numPr>
        <w:spacing w:before="120" w:after="120" w:line="276" w:lineRule="auto"/>
        <w:ind w:left="1134" w:firstLine="0"/>
        <w:jc w:val="both"/>
        <w:rPr>
          <w:rFonts w:cs="Arial"/>
          <w:b/>
          <w:szCs w:val="20"/>
          <w:u w:val="single"/>
        </w:rPr>
      </w:pPr>
      <w:r w:rsidRPr="005C2EF0">
        <w:rPr>
          <w:rFonts w:cs="Arial"/>
          <w:b/>
          <w:szCs w:val="20"/>
          <w:u w:val="single"/>
        </w:rPr>
        <w:t>prever e executar a destinação ambiental adequada de pilhas e baterias usadas ou inservíveis utilizadas por seus empregados nas dependências da Academia Nacional de Polícia, segundo disposto na Resolução CONAMA nº 257, de 30 de junho de 1999.</w:t>
      </w:r>
    </w:p>
    <w:p w14:paraId="3F64E5CB" w14:textId="6C41FB39" w:rsidR="005C2EF0" w:rsidRDefault="005C2EF0" w:rsidP="0029415B">
      <w:pPr>
        <w:numPr>
          <w:ilvl w:val="2"/>
          <w:numId w:val="1"/>
        </w:numPr>
        <w:spacing w:before="120" w:after="120" w:line="276" w:lineRule="auto"/>
        <w:ind w:left="1134" w:firstLine="0"/>
        <w:jc w:val="both"/>
        <w:rPr>
          <w:rFonts w:cs="Arial"/>
          <w:b/>
          <w:szCs w:val="20"/>
          <w:u w:val="single"/>
        </w:rPr>
      </w:pPr>
      <w:r w:rsidRPr="005C2EF0">
        <w:rPr>
          <w:rFonts w:cs="Arial"/>
          <w:b/>
          <w:szCs w:val="20"/>
          <w:u w:val="single"/>
        </w:rPr>
        <w:t>respeitar as Normas Brasileiras – NBR publicadas pela Associação Brasileira de Normas Técnicas sobre resíduos sólidos e fazer cumprir a legislação de proteção ao meio ambiente, previstas nas normas regulamentadoras pertinentes.</w:t>
      </w:r>
    </w:p>
    <w:p w14:paraId="1BE21F5C" w14:textId="28BE2838" w:rsidR="00967307" w:rsidRDefault="00967307" w:rsidP="00967307">
      <w:pPr>
        <w:numPr>
          <w:ilvl w:val="2"/>
          <w:numId w:val="1"/>
        </w:numPr>
        <w:spacing w:before="120" w:after="120" w:line="276" w:lineRule="auto"/>
        <w:ind w:left="1134" w:firstLine="204"/>
        <w:jc w:val="both"/>
        <w:rPr>
          <w:rFonts w:cs="Arial"/>
          <w:b/>
          <w:szCs w:val="20"/>
          <w:u w:val="single"/>
        </w:rPr>
      </w:pPr>
      <w:r>
        <w:rPr>
          <w:rFonts w:cs="Arial"/>
          <w:b/>
          <w:szCs w:val="20"/>
          <w:u w:val="single"/>
        </w:rPr>
        <w:t xml:space="preserve">A </w:t>
      </w:r>
      <w:r w:rsidRPr="00967307">
        <w:rPr>
          <w:rFonts w:cs="Arial"/>
          <w:b/>
          <w:szCs w:val="20"/>
          <w:u w:val="single"/>
        </w:rPr>
        <w:t>A CONTRATADA responderá por todos os ônus referentes ao fornecimento ora contratado, tais como fretes, impostos, seguros, taxas e encargos trabalhistas, previdenciários, fiscais e comerciais resultantes da execução do contrato ou do seu substituto (nota de empenho)</w:t>
      </w:r>
      <w:r>
        <w:rPr>
          <w:rFonts w:cs="Arial"/>
          <w:b/>
          <w:szCs w:val="20"/>
          <w:u w:val="single"/>
        </w:rPr>
        <w:t>.</w:t>
      </w:r>
    </w:p>
    <w:p w14:paraId="55B4A1AF" w14:textId="1A35DFAA" w:rsidR="003C2F13" w:rsidRDefault="003C2F13" w:rsidP="00967307">
      <w:pPr>
        <w:numPr>
          <w:ilvl w:val="2"/>
          <w:numId w:val="1"/>
        </w:numPr>
        <w:spacing w:before="120" w:after="120" w:line="276" w:lineRule="auto"/>
        <w:ind w:left="1134" w:firstLine="204"/>
        <w:jc w:val="both"/>
        <w:rPr>
          <w:rFonts w:cs="Arial"/>
          <w:b/>
          <w:szCs w:val="20"/>
          <w:u w:val="single"/>
        </w:rPr>
      </w:pPr>
      <w:r>
        <w:rPr>
          <w:rFonts w:cs="Arial"/>
          <w:b/>
          <w:szCs w:val="20"/>
          <w:u w:val="single"/>
        </w:rPr>
        <w:t>Ter ciência e atender</w:t>
      </w:r>
      <w:r w:rsidRPr="003C2F13">
        <w:rPr>
          <w:rFonts w:cs="Arial"/>
          <w:b/>
          <w:szCs w:val="20"/>
          <w:u w:val="single"/>
        </w:rPr>
        <w:t xml:space="preserve"> aos requisitos previstos em leis específicas, conforme Estudo Técnico Preliminar</w:t>
      </w:r>
      <w:r w:rsidR="00E47A4D">
        <w:rPr>
          <w:rFonts w:cs="Arial"/>
          <w:b/>
          <w:szCs w:val="20"/>
          <w:u w:val="single"/>
        </w:rPr>
        <w:t xml:space="preserve"> 4/2020</w:t>
      </w:r>
      <w:r w:rsidRPr="003C2F13">
        <w:rPr>
          <w:rFonts w:cs="Arial"/>
          <w:b/>
          <w:szCs w:val="20"/>
          <w:u w:val="single"/>
        </w:rPr>
        <w:t xml:space="preserve"> (Anexo II</w:t>
      </w:r>
      <w:r>
        <w:rPr>
          <w:rFonts w:cs="Arial"/>
          <w:b/>
          <w:szCs w:val="20"/>
          <w:u w:val="single"/>
        </w:rPr>
        <w:t xml:space="preserve"> do Edital</w:t>
      </w:r>
      <w:r w:rsidRPr="003C2F13">
        <w:rPr>
          <w:rFonts w:cs="Arial"/>
          <w:b/>
          <w:szCs w:val="20"/>
          <w:u w:val="single"/>
        </w:rPr>
        <w:t xml:space="preserve">), em especial </w:t>
      </w:r>
      <w:r w:rsidR="002B00D8">
        <w:rPr>
          <w:rFonts w:cs="Arial"/>
          <w:b/>
          <w:szCs w:val="20"/>
          <w:u w:val="single"/>
        </w:rPr>
        <w:t xml:space="preserve">para </w:t>
      </w:r>
      <w:r>
        <w:rPr>
          <w:rFonts w:cs="Arial"/>
          <w:b/>
          <w:szCs w:val="20"/>
          <w:u w:val="single"/>
        </w:rPr>
        <w:t>o item 144</w:t>
      </w:r>
      <w:r w:rsidRPr="003C2F13">
        <w:rPr>
          <w:rFonts w:cs="Arial"/>
          <w:b/>
          <w:szCs w:val="20"/>
          <w:u w:val="single"/>
        </w:rPr>
        <w:t>:</w:t>
      </w:r>
    </w:p>
    <w:p w14:paraId="7094E9B9" w14:textId="77777777" w:rsidR="003C2F13" w:rsidRDefault="003C2F13" w:rsidP="003C2F13">
      <w:pPr>
        <w:spacing w:before="120" w:after="120" w:line="276" w:lineRule="auto"/>
        <w:ind w:left="1338"/>
        <w:jc w:val="both"/>
        <w:rPr>
          <w:rFonts w:cs="Arial"/>
          <w:b/>
          <w:szCs w:val="20"/>
          <w:u w:val="single"/>
        </w:rPr>
      </w:pPr>
    </w:p>
    <w:p w14:paraId="69E669EE" w14:textId="24945B5E" w:rsidR="003C2F13" w:rsidRPr="003C2F13" w:rsidRDefault="003C2F13" w:rsidP="003C2F13">
      <w:pPr>
        <w:pStyle w:val="ListParagraph"/>
        <w:numPr>
          <w:ilvl w:val="0"/>
          <w:numId w:val="15"/>
        </w:numPr>
        <w:spacing w:before="120" w:after="120" w:line="276" w:lineRule="auto"/>
        <w:jc w:val="both"/>
        <w:rPr>
          <w:rFonts w:cs="Arial"/>
          <w:b/>
          <w:szCs w:val="20"/>
          <w:u w:val="single"/>
        </w:rPr>
      </w:pPr>
      <w:r w:rsidRPr="00F925FA">
        <w:rPr>
          <w:rFonts w:cs="Arial"/>
          <w:b/>
          <w:szCs w:val="20"/>
          <w:u w:val="single"/>
        </w:rPr>
        <w:lastRenderedPageBreak/>
        <w:t>Só será admitida a oferta de óleo lubrificante (que se</w:t>
      </w:r>
      <w:r w:rsidRPr="00F925FA">
        <w:rPr>
          <w:rFonts w:cs="Arial"/>
          <w:b/>
          <w:szCs w:val="20"/>
          <w:u w:val="single"/>
        </w:rPr>
        <w:br/>
        <w:t>enquadre no art. 2º Resolução nº 804, de 2019) que esteja</w:t>
      </w:r>
      <w:r w:rsidRPr="00F925FA">
        <w:rPr>
          <w:rFonts w:cs="Arial"/>
          <w:b/>
          <w:szCs w:val="20"/>
          <w:u w:val="single"/>
        </w:rPr>
        <w:br/>
        <w:t>previamente registrado na ANP;</w:t>
      </w:r>
    </w:p>
    <w:p w14:paraId="6A81DAB8" w14:textId="4E273C61" w:rsidR="003C2F13" w:rsidRPr="003C2F13" w:rsidRDefault="003C2F13" w:rsidP="003C2F13">
      <w:pPr>
        <w:pStyle w:val="ListParagraph"/>
        <w:numPr>
          <w:ilvl w:val="0"/>
          <w:numId w:val="15"/>
        </w:numPr>
        <w:spacing w:before="120" w:after="120" w:line="276" w:lineRule="auto"/>
        <w:jc w:val="both"/>
        <w:rPr>
          <w:rFonts w:cs="Arial"/>
          <w:b/>
          <w:szCs w:val="20"/>
          <w:u w:val="single"/>
        </w:rPr>
      </w:pPr>
      <w:r w:rsidRPr="00F925FA">
        <w:rPr>
          <w:rFonts w:cs="Arial"/>
          <w:b/>
          <w:szCs w:val="20"/>
          <w:u w:val="single"/>
        </w:rPr>
        <w:t>Só será admitida a oferta de óleo lubrificante (que se</w:t>
      </w:r>
      <w:r w:rsidRPr="00F925FA">
        <w:rPr>
          <w:rFonts w:cs="Arial"/>
          <w:b/>
          <w:szCs w:val="20"/>
          <w:u w:val="single"/>
        </w:rPr>
        <w:br/>
        <w:t>enquadre no art. 2º Resolução nº 804, de 2019) de</w:t>
      </w:r>
      <w:r w:rsidRPr="00F925FA">
        <w:rPr>
          <w:rFonts w:cs="Arial"/>
          <w:b/>
          <w:szCs w:val="20"/>
          <w:u w:val="single"/>
        </w:rPr>
        <w:br/>
        <w:t>fabricante ou importador que esteja regularmente</w:t>
      </w:r>
      <w:r w:rsidRPr="00F925FA">
        <w:rPr>
          <w:rFonts w:cs="Arial"/>
          <w:b/>
          <w:szCs w:val="20"/>
          <w:u w:val="single"/>
        </w:rPr>
        <w:br/>
        <w:t>autorizado pela ANP para o exercício de sua atividade;</w:t>
      </w:r>
    </w:p>
    <w:p w14:paraId="52442363" w14:textId="12CB1FCF" w:rsidR="003C2F13" w:rsidRPr="003C2F13" w:rsidRDefault="003C2F13" w:rsidP="003C2F13">
      <w:pPr>
        <w:pStyle w:val="ListParagraph"/>
        <w:numPr>
          <w:ilvl w:val="0"/>
          <w:numId w:val="15"/>
        </w:numPr>
        <w:spacing w:before="120" w:after="120" w:line="276" w:lineRule="auto"/>
        <w:jc w:val="both"/>
        <w:rPr>
          <w:rFonts w:cs="Arial"/>
          <w:b/>
          <w:szCs w:val="20"/>
          <w:u w:val="single"/>
        </w:rPr>
      </w:pPr>
      <w:r w:rsidRPr="00F925FA">
        <w:rPr>
          <w:rFonts w:cs="Arial"/>
          <w:b/>
          <w:szCs w:val="20"/>
          <w:u w:val="single"/>
        </w:rPr>
        <w:t>Só será admitida a oferta de óleo lubrificante (que se</w:t>
      </w:r>
      <w:r w:rsidRPr="00F925FA">
        <w:rPr>
          <w:rFonts w:cs="Arial"/>
          <w:b/>
          <w:szCs w:val="20"/>
          <w:u w:val="single"/>
        </w:rPr>
        <w:br/>
        <w:t>enquadre no art. 2º Resolução nº 804, de 2019) que possua</w:t>
      </w:r>
      <w:r w:rsidRPr="00F925FA">
        <w:rPr>
          <w:rFonts w:cs="Arial"/>
          <w:b/>
          <w:szCs w:val="20"/>
          <w:u w:val="single"/>
        </w:rPr>
        <w:br/>
        <w:t>rótulo com informações em língua portuguesa,</w:t>
      </w:r>
      <w:r w:rsidRPr="00F925FA">
        <w:rPr>
          <w:rFonts w:cs="Arial"/>
          <w:b/>
          <w:szCs w:val="20"/>
          <w:u w:val="single"/>
        </w:rPr>
        <w:br/>
        <w:t>discriminadas no art. 12 da Resolução nº 804, de 2019, da</w:t>
      </w:r>
      <w:r w:rsidRPr="00F925FA">
        <w:rPr>
          <w:rFonts w:cs="Arial"/>
          <w:b/>
          <w:szCs w:val="20"/>
          <w:u w:val="single"/>
        </w:rPr>
        <w:br/>
        <w:t>ANP, que assegurem ao consumidor indicações mínimas e</w:t>
      </w:r>
      <w:r w:rsidRPr="00F925FA">
        <w:rPr>
          <w:rFonts w:cs="Arial"/>
          <w:b/>
          <w:szCs w:val="20"/>
          <w:u w:val="single"/>
        </w:rPr>
        <w:br/>
        <w:t>inequívocas sobre a natureza, as características e a</w:t>
      </w:r>
      <w:r w:rsidRPr="00F925FA">
        <w:rPr>
          <w:rFonts w:cs="Arial"/>
          <w:b/>
          <w:szCs w:val="20"/>
          <w:u w:val="single"/>
        </w:rPr>
        <w:br/>
        <w:t>aplicação do produto;</w:t>
      </w:r>
    </w:p>
    <w:p w14:paraId="158FF1A3" w14:textId="4EB5B1E7" w:rsidR="003C2F13" w:rsidRPr="003C2F13" w:rsidRDefault="003C2F13" w:rsidP="003C2F13">
      <w:pPr>
        <w:pStyle w:val="ListParagraph"/>
        <w:numPr>
          <w:ilvl w:val="0"/>
          <w:numId w:val="15"/>
        </w:numPr>
        <w:spacing w:before="120" w:after="120" w:line="276" w:lineRule="auto"/>
        <w:jc w:val="both"/>
        <w:rPr>
          <w:rFonts w:cs="Arial"/>
          <w:b/>
          <w:szCs w:val="20"/>
          <w:u w:val="single"/>
        </w:rPr>
      </w:pPr>
      <w:r w:rsidRPr="00F925FA">
        <w:rPr>
          <w:rFonts w:cs="Arial"/>
          <w:b/>
          <w:szCs w:val="20"/>
          <w:u w:val="single"/>
        </w:rPr>
        <w:t>Não será aceita a oferta de produto que se enquadre em</w:t>
      </w:r>
      <w:r w:rsidRPr="00F925FA">
        <w:rPr>
          <w:rFonts w:cs="Arial"/>
          <w:b/>
          <w:szCs w:val="20"/>
          <w:u w:val="single"/>
        </w:rPr>
        <w:br/>
        <w:t>uma das vedações contidas no art. 15 da Resolução nº 804,</w:t>
      </w:r>
      <w:r w:rsidRPr="00F925FA">
        <w:rPr>
          <w:rFonts w:cs="Arial"/>
          <w:b/>
          <w:szCs w:val="20"/>
          <w:u w:val="single"/>
        </w:rPr>
        <w:br/>
        <w:t>de 2019 da ANP.</w:t>
      </w:r>
    </w:p>
    <w:p w14:paraId="1A370F32" w14:textId="77777777" w:rsidR="001E14AF" w:rsidRPr="00CB6FF5" w:rsidRDefault="001E14AF" w:rsidP="00DE7070">
      <w:pPr>
        <w:pStyle w:val="Nivel1"/>
      </w:pPr>
      <w:r w:rsidRPr="00CB6FF5">
        <w:t>DA SUBCONTRATAÇÃO</w:t>
      </w:r>
    </w:p>
    <w:p w14:paraId="6C9AB29D" w14:textId="76D278F7" w:rsidR="00F108DB" w:rsidRPr="00B841C3" w:rsidRDefault="00742827" w:rsidP="00B841C3">
      <w:pPr>
        <w:spacing w:before="120" w:after="120" w:line="276" w:lineRule="auto"/>
        <w:ind w:left="425"/>
        <w:jc w:val="both"/>
        <w:rPr>
          <w:i/>
          <w:szCs w:val="20"/>
        </w:rPr>
      </w:pPr>
      <w:r w:rsidRPr="009E2D1E">
        <w:rPr>
          <w:rFonts w:cs="Arial"/>
          <w:i/>
          <w:szCs w:val="20"/>
        </w:rPr>
        <w:t>8</w:t>
      </w:r>
      <w:r w:rsidR="00732294" w:rsidRPr="009E2D1E">
        <w:rPr>
          <w:rFonts w:cs="Arial"/>
          <w:i/>
          <w:szCs w:val="20"/>
        </w:rPr>
        <w:t xml:space="preserve">.1 </w:t>
      </w:r>
      <w:r w:rsidR="001E14AF" w:rsidRPr="009E2D1E">
        <w:rPr>
          <w:rFonts w:cs="Arial"/>
          <w:i/>
          <w:szCs w:val="20"/>
        </w:rPr>
        <w:t>Não será admitida a subco</w:t>
      </w:r>
      <w:r w:rsidR="009E2D1E" w:rsidRPr="009E2D1E">
        <w:rPr>
          <w:rFonts w:cs="Arial"/>
          <w:i/>
          <w:szCs w:val="20"/>
        </w:rPr>
        <w:t>ntratação do objeto licitatório</w:t>
      </w:r>
      <w:r w:rsidR="00F108DB" w:rsidRPr="009E2D1E">
        <w:rPr>
          <w:i/>
          <w:szCs w:val="20"/>
        </w:rPr>
        <w:t>.</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 xml:space="preserve">larização das </w:t>
      </w:r>
      <w:r w:rsidR="00A96322" w:rsidRPr="00CB6FF5">
        <w:rPr>
          <w:rFonts w:cs="Arial"/>
          <w:color w:val="000000"/>
          <w:szCs w:val="20"/>
          <w:lang w:eastAsia="en-US"/>
        </w:rPr>
        <w:lastRenderedPageBreak/>
        <w:t>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75B8DD45" w14:textId="77777777" w:rsidR="002E3CAE" w:rsidRPr="00CB6FF5" w:rsidRDefault="002E3CAE" w:rsidP="002E3CAE">
      <w:pPr>
        <w:spacing w:before="120" w:after="120" w:line="276" w:lineRule="auto"/>
        <w:ind w:left="425"/>
        <w:jc w:val="both"/>
        <w:rPr>
          <w:rFonts w:cs="Arial"/>
          <w:color w:val="000000"/>
          <w:szCs w:val="20"/>
          <w:lang w:eastAsia="en-US"/>
        </w:rPr>
      </w:pPr>
    </w:p>
    <w:p w14:paraId="31FEB487" w14:textId="56DE061C" w:rsidR="002E3CAE" w:rsidRPr="00CB6FF5" w:rsidRDefault="002E3CAE" w:rsidP="002E3CAE">
      <w:pPr>
        <w:pStyle w:val="ListParagraph"/>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009B3C91" w:rsidRPr="009B3C91">
        <w:rPr>
          <w:rFonts w:cs="Arial"/>
          <w:szCs w:val="20"/>
          <w:highlight w:val="lightGray"/>
          <w:lang w:eastAsia="en-US"/>
        </w:rPr>
        <w:t>30</w:t>
      </w:r>
      <w:r w:rsidRPr="009B3C91">
        <w:rPr>
          <w:rFonts w:cs="Arial"/>
          <w:szCs w:val="20"/>
          <w:highlight w:val="lightGray"/>
          <w:lang w:eastAsia="en-US"/>
        </w:rPr>
        <w:t xml:space="preserve"> (</w:t>
      </w:r>
      <w:r w:rsidR="009B3C91" w:rsidRPr="009B3C91">
        <w:rPr>
          <w:rFonts w:cs="Arial"/>
          <w:szCs w:val="20"/>
          <w:highlight w:val="lightGray"/>
          <w:lang w:eastAsia="en-US"/>
        </w:rPr>
        <w:t>trinta</w:t>
      </w:r>
      <w:r w:rsidRPr="009B3C91">
        <w:rPr>
          <w:rFonts w:cs="Arial"/>
          <w:szCs w:val="20"/>
          <w:highlight w:val="lightGray"/>
          <w:lang w:eastAsia="en-US"/>
        </w:rPr>
        <w:t>)</w:t>
      </w:r>
      <w:r w:rsidR="00A14062" w:rsidRPr="009B3C91">
        <w:rPr>
          <w:rFonts w:cs="Arial"/>
          <w:szCs w:val="20"/>
          <w:highlight w:val="lightGray"/>
          <w:lang w:eastAsia="en-US"/>
        </w:rPr>
        <w:t xml:space="preserve"> </w:t>
      </w:r>
      <w:r w:rsidRPr="009B3C91">
        <w:rPr>
          <w:rFonts w:cs="Arial"/>
          <w:szCs w:val="20"/>
          <w:highlight w:val="lightGray"/>
          <w:lang w:eastAsia="en-US"/>
        </w:rPr>
        <w:t>dias</w:t>
      </w:r>
      <w:r w:rsidRPr="009B3C91">
        <w:rPr>
          <w:rFonts w:cs="Arial"/>
          <w:szCs w:val="20"/>
          <w:lang w:eastAsia="en-US"/>
        </w:rPr>
        <w:t xml:space="preserve">, contados a partir </w:t>
      </w:r>
      <w:r w:rsidR="00A14062" w:rsidRPr="009B3C91">
        <w:rPr>
          <w:rFonts w:cs="Arial"/>
          <w:szCs w:val="20"/>
        </w:rPr>
        <w:t>do recebimento da Nota Fiscal ou Fatura</w:t>
      </w:r>
      <w:r w:rsidRPr="009B3C91">
        <w:rPr>
          <w:rFonts w:cs="Arial"/>
          <w:szCs w:val="20"/>
        </w:rPr>
        <w:t xml:space="preserve">, </w:t>
      </w:r>
      <w:r w:rsidRPr="009B3C91">
        <w:rPr>
          <w:rFonts w:cs="Arial"/>
          <w:szCs w:val="20"/>
          <w:lang w:eastAsia="en-US"/>
        </w:rPr>
        <w:t xml:space="preserve">através de ordem bancária, para </w:t>
      </w:r>
      <w:r w:rsidRPr="00CB6FF5">
        <w:rPr>
          <w:rFonts w:cs="Arial"/>
          <w:color w:val="000000"/>
          <w:szCs w:val="20"/>
          <w:lang w:eastAsia="en-US"/>
        </w:rPr>
        <w:t>crédito em banco, agência e conta corrente indicados pelo contratado.</w:t>
      </w:r>
    </w:p>
    <w:p w14:paraId="34D0A51F" w14:textId="36C5E95F" w:rsidR="000528E5" w:rsidRPr="000467D3" w:rsidRDefault="002E3CAE" w:rsidP="000528E5">
      <w:pPr>
        <w:pStyle w:val="ListParagraph"/>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2A6B02B8" w:rsidR="002E3CAE" w:rsidRPr="00CB6FF5" w:rsidRDefault="00A14062" w:rsidP="00A14062">
      <w:pPr>
        <w:pStyle w:val="ListParagraph"/>
        <w:numPr>
          <w:ilvl w:val="1"/>
          <w:numId w:val="1"/>
        </w:numPr>
        <w:spacing w:before="120" w:after="120" w:line="276" w:lineRule="auto"/>
        <w:contextualSpacing w:val="0"/>
        <w:jc w:val="both"/>
        <w:rPr>
          <w:rFonts w:cs="Arial"/>
          <w:strike/>
          <w:color w:val="000000"/>
        </w:rPr>
      </w:pPr>
      <w:r w:rsidRPr="00CB6FF5">
        <w:rPr>
          <w:rFonts w:cs="Arial"/>
          <w:color w:val="000000"/>
          <w:szCs w:val="20"/>
        </w:rPr>
        <w:t>Considera-se ocorrido o recebimento da nota fiscal ou fatura no momento em que o órgão contratante atestar a execução do objeto do contrato</w:t>
      </w:r>
      <w:r w:rsidR="002E3CAE" w:rsidRPr="00CB6FF5">
        <w:rPr>
          <w:rFonts w:cs="Arial"/>
          <w:color w:val="000000"/>
          <w:szCs w:val="20"/>
        </w:rPr>
        <w:t>.</w:t>
      </w:r>
    </w:p>
    <w:p w14:paraId="75835E74" w14:textId="6C81025B"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0528E5">
      <w:pPr>
        <w:pStyle w:val="ListParagraph"/>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Será considerada data do pagamento o dia em que constar como emitida a ordem bancária para pagamento.</w:t>
      </w:r>
    </w:p>
    <w:p w14:paraId="57943BA3" w14:textId="18FAD976"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6CC0BEAB" w14:textId="2F40637B"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6CC958E4" w14:textId="462BBE6E" w:rsidR="002E3CAE" w:rsidRPr="00CB6FF5" w:rsidRDefault="00E0366E" w:rsidP="00E0366E">
      <w:pPr>
        <w:pStyle w:val="ListParagraph"/>
        <w:spacing w:before="120" w:after="120" w:line="276" w:lineRule="auto"/>
        <w:ind w:left="716"/>
        <w:contextualSpacing w:val="0"/>
        <w:jc w:val="both"/>
        <w:rPr>
          <w:rFonts w:cs="Arial"/>
          <w:color w:val="000000"/>
          <w:szCs w:val="20"/>
        </w:rPr>
      </w:pPr>
      <w:r w:rsidRPr="00CB6FF5">
        <w:rPr>
          <w:rFonts w:cs="Arial"/>
          <w:szCs w:val="20"/>
          <w:lang w:eastAsia="en-US"/>
        </w:rPr>
        <w:t>10.11.1.</w:t>
      </w:r>
      <w:r w:rsidR="002E3CAE" w:rsidRPr="00CB6FF5">
        <w:rPr>
          <w:rFonts w:cs="Arial"/>
          <w:szCs w:val="20"/>
          <w:lang w:eastAsia="en-US"/>
        </w:rPr>
        <w:t xml:space="preserve">Será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ListParagraph"/>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41F48E93" w14:textId="77777777" w:rsidR="002E3CAE" w:rsidRPr="00CB6FF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CB6FF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CB6FF5" w:rsidRDefault="000528E5" w:rsidP="000528E5">
      <w:pPr>
        <w:spacing w:before="120" w:after="120" w:line="276" w:lineRule="auto"/>
        <w:jc w:val="both"/>
        <w:rPr>
          <w:rFonts w:cs="Arial"/>
          <w:color w:val="000000"/>
          <w:szCs w:val="20"/>
        </w:rPr>
      </w:pPr>
      <w:r w:rsidRPr="00CB6FF5">
        <w:rPr>
          <w:rFonts w:cs="Arial"/>
          <w:szCs w:val="20"/>
          <w:lang w:eastAsia="en-US"/>
        </w:rPr>
        <w:t xml:space="preserve"> </w:t>
      </w:r>
    </w:p>
    <w:p w14:paraId="5E0E8327" w14:textId="77777777" w:rsidR="002E3CAE" w:rsidRPr="00CB6FF5" w:rsidRDefault="002E3CAE" w:rsidP="000528E5">
      <w:pPr>
        <w:pStyle w:val="ListParagraph"/>
        <w:numPr>
          <w:ilvl w:val="1"/>
          <w:numId w:val="1"/>
        </w:numPr>
        <w:spacing w:before="120" w:after="120" w:line="276" w:lineRule="auto"/>
        <w:ind w:left="425" w:firstLine="0"/>
        <w:contextualSpacing w:val="0"/>
        <w:jc w:val="both"/>
        <w:rPr>
          <w:rFonts w:cs="Arial"/>
          <w:color w:val="000000"/>
          <w:szCs w:val="20"/>
        </w:rPr>
      </w:pPr>
      <w:r w:rsidRPr="00CB6FF5">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7B5EE673" w14:textId="1C772B2E" w:rsidR="006F7BAF" w:rsidRPr="00F676AF" w:rsidRDefault="006F7BAF" w:rsidP="006F7BAF">
      <w:pPr>
        <w:pStyle w:val="ListParagraph"/>
        <w:numPr>
          <w:ilvl w:val="1"/>
          <w:numId w:val="1"/>
        </w:numPr>
        <w:spacing w:before="120" w:after="120" w:line="276" w:lineRule="auto"/>
        <w:ind w:left="425" w:firstLine="0"/>
        <w:contextualSpacing w:val="0"/>
        <w:jc w:val="both"/>
        <w:rPr>
          <w:rFonts w:cs="Arial"/>
          <w:b/>
          <w:color w:val="000000"/>
          <w:szCs w:val="20"/>
        </w:rPr>
      </w:pPr>
      <w:r w:rsidRPr="00F676AF">
        <w:rPr>
          <w:rFonts w:cs="Arial"/>
          <w:b/>
          <w:color w:val="000000"/>
          <w:szCs w:val="20"/>
        </w:rPr>
        <w:lastRenderedPageBreak/>
        <w:t xml:space="preserve">Os preços são fixos e irreajustáveis no prazo de um ano contado da data </w:t>
      </w:r>
      <w:r w:rsidR="00C858E5" w:rsidRPr="00F676AF">
        <w:rPr>
          <w:rFonts w:cs="Arial"/>
          <w:b/>
          <w:color w:val="000000"/>
          <w:szCs w:val="20"/>
          <w:u w:val="single"/>
        </w:rPr>
        <w:t>de assinatura da Ata de Registro de Preços</w:t>
      </w:r>
      <w:r w:rsidRPr="00F676AF">
        <w:rPr>
          <w:rFonts w:cs="Arial"/>
          <w:b/>
          <w:color w:val="000000"/>
          <w:szCs w:val="20"/>
        </w:rPr>
        <w:t>.</w:t>
      </w:r>
    </w:p>
    <w:p w14:paraId="1E2633AB" w14:textId="6BAD87F5" w:rsidR="00C41B5E" w:rsidRPr="00C41B5E" w:rsidRDefault="00C41B5E" w:rsidP="00811435">
      <w:pPr>
        <w:pStyle w:val="ListParagraph"/>
        <w:spacing w:before="120" w:after="120" w:line="276" w:lineRule="auto"/>
        <w:ind w:left="1134"/>
        <w:contextualSpacing w:val="0"/>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92790" w:rsidRDefault="00123B54" w:rsidP="00123B54">
      <w:pPr>
        <w:numPr>
          <w:ilvl w:val="1"/>
          <w:numId w:val="1"/>
        </w:numPr>
        <w:spacing w:before="120" w:after="120" w:line="276" w:lineRule="auto"/>
        <w:jc w:val="both"/>
        <w:rPr>
          <w:rFonts w:cs="Arial"/>
          <w:i/>
        </w:rPr>
      </w:pPr>
      <w:r w:rsidRPr="00292790">
        <w:rPr>
          <w:rFonts w:cs="Arial"/>
          <w:i/>
        </w:rPr>
        <w:t>Não haverá exigência de garantia contratual da execução, pelas razões abaixo justificadas:</w:t>
      </w:r>
    </w:p>
    <w:p w14:paraId="68D43751" w14:textId="28E0E39B" w:rsidR="00123B54" w:rsidRPr="00292790" w:rsidRDefault="00211BE3" w:rsidP="00123B54">
      <w:pPr>
        <w:numPr>
          <w:ilvl w:val="2"/>
          <w:numId w:val="1"/>
        </w:numPr>
        <w:spacing w:before="120" w:after="120" w:line="276" w:lineRule="auto"/>
        <w:jc w:val="both"/>
        <w:rPr>
          <w:rFonts w:cs="Arial"/>
          <w:i/>
        </w:rPr>
      </w:pPr>
      <w:r w:rsidRPr="00292790">
        <w:rPr>
          <w:rFonts w:cs="Arial"/>
          <w:i/>
        </w:rPr>
        <w:t>Não há necessidade de tal exigência em razão da forma de execução e dos critérios de aceitação do objeto.</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inexecutar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ListParagraph"/>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2EDBC8CF" w:rsidR="001E14AF" w:rsidRPr="0000392B" w:rsidRDefault="004B64AE" w:rsidP="007579BB">
      <w:pPr>
        <w:numPr>
          <w:ilvl w:val="2"/>
          <w:numId w:val="1"/>
        </w:numPr>
        <w:spacing w:before="120" w:after="120" w:line="276" w:lineRule="auto"/>
        <w:ind w:left="1134" w:firstLine="0"/>
        <w:jc w:val="both"/>
        <w:rPr>
          <w:rFonts w:cs="Arial"/>
          <w:szCs w:val="20"/>
        </w:rPr>
      </w:pPr>
      <w:r>
        <w:rPr>
          <w:rFonts w:cs="Arial"/>
          <w:szCs w:val="20"/>
        </w:rPr>
        <w:t>multa moratória de 1</w:t>
      </w:r>
      <w:r w:rsidR="001E14AF" w:rsidRPr="0000392B">
        <w:rPr>
          <w:rFonts w:cs="Arial"/>
          <w:szCs w:val="20"/>
        </w:rPr>
        <w:t>% (</w:t>
      </w:r>
      <w:r>
        <w:rPr>
          <w:rFonts w:cs="Arial"/>
          <w:szCs w:val="20"/>
        </w:rPr>
        <w:t>um</w:t>
      </w:r>
      <w:r w:rsidR="001E14AF" w:rsidRPr="0000392B">
        <w:rPr>
          <w:rFonts w:cs="Arial"/>
          <w:szCs w:val="20"/>
        </w:rPr>
        <w:t xml:space="preserve"> por cento) por dia de atraso injustificado sobre o valor da parcela inadimplida, até o limite de </w:t>
      </w:r>
      <w:r w:rsidR="000B4156" w:rsidRPr="000B4156">
        <w:rPr>
          <w:rFonts w:cs="Arial"/>
          <w:szCs w:val="20"/>
        </w:rPr>
        <w:t>30</w:t>
      </w:r>
      <w:r w:rsidR="001E14AF" w:rsidRPr="000B4156">
        <w:rPr>
          <w:rFonts w:cs="Arial"/>
          <w:szCs w:val="20"/>
        </w:rPr>
        <w:t xml:space="preserve"> (</w:t>
      </w:r>
      <w:r w:rsidR="000B4156" w:rsidRPr="000B4156">
        <w:rPr>
          <w:rFonts w:cs="Arial"/>
          <w:szCs w:val="20"/>
        </w:rPr>
        <w:t>trinta</w:t>
      </w:r>
      <w:r w:rsidR="001E14AF" w:rsidRPr="000B4156">
        <w:rPr>
          <w:rFonts w:cs="Arial"/>
          <w:szCs w:val="20"/>
        </w:rPr>
        <w:t>) dias</w:t>
      </w:r>
      <w:r w:rsidR="001E14AF" w:rsidRPr="0000392B">
        <w:rPr>
          <w:rFonts w:cs="Arial"/>
          <w:szCs w:val="20"/>
        </w:rPr>
        <w:t>;</w:t>
      </w:r>
    </w:p>
    <w:p w14:paraId="1A370F52" w14:textId="34EC4292" w:rsidR="001E14AF" w:rsidRPr="00BF195A" w:rsidRDefault="001E14AF" w:rsidP="0029415B">
      <w:pPr>
        <w:numPr>
          <w:ilvl w:val="2"/>
          <w:numId w:val="1"/>
        </w:numPr>
        <w:spacing w:before="120" w:after="120" w:line="276" w:lineRule="auto"/>
        <w:ind w:left="1134" w:firstLine="0"/>
        <w:jc w:val="both"/>
        <w:rPr>
          <w:rFonts w:cs="Arial"/>
          <w:b/>
          <w:szCs w:val="20"/>
        </w:rPr>
      </w:pPr>
      <w:r w:rsidRPr="00BF195A">
        <w:rPr>
          <w:rFonts w:cs="Arial"/>
          <w:b/>
          <w:szCs w:val="20"/>
        </w:rPr>
        <w:t xml:space="preserve">multa compensatória de </w:t>
      </w:r>
      <w:r w:rsidR="00DC6303" w:rsidRPr="00BF195A">
        <w:rPr>
          <w:rFonts w:cs="Arial"/>
          <w:b/>
          <w:szCs w:val="20"/>
        </w:rPr>
        <w:t>10</w:t>
      </w:r>
      <w:r w:rsidRPr="00BF195A">
        <w:rPr>
          <w:rFonts w:cs="Arial"/>
          <w:b/>
          <w:szCs w:val="20"/>
        </w:rPr>
        <w:t>% (</w:t>
      </w:r>
      <w:r w:rsidR="00DC6303" w:rsidRPr="00BF195A">
        <w:rPr>
          <w:rFonts w:cs="Arial"/>
          <w:b/>
          <w:szCs w:val="20"/>
        </w:rPr>
        <w:t>dez</w:t>
      </w:r>
      <w:r w:rsidRPr="00BF195A">
        <w:rPr>
          <w:rFonts w:cs="Arial"/>
          <w:b/>
          <w:szCs w:val="20"/>
        </w:rPr>
        <w:t xml:space="preserve"> por cento) sobre o valor total do contrato</w:t>
      </w:r>
      <w:r w:rsidR="00DC6303" w:rsidRPr="00BF195A">
        <w:rPr>
          <w:rFonts w:cs="Arial"/>
          <w:b/>
          <w:szCs w:val="20"/>
        </w:rPr>
        <w:t xml:space="preserve"> </w:t>
      </w:r>
      <w:r w:rsidR="00DC6303" w:rsidRPr="00BF195A">
        <w:rPr>
          <w:rFonts w:cs="Arial"/>
          <w:b/>
          <w:szCs w:val="20"/>
          <w:u w:val="single"/>
        </w:rPr>
        <w:t>ou seu substituto (Nota de Empenho)</w:t>
      </w:r>
      <w:r w:rsidRPr="00BF195A">
        <w:rPr>
          <w:rFonts w:cs="Arial"/>
          <w:b/>
          <w:szCs w:val="20"/>
        </w:rPr>
        <w:t>,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181B6730"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742827">
        <w:rPr>
          <w:rFonts w:ascii="Arial" w:hAnsi="Arial" w:cs="Arial"/>
          <w:sz w:val="20"/>
          <w:szCs w:val="20"/>
        </w:rPr>
        <w:t>6</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245F5676"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742827">
        <w:rPr>
          <w:rFonts w:cs="Arial"/>
          <w:szCs w:val="20"/>
        </w:rPr>
        <w:t>6</w:t>
      </w:r>
      <w:r w:rsidR="007579BB">
        <w:rPr>
          <w:rFonts w:cs="Arial"/>
          <w:szCs w:val="20"/>
        </w:rPr>
        <w:t>.2</w:t>
      </w:r>
      <w:r w:rsidR="00DA7D17" w:rsidRPr="002C7035">
        <w:rPr>
          <w:rFonts w:cs="Arial"/>
          <w:szCs w:val="20"/>
        </w:rPr>
        <w:t xml:space="preserve">.1, </w:t>
      </w:r>
      <w:r w:rsidR="00742827">
        <w:rPr>
          <w:rFonts w:cs="Arial"/>
          <w:szCs w:val="20"/>
        </w:rPr>
        <w:t>16</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w:t>
      </w:r>
      <w:r w:rsidR="00742827">
        <w:rPr>
          <w:rFonts w:cs="Arial"/>
          <w:szCs w:val="20"/>
        </w:rPr>
        <w:t>6</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742827">
        <w:rPr>
          <w:rFonts w:cs="Arial"/>
          <w:szCs w:val="20"/>
        </w:rPr>
        <w:t>6</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E1ECB78"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00680407">
        <w:rPr>
          <w:szCs w:val="20"/>
        </w:rPr>
        <w:t>30</w:t>
      </w:r>
      <w:r w:rsidRPr="000C3938">
        <w:rPr>
          <w:szCs w:val="20"/>
          <w:highlight w:val="lightGray"/>
        </w:rPr>
        <w:t xml:space="preserve"> (</w:t>
      </w:r>
      <w:r w:rsidR="00680407">
        <w:rPr>
          <w:szCs w:val="20"/>
          <w:highlight w:val="lightGray"/>
        </w:rPr>
        <w:t>trinta</w:t>
      </w:r>
      <w:r w:rsidRPr="000C3938">
        <w:rPr>
          <w:szCs w:val="20"/>
          <w:highlight w:val="lightGray"/>
        </w:rPr>
        <w:t>) dias</w:t>
      </w:r>
      <w:r w:rsidRPr="0008646D">
        <w:rPr>
          <w:szCs w:val="20"/>
        </w:rPr>
        <w:t>,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210B85">
      <w:pPr>
        <w:pStyle w:val="Nivel2"/>
        <w:numPr>
          <w:ilvl w:val="1"/>
          <w:numId w:val="1"/>
        </w:numPr>
        <w:rPr>
          <w:rFonts w:ascii="Arial" w:hAnsi="Arial" w:cs="Arial"/>
        </w:rPr>
      </w:pPr>
      <w:r w:rsidRPr="00CD11BC">
        <w:rPr>
          <w:rFonts w:ascii="Arial" w:hAnsi="Arial" w:cs="Arial"/>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1A370F5D" w14:textId="28058CB1"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29707FA1" w14:textId="77777777" w:rsidR="002C7035" w:rsidRPr="00CB6FF5" w:rsidRDefault="002C7035" w:rsidP="002C7035">
      <w:pPr>
        <w:pStyle w:val="Nivel1"/>
        <w:numPr>
          <w:ilvl w:val="0"/>
          <w:numId w:val="0"/>
        </w:numPr>
        <w:spacing w:before="120"/>
        <w:ind w:left="357" w:right="-30"/>
        <w:rPr>
          <w:bCs/>
        </w:rPr>
      </w:pP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EAE2C7C" w14:textId="572667C3" w:rsidR="0039126B" w:rsidRPr="00F53BA1" w:rsidRDefault="0039126B" w:rsidP="00631595">
      <w:pPr>
        <w:pStyle w:val="Nivel1"/>
        <w:numPr>
          <w:ilvl w:val="1"/>
          <w:numId w:val="1"/>
        </w:numPr>
        <w:spacing w:before="120"/>
        <w:ind w:right="-30"/>
        <w:rPr>
          <w:b w:val="0"/>
          <w:i/>
          <w:color w:val="auto"/>
        </w:rPr>
      </w:pPr>
      <w:r w:rsidRPr="00F53BA1">
        <w:rPr>
          <w:b w:val="0"/>
          <w:i/>
          <w:color w:val="auto"/>
        </w:rPr>
        <w:t xml:space="preserve">O custo </w:t>
      </w:r>
      <w:r w:rsidR="00DC6D6E" w:rsidRPr="00F53BA1">
        <w:rPr>
          <w:b w:val="0"/>
          <w:i/>
          <w:color w:val="auto"/>
        </w:rPr>
        <w:t xml:space="preserve">estimado da contratação é de R$ </w:t>
      </w:r>
      <w:r w:rsidR="00631595">
        <w:rPr>
          <w:b w:val="0"/>
          <w:i/>
          <w:color w:val="auto"/>
        </w:rPr>
        <w:t xml:space="preserve">339.726,21 </w:t>
      </w:r>
      <w:r w:rsidR="00DC6D6E" w:rsidRPr="00F53BA1">
        <w:rPr>
          <w:b w:val="0"/>
          <w:i/>
          <w:color w:val="auto"/>
        </w:rPr>
        <w:t>(t</w:t>
      </w:r>
      <w:r w:rsidR="00631595">
        <w:rPr>
          <w:b w:val="0"/>
          <w:i/>
          <w:color w:val="auto"/>
        </w:rPr>
        <w:t>rezentos e trinta e nove mil e setecentos</w:t>
      </w:r>
      <w:r w:rsidR="00DC6D6E" w:rsidRPr="00F53BA1">
        <w:rPr>
          <w:b w:val="0"/>
          <w:i/>
          <w:color w:val="auto"/>
        </w:rPr>
        <w:t xml:space="preserve"> e </w:t>
      </w:r>
      <w:r w:rsidR="00631595">
        <w:rPr>
          <w:b w:val="0"/>
          <w:i/>
          <w:color w:val="auto"/>
        </w:rPr>
        <w:t>vinte e seis</w:t>
      </w:r>
      <w:r w:rsidR="00DC6D6E" w:rsidRPr="00F53BA1">
        <w:rPr>
          <w:b w:val="0"/>
          <w:i/>
          <w:color w:val="auto"/>
        </w:rPr>
        <w:t xml:space="preserve"> reais e </w:t>
      </w:r>
      <w:r w:rsidR="00631595">
        <w:rPr>
          <w:b w:val="0"/>
          <w:i/>
          <w:color w:val="auto"/>
        </w:rPr>
        <w:t>vinte e um</w:t>
      </w:r>
      <w:bookmarkStart w:id="0" w:name="_GoBack"/>
      <w:bookmarkEnd w:id="0"/>
      <w:r w:rsidR="00DC6D6E" w:rsidRPr="00F53BA1">
        <w:rPr>
          <w:b w:val="0"/>
          <w:i/>
          <w:color w:val="auto"/>
        </w:rPr>
        <w:t xml:space="preserve"> centavos).</w:t>
      </w:r>
    </w:p>
    <w:p w14:paraId="3277F822" w14:textId="77777777" w:rsidR="00976603" w:rsidRPr="00CB6FF5" w:rsidRDefault="00976603" w:rsidP="00563CBA">
      <w:pPr>
        <w:spacing w:before="120" w:after="120" w:line="276" w:lineRule="auto"/>
        <w:ind w:left="425"/>
        <w:jc w:val="both"/>
        <w:rPr>
          <w:rFonts w:cs="Arial"/>
          <w:i/>
          <w:szCs w:val="20"/>
        </w:rPr>
      </w:pPr>
    </w:p>
    <w:p w14:paraId="3CFF412C" w14:textId="4F78B565" w:rsidR="00D65B0E" w:rsidRDefault="009A55B3" w:rsidP="00D65B0E">
      <w:pPr>
        <w:spacing w:before="120" w:after="120" w:line="360" w:lineRule="auto"/>
        <w:jc w:val="center"/>
        <w:rPr>
          <w:rFonts w:cs="Arial"/>
          <w:iCs/>
          <w:color w:val="000000"/>
          <w:szCs w:val="20"/>
        </w:rPr>
      </w:pPr>
      <w:r>
        <w:rPr>
          <w:rFonts w:cs="Arial"/>
          <w:iCs/>
          <w:color w:val="000000"/>
          <w:szCs w:val="20"/>
        </w:rPr>
        <w:t>Ibirubá/RS, 1</w:t>
      </w:r>
      <w:r w:rsidR="0098208F" w:rsidRPr="00D3458B">
        <w:rPr>
          <w:rFonts w:cs="Arial"/>
          <w:iCs/>
          <w:color w:val="000000"/>
          <w:szCs w:val="20"/>
        </w:rPr>
        <w:t>0</w:t>
      </w:r>
      <w:r w:rsidR="00D65B0E" w:rsidRPr="00D3458B">
        <w:rPr>
          <w:rFonts w:cs="Arial"/>
          <w:iCs/>
          <w:color w:val="000000"/>
          <w:szCs w:val="20"/>
        </w:rPr>
        <w:t xml:space="preserve"> de </w:t>
      </w:r>
      <w:r>
        <w:rPr>
          <w:rFonts w:cs="Arial"/>
          <w:iCs/>
          <w:color w:val="000000"/>
          <w:szCs w:val="20"/>
        </w:rPr>
        <w:t>novem</w:t>
      </w:r>
      <w:r w:rsidR="008A224A" w:rsidRPr="00D3458B">
        <w:rPr>
          <w:rFonts w:cs="Arial"/>
          <w:iCs/>
          <w:color w:val="000000"/>
          <w:szCs w:val="20"/>
        </w:rPr>
        <w:t>b</w:t>
      </w:r>
      <w:r w:rsidR="00D65B0E" w:rsidRPr="00D3458B">
        <w:rPr>
          <w:rFonts w:cs="Arial"/>
          <w:iCs/>
          <w:color w:val="000000"/>
          <w:szCs w:val="20"/>
        </w:rPr>
        <w:t>ro de 2020.</w:t>
      </w:r>
    </w:p>
    <w:p w14:paraId="4A1969D4" w14:textId="77777777" w:rsidR="002D0321" w:rsidRDefault="002D0321" w:rsidP="00D65B0E">
      <w:pPr>
        <w:spacing w:before="120" w:after="120" w:line="360" w:lineRule="auto"/>
        <w:jc w:val="center"/>
        <w:rPr>
          <w:rFonts w:cs="Arial"/>
          <w:iCs/>
          <w:color w:val="000000"/>
          <w:szCs w:val="20"/>
        </w:rPr>
      </w:pPr>
    </w:p>
    <w:p w14:paraId="60D6BFA9" w14:textId="77777777" w:rsidR="002D0321" w:rsidRPr="00D372E4" w:rsidRDefault="002D0321" w:rsidP="002D0321">
      <w:pPr>
        <w:widowControl w:val="0"/>
        <w:spacing w:before="120" w:after="120" w:line="360" w:lineRule="auto"/>
        <w:ind w:firstLine="851"/>
        <w:jc w:val="both"/>
        <w:rPr>
          <w:szCs w:val="20"/>
          <w:u w:val="single"/>
        </w:rPr>
      </w:pPr>
      <w:r w:rsidRPr="00D372E4">
        <w:rPr>
          <w:szCs w:val="20"/>
          <w:u w:val="single"/>
        </w:rPr>
        <w:t xml:space="preserve">Aprovação motivada do Termo de Referência pela autoridade competente, nos termos do art. </w:t>
      </w:r>
      <w:r>
        <w:rPr>
          <w:szCs w:val="20"/>
          <w:u w:val="single"/>
        </w:rPr>
        <w:t>14</w:t>
      </w:r>
      <w:r w:rsidRPr="00D372E4">
        <w:rPr>
          <w:szCs w:val="20"/>
          <w:u w:val="single"/>
        </w:rPr>
        <w:t xml:space="preserve">º, </w:t>
      </w:r>
      <w:r>
        <w:rPr>
          <w:szCs w:val="20"/>
          <w:u w:val="single"/>
        </w:rPr>
        <w:t xml:space="preserve">inciso II, </w:t>
      </w:r>
      <w:r w:rsidRPr="00D372E4">
        <w:rPr>
          <w:szCs w:val="20"/>
          <w:u w:val="single"/>
        </w:rPr>
        <w:t xml:space="preserve">do Decreto n. </w:t>
      </w:r>
      <w:r>
        <w:rPr>
          <w:szCs w:val="20"/>
          <w:u w:val="single"/>
        </w:rPr>
        <w:t>10</w:t>
      </w:r>
      <w:r w:rsidRPr="00D372E4">
        <w:rPr>
          <w:szCs w:val="20"/>
          <w:u w:val="single"/>
        </w:rPr>
        <w:t>.</w:t>
      </w:r>
      <w:r>
        <w:rPr>
          <w:szCs w:val="20"/>
          <w:u w:val="single"/>
        </w:rPr>
        <w:t>024/2019</w:t>
      </w:r>
      <w:r w:rsidRPr="00D372E4">
        <w:rPr>
          <w:szCs w:val="20"/>
          <w:u w:val="single"/>
        </w:rPr>
        <w:t>:</w:t>
      </w:r>
    </w:p>
    <w:p w14:paraId="1ECAFBFF" w14:textId="1DA49C0F" w:rsidR="002D0321" w:rsidRPr="002D0321" w:rsidRDefault="002D0321" w:rsidP="002D0321">
      <w:pPr>
        <w:widowControl w:val="0"/>
        <w:spacing w:before="120" w:after="120" w:line="360" w:lineRule="auto"/>
        <w:ind w:firstLine="851"/>
        <w:jc w:val="both"/>
        <w:rPr>
          <w:rFonts w:cs="Arial"/>
          <w:szCs w:val="20"/>
          <w:u w:val="single"/>
        </w:rPr>
      </w:pPr>
      <w:r w:rsidRPr="00D372E4">
        <w:rPr>
          <w:rFonts w:cs="Arial"/>
          <w:szCs w:val="20"/>
          <w:u w:val="single"/>
          <w:lang w:val="pt-PT"/>
        </w:rPr>
        <w:t xml:space="preserve">Reconhecido o seu objeto </w:t>
      </w:r>
      <w:r w:rsidRPr="00D372E4">
        <w:rPr>
          <w:rFonts w:cs="Arial"/>
          <w:szCs w:val="20"/>
          <w:u w:val="single"/>
        </w:rPr>
        <w:t>como essencial à comunidade acadêmica,</w:t>
      </w:r>
      <w:r w:rsidRPr="00D372E4">
        <w:rPr>
          <w:rFonts w:cs="Arial"/>
          <w:szCs w:val="20"/>
          <w:u w:val="single"/>
          <w:lang w:val="pt-PT"/>
        </w:rPr>
        <w:t xml:space="preserve"> estando inclusive previsto no</w:t>
      </w:r>
      <w:r w:rsidRPr="00D372E4">
        <w:rPr>
          <w:rFonts w:cs="Arial"/>
          <w:szCs w:val="20"/>
          <w:u w:val="single"/>
        </w:rPr>
        <w:t xml:space="preserve"> Plano de Ação Anual deste órgão, </w:t>
      </w:r>
      <w:r w:rsidRPr="00D372E4">
        <w:rPr>
          <w:rFonts w:cs="Arial"/>
          <w:b/>
          <w:szCs w:val="20"/>
          <w:u w:val="single"/>
        </w:rPr>
        <w:t>aprovo o presente Termo de Referência e autorizo a respectiva abertura de licitação</w:t>
      </w:r>
      <w:r w:rsidRPr="00D372E4">
        <w:rPr>
          <w:rFonts w:cs="Arial"/>
          <w:szCs w:val="20"/>
          <w:u w:val="single"/>
        </w:rPr>
        <w:t>, sob a modalidade Pregão Eletrônico</w:t>
      </w:r>
      <w:r w:rsidR="00D71F2B">
        <w:rPr>
          <w:rFonts w:cs="Arial"/>
          <w:szCs w:val="20"/>
          <w:u w:val="single"/>
        </w:rPr>
        <w:t xml:space="preserve"> (SRP)</w:t>
      </w:r>
      <w:r w:rsidRPr="00D372E4">
        <w:rPr>
          <w:rFonts w:cs="Arial"/>
          <w:szCs w:val="20"/>
          <w:u w:val="single"/>
        </w:rPr>
        <w:t>.</w:t>
      </w:r>
    </w:p>
    <w:p w14:paraId="2134F7F7" w14:textId="77777777" w:rsidR="001A5A73" w:rsidRDefault="001A5A73" w:rsidP="0029415B">
      <w:pPr>
        <w:spacing w:after="360"/>
        <w:ind w:left="360"/>
        <w:rPr>
          <w:rFonts w:cs="Arial"/>
          <w:szCs w:val="20"/>
        </w:rPr>
      </w:pPr>
    </w:p>
    <w:p w14:paraId="7486BF00" w14:textId="77777777" w:rsidR="003B0D43" w:rsidRPr="002C7035" w:rsidRDefault="003B0D43" w:rsidP="0029415B">
      <w:pPr>
        <w:spacing w:after="360"/>
        <w:ind w:left="360"/>
        <w:rPr>
          <w:rFonts w:cs="Arial"/>
          <w:szCs w:val="20"/>
        </w:rPr>
      </w:pPr>
    </w:p>
    <w:p w14:paraId="75DA1DF8" w14:textId="77777777" w:rsidR="001A5A73" w:rsidRPr="0092359A" w:rsidRDefault="001A5A73" w:rsidP="001A5A73">
      <w:pPr>
        <w:jc w:val="center"/>
        <w:rPr>
          <w:rFonts w:cs="Arial"/>
          <w:b/>
          <w:iCs/>
          <w:color w:val="000000"/>
          <w:szCs w:val="20"/>
        </w:rPr>
      </w:pPr>
      <w:r w:rsidRPr="0092359A">
        <w:rPr>
          <w:rFonts w:cs="Arial"/>
          <w:b/>
          <w:iCs/>
          <w:color w:val="000000"/>
          <w:szCs w:val="20"/>
        </w:rPr>
        <w:t>_____________________________________</w:t>
      </w:r>
    </w:p>
    <w:p w14:paraId="4BBCA5BC" w14:textId="77777777" w:rsidR="001A5A73" w:rsidRPr="0092359A" w:rsidRDefault="001A5A73" w:rsidP="001A5A73">
      <w:pPr>
        <w:spacing w:before="120" w:after="120" w:line="276" w:lineRule="auto"/>
        <w:jc w:val="center"/>
        <w:rPr>
          <w:rFonts w:cs="Arial"/>
          <w:b/>
          <w:iCs/>
          <w:color w:val="000000"/>
          <w:szCs w:val="20"/>
        </w:rPr>
      </w:pPr>
      <w:r w:rsidRPr="0092359A">
        <w:rPr>
          <w:rFonts w:cs="Arial"/>
          <w:b/>
          <w:iCs/>
          <w:color w:val="000000"/>
          <w:szCs w:val="20"/>
        </w:rPr>
        <w:t>SANDRA REJANE ZORZO PERINGER</w:t>
      </w:r>
    </w:p>
    <w:p w14:paraId="1F2EF3B1" w14:textId="77777777" w:rsidR="001A5A73" w:rsidRPr="00A50BB4" w:rsidRDefault="001A5A73" w:rsidP="001A5A73">
      <w:pPr>
        <w:spacing w:before="120" w:after="120" w:line="276" w:lineRule="auto"/>
        <w:jc w:val="center"/>
        <w:rPr>
          <w:rFonts w:cs="Arial"/>
          <w:b/>
          <w:iCs/>
          <w:color w:val="000000"/>
          <w:szCs w:val="20"/>
        </w:rPr>
      </w:pPr>
      <w:r w:rsidRPr="00A50BB4">
        <w:rPr>
          <w:rFonts w:cs="Arial"/>
          <w:b/>
          <w:iCs/>
          <w:color w:val="000000"/>
          <w:szCs w:val="20"/>
        </w:rPr>
        <w:t>Siape nº 2037434</w:t>
      </w:r>
    </w:p>
    <w:p w14:paraId="67479155" w14:textId="77777777" w:rsidR="001A5A73" w:rsidRPr="00A50BB4" w:rsidRDefault="001A5A73" w:rsidP="001A5A73">
      <w:pPr>
        <w:spacing w:before="120" w:after="120" w:line="276" w:lineRule="auto"/>
        <w:jc w:val="center"/>
        <w:rPr>
          <w:rFonts w:cs="Arial"/>
          <w:b/>
          <w:iCs/>
          <w:color w:val="000000"/>
          <w:szCs w:val="20"/>
        </w:rPr>
      </w:pPr>
      <w:r w:rsidRPr="00A50BB4">
        <w:rPr>
          <w:rFonts w:cs="Arial"/>
          <w:b/>
          <w:iCs/>
          <w:color w:val="000000"/>
          <w:szCs w:val="20"/>
        </w:rPr>
        <w:t>Diretora Geral</w:t>
      </w:r>
    </w:p>
    <w:p w14:paraId="3F9F6762" w14:textId="77777777" w:rsidR="001A5A73" w:rsidRPr="00A50BB4" w:rsidRDefault="001A5A73" w:rsidP="001A5A73">
      <w:pPr>
        <w:spacing w:before="120" w:after="120" w:line="276" w:lineRule="auto"/>
        <w:jc w:val="center"/>
        <w:rPr>
          <w:rFonts w:cs="Arial"/>
          <w:b/>
          <w:iCs/>
          <w:color w:val="000000"/>
          <w:szCs w:val="20"/>
        </w:rPr>
      </w:pPr>
      <w:r w:rsidRPr="00A50BB4">
        <w:rPr>
          <w:rFonts w:cs="Arial"/>
          <w:b/>
          <w:iCs/>
          <w:color w:val="000000"/>
          <w:szCs w:val="20"/>
        </w:rPr>
        <w:t>Portaria nº 154/2020</w:t>
      </w:r>
    </w:p>
    <w:p w14:paraId="614DFDF4" w14:textId="77777777" w:rsidR="001A5A73" w:rsidRPr="00A50BB4" w:rsidRDefault="001A5A73" w:rsidP="001A5A73">
      <w:pPr>
        <w:spacing w:after="360"/>
        <w:jc w:val="center"/>
        <w:rPr>
          <w:rFonts w:cs="Arial"/>
          <w:b/>
          <w:iCs/>
          <w:color w:val="000000"/>
          <w:szCs w:val="20"/>
        </w:rPr>
      </w:pPr>
      <w:r w:rsidRPr="00A50BB4">
        <w:rPr>
          <w:rFonts w:cs="Arial"/>
          <w:b/>
          <w:iCs/>
          <w:color w:val="000000"/>
          <w:szCs w:val="20"/>
        </w:rPr>
        <w:t>IFRS – Campus Ibirubá</w:t>
      </w:r>
    </w:p>
    <w:p w14:paraId="0814744D" w14:textId="77777777" w:rsidR="001A5A73" w:rsidRDefault="001A5A73" w:rsidP="001A5A73">
      <w:pPr>
        <w:spacing w:after="360"/>
        <w:jc w:val="center"/>
        <w:rPr>
          <w:rFonts w:cs="Arial"/>
          <w:iCs/>
          <w:color w:val="000000"/>
          <w:szCs w:val="20"/>
        </w:rPr>
      </w:pPr>
    </w:p>
    <w:p w14:paraId="008B01A6" w14:textId="77777777" w:rsidR="00E47082" w:rsidRDefault="00E47082" w:rsidP="001A5A73">
      <w:pPr>
        <w:spacing w:after="360"/>
        <w:jc w:val="center"/>
        <w:rPr>
          <w:rFonts w:cs="Arial"/>
          <w:iCs/>
          <w:color w:val="000000"/>
          <w:szCs w:val="20"/>
        </w:rPr>
      </w:pPr>
    </w:p>
    <w:p w14:paraId="6FCAE7F0" w14:textId="77777777" w:rsidR="00E47082" w:rsidRDefault="00E47082" w:rsidP="001A5A73">
      <w:pPr>
        <w:spacing w:after="360"/>
        <w:jc w:val="center"/>
        <w:rPr>
          <w:rFonts w:cs="Arial"/>
          <w:iCs/>
          <w:color w:val="000000"/>
          <w:szCs w:val="20"/>
        </w:rPr>
      </w:pPr>
    </w:p>
    <w:p w14:paraId="5630C997" w14:textId="77777777" w:rsidR="00E47082" w:rsidRDefault="00E47082" w:rsidP="001A5A73">
      <w:pPr>
        <w:spacing w:after="360"/>
        <w:jc w:val="center"/>
        <w:rPr>
          <w:rFonts w:cs="Arial"/>
          <w:iCs/>
          <w:color w:val="000000"/>
          <w:szCs w:val="20"/>
        </w:rPr>
      </w:pPr>
    </w:p>
    <w:p w14:paraId="28B27E59" w14:textId="77777777" w:rsidR="00E47082" w:rsidRDefault="00E47082" w:rsidP="001A5A73">
      <w:pPr>
        <w:spacing w:after="360"/>
        <w:jc w:val="center"/>
        <w:rPr>
          <w:rFonts w:cs="Arial"/>
          <w:iCs/>
          <w:color w:val="000000"/>
          <w:szCs w:val="20"/>
        </w:rPr>
      </w:pPr>
    </w:p>
    <w:p w14:paraId="13BE6EB7" w14:textId="3601B80A" w:rsidR="001A5A73" w:rsidRPr="00A50BB4" w:rsidRDefault="001A5A73" w:rsidP="001A5A73">
      <w:pPr>
        <w:spacing w:before="120" w:after="120" w:line="276" w:lineRule="auto"/>
        <w:rPr>
          <w:rFonts w:cs="Arial"/>
          <w:iCs/>
          <w:color w:val="000000"/>
          <w:szCs w:val="20"/>
        </w:rPr>
      </w:pPr>
      <w:r w:rsidRPr="00A50BB4">
        <w:rPr>
          <w:rFonts w:cs="Arial"/>
          <w:iCs/>
          <w:color w:val="000000"/>
          <w:szCs w:val="20"/>
        </w:rPr>
        <w:tab/>
        <w:t xml:space="preserve">Responsável pela elaboração do </w:t>
      </w:r>
      <w:r>
        <w:rPr>
          <w:rFonts w:cs="Arial"/>
          <w:iCs/>
          <w:color w:val="000000"/>
          <w:szCs w:val="20"/>
        </w:rPr>
        <w:t>Termo de Referência</w:t>
      </w:r>
      <w:r w:rsidRPr="00A50BB4">
        <w:rPr>
          <w:rFonts w:cs="Arial"/>
          <w:iCs/>
          <w:color w:val="000000"/>
          <w:szCs w:val="20"/>
        </w:rPr>
        <w:t>:</w:t>
      </w:r>
    </w:p>
    <w:p w14:paraId="0BAA1390" w14:textId="77777777" w:rsidR="001A5A73" w:rsidRPr="00A50BB4" w:rsidRDefault="001A5A73" w:rsidP="001A5A73">
      <w:pPr>
        <w:spacing w:before="120" w:after="120" w:line="276" w:lineRule="auto"/>
        <w:rPr>
          <w:rFonts w:cs="Arial"/>
          <w:iCs/>
          <w:color w:val="000000"/>
          <w:szCs w:val="20"/>
        </w:rPr>
      </w:pPr>
    </w:p>
    <w:p w14:paraId="16BD2DD1" w14:textId="77777777" w:rsidR="001A5A73" w:rsidRDefault="001A5A73" w:rsidP="001A5A73">
      <w:pPr>
        <w:spacing w:before="120" w:after="120" w:line="276" w:lineRule="auto"/>
        <w:rPr>
          <w:rFonts w:cs="Arial"/>
          <w:iCs/>
          <w:color w:val="000000"/>
          <w:szCs w:val="20"/>
        </w:rPr>
      </w:pPr>
    </w:p>
    <w:p w14:paraId="72936EBC" w14:textId="77777777" w:rsidR="001A5A73" w:rsidRPr="00A50BB4" w:rsidRDefault="001A5A73" w:rsidP="001A5A73">
      <w:pPr>
        <w:spacing w:before="120" w:after="120" w:line="276" w:lineRule="auto"/>
        <w:rPr>
          <w:rFonts w:cs="Arial"/>
          <w:iCs/>
          <w:color w:val="000000"/>
          <w:szCs w:val="20"/>
        </w:rPr>
      </w:pPr>
    </w:p>
    <w:p w14:paraId="1D0C0AE6" w14:textId="77777777" w:rsidR="001A5A73" w:rsidRPr="00A50BB4" w:rsidRDefault="001A5A73" w:rsidP="001A5A73">
      <w:pPr>
        <w:spacing w:before="120" w:after="120" w:line="276" w:lineRule="auto"/>
        <w:jc w:val="center"/>
        <w:rPr>
          <w:rFonts w:cs="Arial"/>
          <w:iCs/>
          <w:color w:val="000000"/>
          <w:szCs w:val="20"/>
        </w:rPr>
      </w:pPr>
      <w:r w:rsidRPr="00A50BB4">
        <w:rPr>
          <w:rFonts w:cs="Arial"/>
          <w:iCs/>
          <w:color w:val="000000"/>
          <w:szCs w:val="20"/>
        </w:rPr>
        <w:t>__________________________________</w:t>
      </w:r>
    </w:p>
    <w:p w14:paraId="720AE2E8" w14:textId="77777777" w:rsidR="001A5A73" w:rsidRPr="00A50BB4" w:rsidRDefault="001A5A73" w:rsidP="001A5A73">
      <w:pPr>
        <w:contextualSpacing/>
        <w:jc w:val="center"/>
        <w:rPr>
          <w:rFonts w:cs="Arial"/>
          <w:iCs/>
          <w:color w:val="000000"/>
          <w:szCs w:val="20"/>
        </w:rPr>
      </w:pPr>
      <w:r w:rsidRPr="00A50BB4">
        <w:rPr>
          <w:rFonts w:cs="Arial"/>
          <w:iCs/>
          <w:color w:val="000000"/>
          <w:szCs w:val="20"/>
        </w:rPr>
        <w:t>André Marek</w:t>
      </w:r>
    </w:p>
    <w:p w14:paraId="26AFD7D1" w14:textId="77777777" w:rsidR="001A5A73" w:rsidRPr="00A50BB4" w:rsidRDefault="001A5A73" w:rsidP="001A5A73">
      <w:pPr>
        <w:contextualSpacing/>
        <w:jc w:val="center"/>
        <w:rPr>
          <w:rFonts w:cs="Arial"/>
          <w:iCs/>
          <w:color w:val="000000"/>
          <w:szCs w:val="20"/>
        </w:rPr>
      </w:pPr>
      <w:r w:rsidRPr="00A50BB4">
        <w:rPr>
          <w:rFonts w:cs="Arial"/>
          <w:iCs/>
          <w:color w:val="000000"/>
          <w:szCs w:val="20"/>
        </w:rPr>
        <w:t>Coordenador de Licitações e Contratos</w:t>
      </w:r>
    </w:p>
    <w:p w14:paraId="42F7383B" w14:textId="77777777" w:rsidR="001A5A73" w:rsidRPr="00A50BB4" w:rsidRDefault="001A5A73" w:rsidP="001A5A73">
      <w:pPr>
        <w:contextualSpacing/>
        <w:jc w:val="center"/>
        <w:rPr>
          <w:rFonts w:cs="Arial"/>
          <w:iCs/>
          <w:color w:val="000000"/>
          <w:szCs w:val="20"/>
        </w:rPr>
      </w:pPr>
      <w:r w:rsidRPr="00A50BB4">
        <w:rPr>
          <w:rFonts w:cs="Arial"/>
          <w:iCs/>
          <w:color w:val="000000"/>
          <w:szCs w:val="20"/>
        </w:rPr>
        <w:t>SIAPE 2982915</w:t>
      </w:r>
    </w:p>
    <w:sectPr w:rsidR="001A5A73" w:rsidRPr="00A50BB4" w:rsidSect="00A3644B">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9E013" w14:textId="77777777" w:rsidR="00364C50" w:rsidRDefault="00364C50">
      <w:r>
        <w:separator/>
      </w:r>
    </w:p>
  </w:endnote>
  <w:endnote w:type="continuationSeparator" w:id="0">
    <w:p w14:paraId="29DA2150" w14:textId="77777777" w:rsidR="00364C50" w:rsidRDefault="00364C50">
      <w:r>
        <w:continuationSeparator/>
      </w:r>
    </w:p>
  </w:endnote>
  <w:endnote w:type="continuationNotice" w:id="1">
    <w:p w14:paraId="28E1F35C" w14:textId="77777777" w:rsidR="00364C50" w:rsidRDefault="00364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0F6B" w14:textId="43C93703" w:rsidR="00613009" w:rsidRPr="00D559A1" w:rsidRDefault="00D559A1" w:rsidP="00D559A1">
    <w:pPr>
      <w:pStyle w:val="Footer"/>
      <w:jc w:val="center"/>
    </w:pPr>
    <w:r w:rsidRPr="00165EA0">
      <w:rPr>
        <w:rFonts w:eastAsia="Calibri" w:cs="Arial"/>
        <w:b/>
        <w:sz w:val="14"/>
        <w:szCs w:val="14"/>
      </w:rPr>
      <w:t xml:space="preserve">Página </w:t>
    </w:r>
    <w:r w:rsidRPr="00165EA0">
      <w:rPr>
        <w:rFonts w:eastAsia="Calibri" w:cs="Arial"/>
        <w:b/>
        <w:sz w:val="14"/>
        <w:szCs w:val="14"/>
      </w:rPr>
      <w:fldChar w:fldCharType="begin"/>
    </w:r>
    <w:r w:rsidRPr="00165EA0">
      <w:rPr>
        <w:rFonts w:eastAsia="Calibri" w:cs="Arial"/>
        <w:b/>
        <w:sz w:val="14"/>
        <w:szCs w:val="14"/>
      </w:rPr>
      <w:instrText>PAGE</w:instrText>
    </w:r>
    <w:r w:rsidRPr="00165EA0">
      <w:rPr>
        <w:rFonts w:eastAsia="Calibri" w:cs="Arial"/>
        <w:b/>
        <w:sz w:val="14"/>
        <w:szCs w:val="14"/>
      </w:rPr>
      <w:fldChar w:fldCharType="separate"/>
    </w:r>
    <w:r w:rsidR="00631595">
      <w:rPr>
        <w:rFonts w:eastAsia="Calibri" w:cs="Arial"/>
        <w:b/>
        <w:noProof/>
        <w:sz w:val="14"/>
        <w:szCs w:val="14"/>
      </w:rPr>
      <w:t>43</w:t>
    </w:r>
    <w:r w:rsidRPr="00165EA0">
      <w:rPr>
        <w:rFonts w:eastAsia="Calibri" w:cs="Arial"/>
        <w:b/>
        <w:sz w:val="14"/>
        <w:szCs w:val="14"/>
      </w:rPr>
      <w:fldChar w:fldCharType="end"/>
    </w:r>
    <w:r w:rsidRPr="00165EA0">
      <w:rPr>
        <w:rFonts w:eastAsia="Calibri" w:cs="Arial"/>
        <w:b/>
        <w:sz w:val="14"/>
        <w:szCs w:val="14"/>
      </w:rPr>
      <w:t xml:space="preserve"> de </w:t>
    </w:r>
    <w:r w:rsidRPr="00165EA0">
      <w:rPr>
        <w:rFonts w:eastAsia="Calibri" w:cs="Arial"/>
        <w:b/>
        <w:sz w:val="14"/>
        <w:szCs w:val="14"/>
      </w:rPr>
      <w:fldChar w:fldCharType="begin"/>
    </w:r>
    <w:r w:rsidRPr="00165EA0">
      <w:rPr>
        <w:rFonts w:eastAsia="Calibri" w:cs="Arial"/>
        <w:b/>
        <w:sz w:val="14"/>
        <w:szCs w:val="14"/>
      </w:rPr>
      <w:instrText>NUMPAGES</w:instrText>
    </w:r>
    <w:r w:rsidRPr="00165EA0">
      <w:rPr>
        <w:rFonts w:eastAsia="Calibri" w:cs="Arial"/>
        <w:b/>
        <w:sz w:val="14"/>
        <w:szCs w:val="14"/>
      </w:rPr>
      <w:fldChar w:fldCharType="separate"/>
    </w:r>
    <w:r w:rsidR="00631595">
      <w:rPr>
        <w:rFonts w:eastAsia="Calibri" w:cs="Arial"/>
        <w:b/>
        <w:noProof/>
        <w:sz w:val="14"/>
        <w:szCs w:val="14"/>
      </w:rPr>
      <w:t>44</w:t>
    </w:r>
    <w:r w:rsidRPr="00165EA0">
      <w:rPr>
        <w:rFonts w:eastAsia="Calibri"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3B1F1" w14:textId="77777777" w:rsidR="00364C50" w:rsidRDefault="00364C50">
      <w:r>
        <w:separator/>
      </w:r>
    </w:p>
  </w:footnote>
  <w:footnote w:type="continuationSeparator" w:id="0">
    <w:p w14:paraId="645F2A00" w14:textId="77777777" w:rsidR="00364C50" w:rsidRDefault="00364C50">
      <w:r>
        <w:continuationSeparator/>
      </w:r>
    </w:p>
  </w:footnote>
  <w:footnote w:type="continuationNotice" w:id="1">
    <w:p w14:paraId="4082595A" w14:textId="77777777" w:rsidR="00364C50" w:rsidRDefault="00364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2F3B" w14:textId="77777777" w:rsidR="00613009" w:rsidRDefault="00613009" w:rsidP="00F7130D">
    <w:pPr>
      <w:pStyle w:val="Header"/>
      <w:jc w:val="center"/>
      <w:rPr>
        <w:b/>
      </w:rPr>
    </w:pPr>
    <w:r>
      <w:rPr>
        <w:rFonts w:eastAsia="Calibri" w:cs="Arial"/>
        <w:noProof/>
        <w:szCs w:val="20"/>
      </w:rPr>
      <w:drawing>
        <wp:anchor distT="0" distB="0" distL="114300" distR="114300" simplePos="0" relativeHeight="251659264" behindDoc="0" locked="0" layoutInCell="1" allowOverlap="1" wp14:anchorId="2AF0624C" wp14:editId="62F7B68E">
          <wp:simplePos x="0" y="0"/>
          <wp:positionH relativeFrom="column">
            <wp:posOffset>-579120</wp:posOffset>
          </wp:positionH>
          <wp:positionV relativeFrom="paragraph">
            <wp:posOffset>-187491</wp:posOffset>
          </wp:positionV>
          <wp:extent cx="1224501" cy="642403"/>
          <wp:effectExtent l="0" t="0" r="0" b="5715"/>
          <wp:wrapNone/>
          <wp:docPr id="1" name="Imagem 4" descr="Descrição: 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01" cy="642403"/>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Arial"/>
        <w:noProof/>
        <w:szCs w:val="20"/>
      </w:rPr>
      <w:drawing>
        <wp:inline distT="0" distB="0" distL="0" distR="0" wp14:anchorId="54234139" wp14:editId="678A072A">
          <wp:extent cx="540689" cy="636908"/>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192" cy="63750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4"/>
    </w:tblGrid>
    <w:tr w:rsidR="00613009" w:rsidRPr="00544883" w14:paraId="7EA21486" w14:textId="77777777" w:rsidTr="00732829">
      <w:trPr>
        <w:trHeight w:val="131"/>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C95EC96" w14:textId="77777777" w:rsidR="00613009" w:rsidRPr="00544883" w:rsidRDefault="00613009" w:rsidP="00732829">
          <w:pPr>
            <w:jc w:val="center"/>
            <w:rPr>
              <w:rFonts w:cs="Arial"/>
              <w:b/>
              <w:sz w:val="16"/>
              <w:szCs w:val="20"/>
            </w:rPr>
          </w:pPr>
          <w:r w:rsidRPr="00544883">
            <w:rPr>
              <w:rFonts w:cs="Arial"/>
              <w:b/>
              <w:sz w:val="16"/>
              <w:szCs w:val="20"/>
            </w:rPr>
            <w:t xml:space="preserve">IFRS – </w:t>
          </w:r>
          <w:r w:rsidRPr="00544883">
            <w:rPr>
              <w:rFonts w:cs="Arial"/>
              <w:b/>
              <w:i/>
              <w:sz w:val="16"/>
              <w:szCs w:val="20"/>
            </w:rPr>
            <w:t>Campus</w:t>
          </w:r>
          <w:r w:rsidRPr="00544883">
            <w:rPr>
              <w:rFonts w:cs="Arial"/>
              <w:b/>
              <w:sz w:val="16"/>
              <w:szCs w:val="20"/>
            </w:rPr>
            <w:t xml:space="preserve"> Ibirubá</w:t>
          </w:r>
        </w:p>
      </w:tc>
    </w:tr>
    <w:tr w:rsidR="00613009" w:rsidRPr="00544883" w14:paraId="16DA809E" w14:textId="77777777" w:rsidTr="00732829">
      <w:trPr>
        <w:trHeight w:val="385"/>
      </w:trPr>
      <w:tc>
        <w:tcPr>
          <w:tcW w:w="993" w:type="dxa"/>
          <w:tcBorders>
            <w:top w:val="single" w:sz="4" w:space="0" w:color="auto"/>
            <w:left w:val="single" w:sz="4" w:space="0" w:color="auto"/>
            <w:bottom w:val="single" w:sz="4" w:space="0" w:color="auto"/>
            <w:right w:val="single" w:sz="4" w:space="0" w:color="auto"/>
          </w:tcBorders>
          <w:hideMark/>
        </w:tcPr>
        <w:p w14:paraId="2AFA574F" w14:textId="77777777" w:rsidR="00613009" w:rsidRPr="00544883" w:rsidRDefault="00613009" w:rsidP="00732829">
          <w:pPr>
            <w:rPr>
              <w:rFonts w:cs="Arial"/>
              <w:sz w:val="16"/>
              <w:szCs w:val="20"/>
            </w:rPr>
          </w:pPr>
          <w:r w:rsidRPr="00544883">
            <w:rPr>
              <w:rFonts w:cs="Arial"/>
              <w:sz w:val="16"/>
              <w:szCs w:val="20"/>
            </w:rPr>
            <w:t>Fls. n°</w:t>
          </w:r>
        </w:p>
      </w:tc>
      <w:tc>
        <w:tcPr>
          <w:tcW w:w="1134" w:type="dxa"/>
          <w:tcBorders>
            <w:top w:val="single" w:sz="4" w:space="0" w:color="auto"/>
            <w:left w:val="single" w:sz="4" w:space="0" w:color="auto"/>
            <w:bottom w:val="single" w:sz="4" w:space="0" w:color="auto"/>
            <w:right w:val="single" w:sz="4" w:space="0" w:color="auto"/>
          </w:tcBorders>
          <w:hideMark/>
        </w:tcPr>
        <w:p w14:paraId="60F44A7D" w14:textId="77777777" w:rsidR="00613009" w:rsidRPr="00544883" w:rsidRDefault="00613009" w:rsidP="00732829">
          <w:pPr>
            <w:rPr>
              <w:rFonts w:cs="Arial"/>
              <w:sz w:val="16"/>
              <w:szCs w:val="20"/>
            </w:rPr>
          </w:pPr>
          <w:r w:rsidRPr="00544883">
            <w:rPr>
              <w:rFonts w:cs="Arial"/>
              <w:sz w:val="16"/>
              <w:szCs w:val="20"/>
            </w:rPr>
            <w:t>Rubrica</w:t>
          </w:r>
        </w:p>
      </w:tc>
    </w:tr>
  </w:tbl>
  <w:p w14:paraId="5784F3C1" w14:textId="77777777" w:rsidR="00613009" w:rsidRDefault="00613009" w:rsidP="00F7130D">
    <w:pPr>
      <w:pStyle w:val="Header"/>
      <w:jc w:val="center"/>
      <w:rPr>
        <w:b/>
      </w:rPr>
    </w:pPr>
  </w:p>
  <w:p w14:paraId="22882275" w14:textId="77777777" w:rsidR="00613009" w:rsidRPr="00C70A9B" w:rsidRDefault="00613009" w:rsidP="00F7130D">
    <w:pPr>
      <w:autoSpaceDE w:val="0"/>
      <w:autoSpaceDN w:val="0"/>
      <w:adjustRightInd w:val="0"/>
      <w:jc w:val="center"/>
      <w:rPr>
        <w:rFonts w:cs="Arial"/>
        <w:sz w:val="18"/>
        <w:szCs w:val="18"/>
      </w:rPr>
    </w:pPr>
    <w:r w:rsidRPr="00C70A9B">
      <w:rPr>
        <w:rFonts w:cs="Arial"/>
        <w:sz w:val="18"/>
        <w:szCs w:val="18"/>
      </w:rPr>
      <w:t>SERVIÇO PÚBLICO FEDERAL</w:t>
    </w:r>
  </w:p>
  <w:p w14:paraId="5B9EB932" w14:textId="77777777" w:rsidR="00613009" w:rsidRPr="00C70A9B" w:rsidRDefault="00613009" w:rsidP="00F7130D">
    <w:pPr>
      <w:autoSpaceDE w:val="0"/>
      <w:autoSpaceDN w:val="0"/>
      <w:adjustRightInd w:val="0"/>
      <w:jc w:val="center"/>
      <w:rPr>
        <w:rFonts w:cs="Arial"/>
        <w:sz w:val="18"/>
        <w:szCs w:val="18"/>
      </w:rPr>
    </w:pPr>
    <w:r w:rsidRPr="00C70A9B">
      <w:rPr>
        <w:rFonts w:cs="Arial"/>
        <w:sz w:val="18"/>
        <w:szCs w:val="18"/>
      </w:rPr>
      <w:t>MINISTÉRIO DA EDUCAÇÃO</w:t>
    </w:r>
  </w:p>
  <w:p w14:paraId="73339312" w14:textId="77777777" w:rsidR="00613009" w:rsidRPr="00C70A9B" w:rsidRDefault="00613009" w:rsidP="00F7130D">
    <w:pPr>
      <w:autoSpaceDE w:val="0"/>
      <w:autoSpaceDN w:val="0"/>
      <w:adjustRightInd w:val="0"/>
      <w:jc w:val="center"/>
      <w:rPr>
        <w:rFonts w:cs="Arial"/>
        <w:sz w:val="18"/>
        <w:szCs w:val="18"/>
      </w:rPr>
    </w:pPr>
    <w:r w:rsidRPr="00C70A9B">
      <w:rPr>
        <w:rFonts w:cs="Arial"/>
        <w:sz w:val="18"/>
        <w:szCs w:val="18"/>
      </w:rPr>
      <w:t>Secretaria de Educação Profissional e Tecnológica</w:t>
    </w:r>
  </w:p>
  <w:p w14:paraId="1C9E0690" w14:textId="77777777" w:rsidR="00613009" w:rsidRPr="00C70A9B" w:rsidRDefault="00613009" w:rsidP="00F7130D">
    <w:pPr>
      <w:tabs>
        <w:tab w:val="center" w:pos="4252"/>
        <w:tab w:val="right" w:pos="8504"/>
      </w:tabs>
      <w:jc w:val="center"/>
      <w:rPr>
        <w:rFonts w:eastAsia="Calibri" w:cs="Arial"/>
        <w:sz w:val="18"/>
        <w:szCs w:val="18"/>
      </w:rPr>
    </w:pPr>
    <w:r w:rsidRPr="00C70A9B">
      <w:rPr>
        <w:rFonts w:eastAsia="Calibri" w:cs="Arial"/>
        <w:sz w:val="18"/>
        <w:szCs w:val="18"/>
      </w:rPr>
      <w:t>Instituto Federal de Educação, Ciência e Tecnologia do Rio Grande do Sul</w:t>
    </w:r>
  </w:p>
  <w:p w14:paraId="756E80E0" w14:textId="77777777" w:rsidR="00613009" w:rsidRDefault="00613009" w:rsidP="00F7130D">
    <w:pPr>
      <w:pStyle w:val="Header"/>
      <w:jc w:val="center"/>
      <w:rPr>
        <w:rFonts w:eastAsia="Calibri" w:cs="Arial"/>
        <w:sz w:val="18"/>
        <w:szCs w:val="18"/>
      </w:rPr>
    </w:pPr>
    <w:r w:rsidRPr="00C70A9B">
      <w:rPr>
        <w:rFonts w:eastAsia="Calibri" w:cs="Arial"/>
        <w:i/>
        <w:sz w:val="18"/>
        <w:szCs w:val="18"/>
      </w:rPr>
      <w:t>Campus</w:t>
    </w:r>
    <w:r w:rsidRPr="00C70A9B">
      <w:rPr>
        <w:rFonts w:eastAsia="Calibri" w:cs="Arial"/>
        <w:sz w:val="18"/>
        <w:szCs w:val="18"/>
      </w:rPr>
      <w:t xml:space="preserve"> Ibirubá</w:t>
    </w:r>
  </w:p>
  <w:p w14:paraId="5C518CD5" w14:textId="77777777" w:rsidR="00613009" w:rsidRDefault="0061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450DC3"/>
    <w:multiLevelType w:val="hybridMultilevel"/>
    <w:tmpl w:val="F4FE73D2"/>
    <w:lvl w:ilvl="0" w:tplc="53A8EB3C">
      <w:start w:val="1"/>
      <w:numFmt w:val="lowerLetter"/>
      <w:lvlText w:val="%1)"/>
      <w:lvlJc w:val="left"/>
      <w:pPr>
        <w:ind w:left="1698" w:hanging="360"/>
      </w:pPr>
      <w:rPr>
        <w:rFonts w:hint="default"/>
      </w:rPr>
    </w:lvl>
    <w:lvl w:ilvl="1" w:tplc="04160019" w:tentative="1">
      <w:start w:val="1"/>
      <w:numFmt w:val="lowerLetter"/>
      <w:lvlText w:val="%2."/>
      <w:lvlJc w:val="left"/>
      <w:pPr>
        <w:ind w:left="2418" w:hanging="360"/>
      </w:pPr>
    </w:lvl>
    <w:lvl w:ilvl="2" w:tplc="0416001B" w:tentative="1">
      <w:start w:val="1"/>
      <w:numFmt w:val="lowerRoman"/>
      <w:lvlText w:val="%3."/>
      <w:lvlJc w:val="right"/>
      <w:pPr>
        <w:ind w:left="3138" w:hanging="180"/>
      </w:pPr>
    </w:lvl>
    <w:lvl w:ilvl="3" w:tplc="0416000F" w:tentative="1">
      <w:start w:val="1"/>
      <w:numFmt w:val="decimal"/>
      <w:lvlText w:val="%4."/>
      <w:lvlJc w:val="left"/>
      <w:pPr>
        <w:ind w:left="3858" w:hanging="360"/>
      </w:pPr>
    </w:lvl>
    <w:lvl w:ilvl="4" w:tplc="04160019" w:tentative="1">
      <w:start w:val="1"/>
      <w:numFmt w:val="lowerLetter"/>
      <w:lvlText w:val="%5."/>
      <w:lvlJc w:val="left"/>
      <w:pPr>
        <w:ind w:left="4578" w:hanging="360"/>
      </w:pPr>
    </w:lvl>
    <w:lvl w:ilvl="5" w:tplc="0416001B" w:tentative="1">
      <w:start w:val="1"/>
      <w:numFmt w:val="lowerRoman"/>
      <w:lvlText w:val="%6."/>
      <w:lvlJc w:val="right"/>
      <w:pPr>
        <w:ind w:left="5298" w:hanging="180"/>
      </w:pPr>
    </w:lvl>
    <w:lvl w:ilvl="6" w:tplc="0416000F" w:tentative="1">
      <w:start w:val="1"/>
      <w:numFmt w:val="decimal"/>
      <w:lvlText w:val="%7."/>
      <w:lvlJc w:val="left"/>
      <w:pPr>
        <w:ind w:left="6018" w:hanging="360"/>
      </w:pPr>
    </w:lvl>
    <w:lvl w:ilvl="7" w:tplc="04160019" w:tentative="1">
      <w:start w:val="1"/>
      <w:numFmt w:val="lowerLetter"/>
      <w:lvlText w:val="%8."/>
      <w:lvlJc w:val="left"/>
      <w:pPr>
        <w:ind w:left="6738" w:hanging="360"/>
      </w:pPr>
    </w:lvl>
    <w:lvl w:ilvl="8" w:tplc="0416001B" w:tentative="1">
      <w:start w:val="1"/>
      <w:numFmt w:val="lowerRoman"/>
      <w:lvlText w:val="%9."/>
      <w:lvlJc w:val="right"/>
      <w:pPr>
        <w:ind w:left="7458" w:hanging="180"/>
      </w:pPr>
    </w:lvl>
  </w:abstractNum>
  <w:abstractNum w:abstractNumId="2">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12DA"/>
    <w:rsid w:val="0000236D"/>
    <w:rsid w:val="00003298"/>
    <w:rsid w:val="0000392B"/>
    <w:rsid w:val="00012EA4"/>
    <w:rsid w:val="000135C0"/>
    <w:rsid w:val="00015D55"/>
    <w:rsid w:val="0001661B"/>
    <w:rsid w:val="0002260C"/>
    <w:rsid w:val="0002306D"/>
    <w:rsid w:val="000242C8"/>
    <w:rsid w:val="00026C21"/>
    <w:rsid w:val="00027155"/>
    <w:rsid w:val="000318BA"/>
    <w:rsid w:val="000349AF"/>
    <w:rsid w:val="00034A29"/>
    <w:rsid w:val="00040957"/>
    <w:rsid w:val="00045830"/>
    <w:rsid w:val="000467D3"/>
    <w:rsid w:val="00047D73"/>
    <w:rsid w:val="000528E5"/>
    <w:rsid w:val="00056433"/>
    <w:rsid w:val="00060414"/>
    <w:rsid w:val="00062853"/>
    <w:rsid w:val="00062C9B"/>
    <w:rsid w:val="00063CC2"/>
    <w:rsid w:val="00064D33"/>
    <w:rsid w:val="0006537A"/>
    <w:rsid w:val="000670EC"/>
    <w:rsid w:val="000677A2"/>
    <w:rsid w:val="00070EA5"/>
    <w:rsid w:val="00073282"/>
    <w:rsid w:val="00074EB0"/>
    <w:rsid w:val="00076CBC"/>
    <w:rsid w:val="000779C7"/>
    <w:rsid w:val="00081098"/>
    <w:rsid w:val="00087EF2"/>
    <w:rsid w:val="00090D05"/>
    <w:rsid w:val="00090F5D"/>
    <w:rsid w:val="00092759"/>
    <w:rsid w:val="000932F7"/>
    <w:rsid w:val="00093CC3"/>
    <w:rsid w:val="00094321"/>
    <w:rsid w:val="00096752"/>
    <w:rsid w:val="000A038D"/>
    <w:rsid w:val="000A0E43"/>
    <w:rsid w:val="000A102A"/>
    <w:rsid w:val="000A1A7B"/>
    <w:rsid w:val="000A1B88"/>
    <w:rsid w:val="000A23DA"/>
    <w:rsid w:val="000A4459"/>
    <w:rsid w:val="000A674F"/>
    <w:rsid w:val="000B1AC5"/>
    <w:rsid w:val="000B1F15"/>
    <w:rsid w:val="000B4156"/>
    <w:rsid w:val="000B7B55"/>
    <w:rsid w:val="000C123B"/>
    <w:rsid w:val="000C21AD"/>
    <w:rsid w:val="000C2C16"/>
    <w:rsid w:val="000C3938"/>
    <w:rsid w:val="000C5EE4"/>
    <w:rsid w:val="000C670A"/>
    <w:rsid w:val="000D2A1E"/>
    <w:rsid w:val="000D2AC3"/>
    <w:rsid w:val="000D382D"/>
    <w:rsid w:val="000D418A"/>
    <w:rsid w:val="000D5796"/>
    <w:rsid w:val="000D73DF"/>
    <w:rsid w:val="000E3C8D"/>
    <w:rsid w:val="000E5E3A"/>
    <w:rsid w:val="000E7EF4"/>
    <w:rsid w:val="000F0C5A"/>
    <w:rsid w:val="000F1C1C"/>
    <w:rsid w:val="000F4088"/>
    <w:rsid w:val="000F4F96"/>
    <w:rsid w:val="000F5A07"/>
    <w:rsid w:val="00100990"/>
    <w:rsid w:val="00103E9A"/>
    <w:rsid w:val="00105707"/>
    <w:rsid w:val="001060BC"/>
    <w:rsid w:val="00106AB3"/>
    <w:rsid w:val="001103FF"/>
    <w:rsid w:val="00110F04"/>
    <w:rsid w:val="00113EEB"/>
    <w:rsid w:val="0012163E"/>
    <w:rsid w:val="001219B0"/>
    <w:rsid w:val="00123B54"/>
    <w:rsid w:val="00124990"/>
    <w:rsid w:val="00124BB7"/>
    <w:rsid w:val="00124FA4"/>
    <w:rsid w:val="001304C0"/>
    <w:rsid w:val="001315F2"/>
    <w:rsid w:val="0013256B"/>
    <w:rsid w:val="001357A2"/>
    <w:rsid w:val="0014004B"/>
    <w:rsid w:val="0014026F"/>
    <w:rsid w:val="001430CE"/>
    <w:rsid w:val="0014325E"/>
    <w:rsid w:val="00143CCE"/>
    <w:rsid w:val="00146BDF"/>
    <w:rsid w:val="001478B4"/>
    <w:rsid w:val="001516EA"/>
    <w:rsid w:val="00153E25"/>
    <w:rsid w:val="00154505"/>
    <w:rsid w:val="0015684D"/>
    <w:rsid w:val="001600D7"/>
    <w:rsid w:val="00160BBD"/>
    <w:rsid w:val="00160DA4"/>
    <w:rsid w:val="001615F5"/>
    <w:rsid w:val="00162BF3"/>
    <w:rsid w:val="0016454A"/>
    <w:rsid w:val="0016584A"/>
    <w:rsid w:val="00170CE1"/>
    <w:rsid w:val="00174CAA"/>
    <w:rsid w:val="00177CD5"/>
    <w:rsid w:val="001817D2"/>
    <w:rsid w:val="00184086"/>
    <w:rsid w:val="001853C5"/>
    <w:rsid w:val="001865AB"/>
    <w:rsid w:val="001904A8"/>
    <w:rsid w:val="00195029"/>
    <w:rsid w:val="001971BE"/>
    <w:rsid w:val="001A11DA"/>
    <w:rsid w:val="001A1732"/>
    <w:rsid w:val="001A2055"/>
    <w:rsid w:val="001A2CE9"/>
    <w:rsid w:val="001A3A05"/>
    <w:rsid w:val="001A3E18"/>
    <w:rsid w:val="001A425B"/>
    <w:rsid w:val="001A5A73"/>
    <w:rsid w:val="001B005B"/>
    <w:rsid w:val="001C1001"/>
    <w:rsid w:val="001C3F32"/>
    <w:rsid w:val="001C48B6"/>
    <w:rsid w:val="001C4C04"/>
    <w:rsid w:val="001C5521"/>
    <w:rsid w:val="001C694F"/>
    <w:rsid w:val="001C71C1"/>
    <w:rsid w:val="001C721E"/>
    <w:rsid w:val="001C730F"/>
    <w:rsid w:val="001C7B67"/>
    <w:rsid w:val="001D0C7A"/>
    <w:rsid w:val="001D3651"/>
    <w:rsid w:val="001D5AEA"/>
    <w:rsid w:val="001E14AF"/>
    <w:rsid w:val="001E3AAF"/>
    <w:rsid w:val="001E5120"/>
    <w:rsid w:val="001E64BE"/>
    <w:rsid w:val="001F0A6E"/>
    <w:rsid w:val="001F39FA"/>
    <w:rsid w:val="00202A04"/>
    <w:rsid w:val="00205197"/>
    <w:rsid w:val="0020593D"/>
    <w:rsid w:val="00207B98"/>
    <w:rsid w:val="00210001"/>
    <w:rsid w:val="00210B85"/>
    <w:rsid w:val="0021106D"/>
    <w:rsid w:val="00211BE3"/>
    <w:rsid w:val="002137D6"/>
    <w:rsid w:val="00214769"/>
    <w:rsid w:val="00220D9F"/>
    <w:rsid w:val="00221BA5"/>
    <w:rsid w:val="00222980"/>
    <w:rsid w:val="002241A2"/>
    <w:rsid w:val="00231E8F"/>
    <w:rsid w:val="00231E9C"/>
    <w:rsid w:val="00235489"/>
    <w:rsid w:val="00236061"/>
    <w:rsid w:val="00240B17"/>
    <w:rsid w:val="00241D78"/>
    <w:rsid w:val="002444E6"/>
    <w:rsid w:val="00246DAE"/>
    <w:rsid w:val="002473BE"/>
    <w:rsid w:val="0025336B"/>
    <w:rsid w:val="002538B4"/>
    <w:rsid w:val="002538E3"/>
    <w:rsid w:val="00255C24"/>
    <w:rsid w:val="00256578"/>
    <w:rsid w:val="002568EE"/>
    <w:rsid w:val="00260802"/>
    <w:rsid w:val="0026386A"/>
    <w:rsid w:val="002659A6"/>
    <w:rsid w:val="00267125"/>
    <w:rsid w:val="00267B22"/>
    <w:rsid w:val="00267DDF"/>
    <w:rsid w:val="00271CB6"/>
    <w:rsid w:val="00272E49"/>
    <w:rsid w:val="0027301A"/>
    <w:rsid w:val="00274E7D"/>
    <w:rsid w:val="00274FD4"/>
    <w:rsid w:val="00276ECC"/>
    <w:rsid w:val="0028765E"/>
    <w:rsid w:val="0029037D"/>
    <w:rsid w:val="00290EF7"/>
    <w:rsid w:val="00292790"/>
    <w:rsid w:val="002937D4"/>
    <w:rsid w:val="00293B2F"/>
    <w:rsid w:val="0029415B"/>
    <w:rsid w:val="00294F04"/>
    <w:rsid w:val="00297DEE"/>
    <w:rsid w:val="002A6E65"/>
    <w:rsid w:val="002B00D8"/>
    <w:rsid w:val="002B48C8"/>
    <w:rsid w:val="002C0768"/>
    <w:rsid w:val="002C4899"/>
    <w:rsid w:val="002C50DF"/>
    <w:rsid w:val="002C54C1"/>
    <w:rsid w:val="002C7035"/>
    <w:rsid w:val="002D0321"/>
    <w:rsid w:val="002D38D1"/>
    <w:rsid w:val="002D78B4"/>
    <w:rsid w:val="002D7C8E"/>
    <w:rsid w:val="002E0075"/>
    <w:rsid w:val="002E160F"/>
    <w:rsid w:val="002E3CAE"/>
    <w:rsid w:val="002E3F91"/>
    <w:rsid w:val="002E480D"/>
    <w:rsid w:val="002E5F6B"/>
    <w:rsid w:val="002F084D"/>
    <w:rsid w:val="002F2B25"/>
    <w:rsid w:val="002F308B"/>
    <w:rsid w:val="002F6EAD"/>
    <w:rsid w:val="003022D4"/>
    <w:rsid w:val="00310B4A"/>
    <w:rsid w:val="003238C3"/>
    <w:rsid w:val="00323A82"/>
    <w:rsid w:val="00324BCD"/>
    <w:rsid w:val="00324F30"/>
    <w:rsid w:val="00325023"/>
    <w:rsid w:val="00325FD8"/>
    <w:rsid w:val="003265B9"/>
    <w:rsid w:val="00327232"/>
    <w:rsid w:val="00331182"/>
    <w:rsid w:val="00331F03"/>
    <w:rsid w:val="0033361A"/>
    <w:rsid w:val="0033627B"/>
    <w:rsid w:val="0033679F"/>
    <w:rsid w:val="00340EE0"/>
    <w:rsid w:val="00343032"/>
    <w:rsid w:val="00352D2C"/>
    <w:rsid w:val="00353483"/>
    <w:rsid w:val="00353658"/>
    <w:rsid w:val="0035482B"/>
    <w:rsid w:val="0035658A"/>
    <w:rsid w:val="0035660F"/>
    <w:rsid w:val="00360EE1"/>
    <w:rsid w:val="00364141"/>
    <w:rsid w:val="00364C50"/>
    <w:rsid w:val="00367EF6"/>
    <w:rsid w:val="00373F2A"/>
    <w:rsid w:val="003744E6"/>
    <w:rsid w:val="003779A2"/>
    <w:rsid w:val="0038139C"/>
    <w:rsid w:val="00381D92"/>
    <w:rsid w:val="0038360C"/>
    <w:rsid w:val="0038554C"/>
    <w:rsid w:val="00386157"/>
    <w:rsid w:val="00386ADE"/>
    <w:rsid w:val="0039126B"/>
    <w:rsid w:val="00391E14"/>
    <w:rsid w:val="003959F6"/>
    <w:rsid w:val="003A2EAA"/>
    <w:rsid w:val="003A73C1"/>
    <w:rsid w:val="003B0D43"/>
    <w:rsid w:val="003B263A"/>
    <w:rsid w:val="003B791E"/>
    <w:rsid w:val="003C24A8"/>
    <w:rsid w:val="003C2F13"/>
    <w:rsid w:val="003C3D6A"/>
    <w:rsid w:val="003C609E"/>
    <w:rsid w:val="003C6275"/>
    <w:rsid w:val="003D69A5"/>
    <w:rsid w:val="003E099B"/>
    <w:rsid w:val="003E2D0E"/>
    <w:rsid w:val="003E34F6"/>
    <w:rsid w:val="003E4927"/>
    <w:rsid w:val="003E4D76"/>
    <w:rsid w:val="003E5496"/>
    <w:rsid w:val="003E55B1"/>
    <w:rsid w:val="003E7F52"/>
    <w:rsid w:val="003F004A"/>
    <w:rsid w:val="003F06A7"/>
    <w:rsid w:val="003F1437"/>
    <w:rsid w:val="003F17EC"/>
    <w:rsid w:val="003F185C"/>
    <w:rsid w:val="003F36A3"/>
    <w:rsid w:val="003F3D97"/>
    <w:rsid w:val="003F4EEE"/>
    <w:rsid w:val="003F59FC"/>
    <w:rsid w:val="003F680D"/>
    <w:rsid w:val="003F6920"/>
    <w:rsid w:val="003F6B5D"/>
    <w:rsid w:val="0040443F"/>
    <w:rsid w:val="00404510"/>
    <w:rsid w:val="004053E1"/>
    <w:rsid w:val="00406C4F"/>
    <w:rsid w:val="00407F1C"/>
    <w:rsid w:val="00415F27"/>
    <w:rsid w:val="00416A59"/>
    <w:rsid w:val="00416C6F"/>
    <w:rsid w:val="00417CA8"/>
    <w:rsid w:val="0042190C"/>
    <w:rsid w:val="00425359"/>
    <w:rsid w:val="004316D7"/>
    <w:rsid w:val="00431EDA"/>
    <w:rsid w:val="0043231C"/>
    <w:rsid w:val="00432470"/>
    <w:rsid w:val="00435447"/>
    <w:rsid w:val="004362A3"/>
    <w:rsid w:val="00437228"/>
    <w:rsid w:val="00441EA1"/>
    <w:rsid w:val="00442044"/>
    <w:rsid w:val="00444400"/>
    <w:rsid w:val="00445798"/>
    <w:rsid w:val="00445F1A"/>
    <w:rsid w:val="0044725C"/>
    <w:rsid w:val="00447465"/>
    <w:rsid w:val="004509FC"/>
    <w:rsid w:val="00453B1D"/>
    <w:rsid w:val="00455A3E"/>
    <w:rsid w:val="00455CBE"/>
    <w:rsid w:val="00455EB7"/>
    <w:rsid w:val="00455FD5"/>
    <w:rsid w:val="00460E8A"/>
    <w:rsid w:val="0046230A"/>
    <w:rsid w:val="00462C95"/>
    <w:rsid w:val="0046486A"/>
    <w:rsid w:val="00464C39"/>
    <w:rsid w:val="00471331"/>
    <w:rsid w:val="00473A3D"/>
    <w:rsid w:val="004772C2"/>
    <w:rsid w:val="004773FC"/>
    <w:rsid w:val="00477642"/>
    <w:rsid w:val="00477B7B"/>
    <w:rsid w:val="00477FB8"/>
    <w:rsid w:val="00480328"/>
    <w:rsid w:val="00481A64"/>
    <w:rsid w:val="004834FC"/>
    <w:rsid w:val="00483B15"/>
    <w:rsid w:val="00483FB9"/>
    <w:rsid w:val="00486624"/>
    <w:rsid w:val="00491452"/>
    <w:rsid w:val="0049465E"/>
    <w:rsid w:val="00494AE7"/>
    <w:rsid w:val="004A030A"/>
    <w:rsid w:val="004A07AE"/>
    <w:rsid w:val="004A6018"/>
    <w:rsid w:val="004A6BA6"/>
    <w:rsid w:val="004B05B0"/>
    <w:rsid w:val="004B0CAC"/>
    <w:rsid w:val="004B19B5"/>
    <w:rsid w:val="004B1D7D"/>
    <w:rsid w:val="004B3B3D"/>
    <w:rsid w:val="004B460A"/>
    <w:rsid w:val="004B64AE"/>
    <w:rsid w:val="004B7174"/>
    <w:rsid w:val="004C0212"/>
    <w:rsid w:val="004C05F9"/>
    <w:rsid w:val="004D087F"/>
    <w:rsid w:val="004D0FEE"/>
    <w:rsid w:val="004D551E"/>
    <w:rsid w:val="004E0194"/>
    <w:rsid w:val="004E6184"/>
    <w:rsid w:val="004F1471"/>
    <w:rsid w:val="004F58C9"/>
    <w:rsid w:val="004F5DF9"/>
    <w:rsid w:val="004F66B4"/>
    <w:rsid w:val="004F78C6"/>
    <w:rsid w:val="0050224C"/>
    <w:rsid w:val="00503208"/>
    <w:rsid w:val="005037A6"/>
    <w:rsid w:val="00503B14"/>
    <w:rsid w:val="00511EAC"/>
    <w:rsid w:val="00512D53"/>
    <w:rsid w:val="00514883"/>
    <w:rsid w:val="00514FEC"/>
    <w:rsid w:val="00515DEE"/>
    <w:rsid w:val="00520BCD"/>
    <w:rsid w:val="0053132E"/>
    <w:rsid w:val="0053438C"/>
    <w:rsid w:val="00546070"/>
    <w:rsid w:val="00553BF9"/>
    <w:rsid w:val="00560830"/>
    <w:rsid w:val="00561C04"/>
    <w:rsid w:val="0056213B"/>
    <w:rsid w:val="00562F82"/>
    <w:rsid w:val="00563CBA"/>
    <w:rsid w:val="00564913"/>
    <w:rsid w:val="0057203C"/>
    <w:rsid w:val="005767F0"/>
    <w:rsid w:val="005800D8"/>
    <w:rsid w:val="005846C9"/>
    <w:rsid w:val="005873FC"/>
    <w:rsid w:val="00590EAF"/>
    <w:rsid w:val="00594452"/>
    <w:rsid w:val="00595DA6"/>
    <w:rsid w:val="005A3DAF"/>
    <w:rsid w:val="005A6A91"/>
    <w:rsid w:val="005B0043"/>
    <w:rsid w:val="005B0066"/>
    <w:rsid w:val="005B0A83"/>
    <w:rsid w:val="005B38B2"/>
    <w:rsid w:val="005B69CE"/>
    <w:rsid w:val="005C100D"/>
    <w:rsid w:val="005C2EF0"/>
    <w:rsid w:val="005C3930"/>
    <w:rsid w:val="005C76D8"/>
    <w:rsid w:val="005D2DB3"/>
    <w:rsid w:val="005D6043"/>
    <w:rsid w:val="005D6EB5"/>
    <w:rsid w:val="005D7D64"/>
    <w:rsid w:val="005E1321"/>
    <w:rsid w:val="005E2DD4"/>
    <w:rsid w:val="005E412D"/>
    <w:rsid w:val="005E4CDC"/>
    <w:rsid w:val="005E616F"/>
    <w:rsid w:val="005E6D43"/>
    <w:rsid w:val="005F0F5B"/>
    <w:rsid w:val="005F64F4"/>
    <w:rsid w:val="005F6F64"/>
    <w:rsid w:val="005F7B0A"/>
    <w:rsid w:val="00600604"/>
    <w:rsid w:val="00601C20"/>
    <w:rsid w:val="00605C11"/>
    <w:rsid w:val="00606440"/>
    <w:rsid w:val="006078C2"/>
    <w:rsid w:val="00613009"/>
    <w:rsid w:val="00613CBA"/>
    <w:rsid w:val="00613DC5"/>
    <w:rsid w:val="006159C2"/>
    <w:rsid w:val="006171A9"/>
    <w:rsid w:val="00623436"/>
    <w:rsid w:val="00625193"/>
    <w:rsid w:val="00626BAB"/>
    <w:rsid w:val="00626E70"/>
    <w:rsid w:val="00631595"/>
    <w:rsid w:val="00640F39"/>
    <w:rsid w:val="00650650"/>
    <w:rsid w:val="00655AAF"/>
    <w:rsid w:val="00656A30"/>
    <w:rsid w:val="00662AC4"/>
    <w:rsid w:val="00663406"/>
    <w:rsid w:val="00664655"/>
    <w:rsid w:val="006673E7"/>
    <w:rsid w:val="00670464"/>
    <w:rsid w:val="0067266A"/>
    <w:rsid w:val="00673515"/>
    <w:rsid w:val="00674964"/>
    <w:rsid w:val="00680407"/>
    <w:rsid w:val="00680B7E"/>
    <w:rsid w:val="00681B7E"/>
    <w:rsid w:val="00682DB2"/>
    <w:rsid w:val="00683B94"/>
    <w:rsid w:val="00686692"/>
    <w:rsid w:val="00691B77"/>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B6F91"/>
    <w:rsid w:val="006B7E86"/>
    <w:rsid w:val="006C17A0"/>
    <w:rsid w:val="006C49D5"/>
    <w:rsid w:val="006C755F"/>
    <w:rsid w:val="006D0C34"/>
    <w:rsid w:val="006D27E3"/>
    <w:rsid w:val="006D3DAF"/>
    <w:rsid w:val="006D3F97"/>
    <w:rsid w:val="006D4135"/>
    <w:rsid w:val="006D7188"/>
    <w:rsid w:val="006E0448"/>
    <w:rsid w:val="006E09F2"/>
    <w:rsid w:val="006E5424"/>
    <w:rsid w:val="006E721C"/>
    <w:rsid w:val="006F1399"/>
    <w:rsid w:val="006F225A"/>
    <w:rsid w:val="006F3EE2"/>
    <w:rsid w:val="006F7BAF"/>
    <w:rsid w:val="00700CBD"/>
    <w:rsid w:val="0070207F"/>
    <w:rsid w:val="007028C7"/>
    <w:rsid w:val="00704462"/>
    <w:rsid w:val="00704C15"/>
    <w:rsid w:val="00710C7E"/>
    <w:rsid w:val="00711709"/>
    <w:rsid w:val="00714E7C"/>
    <w:rsid w:val="007152C7"/>
    <w:rsid w:val="00722E0D"/>
    <w:rsid w:val="00723039"/>
    <w:rsid w:val="0073044F"/>
    <w:rsid w:val="00732294"/>
    <w:rsid w:val="00732829"/>
    <w:rsid w:val="00733DE0"/>
    <w:rsid w:val="0073425B"/>
    <w:rsid w:val="007357C5"/>
    <w:rsid w:val="00736C27"/>
    <w:rsid w:val="0074032D"/>
    <w:rsid w:val="00740D25"/>
    <w:rsid w:val="00741328"/>
    <w:rsid w:val="00742827"/>
    <w:rsid w:val="0074366D"/>
    <w:rsid w:val="00747115"/>
    <w:rsid w:val="0075531C"/>
    <w:rsid w:val="007555FB"/>
    <w:rsid w:val="00755D51"/>
    <w:rsid w:val="00756F76"/>
    <w:rsid w:val="007579BB"/>
    <w:rsid w:val="00757C98"/>
    <w:rsid w:val="00761FF6"/>
    <w:rsid w:val="007679B9"/>
    <w:rsid w:val="0077024E"/>
    <w:rsid w:val="00770DE6"/>
    <w:rsid w:val="00771167"/>
    <w:rsid w:val="00776572"/>
    <w:rsid w:val="00776D50"/>
    <w:rsid w:val="0077738D"/>
    <w:rsid w:val="007774C2"/>
    <w:rsid w:val="00787771"/>
    <w:rsid w:val="00787D28"/>
    <w:rsid w:val="0079000C"/>
    <w:rsid w:val="0079052A"/>
    <w:rsid w:val="00790A4A"/>
    <w:rsid w:val="00790D93"/>
    <w:rsid w:val="007918CE"/>
    <w:rsid w:val="00791CD7"/>
    <w:rsid w:val="0079430D"/>
    <w:rsid w:val="00794F35"/>
    <w:rsid w:val="00796073"/>
    <w:rsid w:val="007972F3"/>
    <w:rsid w:val="0079754C"/>
    <w:rsid w:val="007A1395"/>
    <w:rsid w:val="007A7341"/>
    <w:rsid w:val="007B19CE"/>
    <w:rsid w:val="007B2264"/>
    <w:rsid w:val="007B311D"/>
    <w:rsid w:val="007B7C23"/>
    <w:rsid w:val="007C0255"/>
    <w:rsid w:val="007C09C8"/>
    <w:rsid w:val="007C0C22"/>
    <w:rsid w:val="007C13ED"/>
    <w:rsid w:val="007C2707"/>
    <w:rsid w:val="007D1096"/>
    <w:rsid w:val="007D3572"/>
    <w:rsid w:val="007D501A"/>
    <w:rsid w:val="007E285B"/>
    <w:rsid w:val="007E3F65"/>
    <w:rsid w:val="007E4F6C"/>
    <w:rsid w:val="007E5253"/>
    <w:rsid w:val="007E57A5"/>
    <w:rsid w:val="007E68F6"/>
    <w:rsid w:val="007E6E40"/>
    <w:rsid w:val="007E6EF9"/>
    <w:rsid w:val="007E7049"/>
    <w:rsid w:val="007F0511"/>
    <w:rsid w:val="007F2AE5"/>
    <w:rsid w:val="007F4C69"/>
    <w:rsid w:val="007F6AB0"/>
    <w:rsid w:val="008009AF"/>
    <w:rsid w:val="008010EF"/>
    <w:rsid w:val="00801F46"/>
    <w:rsid w:val="00803805"/>
    <w:rsid w:val="00803F3D"/>
    <w:rsid w:val="0080582D"/>
    <w:rsid w:val="00806D9B"/>
    <w:rsid w:val="0080756C"/>
    <w:rsid w:val="00807D12"/>
    <w:rsid w:val="00810CCA"/>
    <w:rsid w:val="00811435"/>
    <w:rsid w:val="00812ACB"/>
    <w:rsid w:val="008147F8"/>
    <w:rsid w:val="00821930"/>
    <w:rsid w:val="00821B3A"/>
    <w:rsid w:val="00824499"/>
    <w:rsid w:val="00831204"/>
    <w:rsid w:val="00831208"/>
    <w:rsid w:val="00832BF8"/>
    <w:rsid w:val="00834300"/>
    <w:rsid w:val="0083471B"/>
    <w:rsid w:val="0083557E"/>
    <w:rsid w:val="00835A02"/>
    <w:rsid w:val="00840F86"/>
    <w:rsid w:val="00841504"/>
    <w:rsid w:val="008429CF"/>
    <w:rsid w:val="008441F4"/>
    <w:rsid w:val="008446E2"/>
    <w:rsid w:val="00845161"/>
    <w:rsid w:val="008459A0"/>
    <w:rsid w:val="00846899"/>
    <w:rsid w:val="00847E19"/>
    <w:rsid w:val="00850CD3"/>
    <w:rsid w:val="0085112C"/>
    <w:rsid w:val="00853A35"/>
    <w:rsid w:val="00853D91"/>
    <w:rsid w:val="00854880"/>
    <w:rsid w:val="008559F1"/>
    <w:rsid w:val="00855E31"/>
    <w:rsid w:val="00855E5A"/>
    <w:rsid w:val="0085628B"/>
    <w:rsid w:val="008601A9"/>
    <w:rsid w:val="008659CD"/>
    <w:rsid w:val="00865B0D"/>
    <w:rsid w:val="00866DED"/>
    <w:rsid w:val="00871879"/>
    <w:rsid w:val="00871B33"/>
    <w:rsid w:val="00872949"/>
    <w:rsid w:val="008731C2"/>
    <w:rsid w:val="008821F3"/>
    <w:rsid w:val="00886C81"/>
    <w:rsid w:val="00887874"/>
    <w:rsid w:val="008934AC"/>
    <w:rsid w:val="008941DB"/>
    <w:rsid w:val="00895D7E"/>
    <w:rsid w:val="0089614E"/>
    <w:rsid w:val="008A16EA"/>
    <w:rsid w:val="008A1AD6"/>
    <w:rsid w:val="008A224A"/>
    <w:rsid w:val="008A466E"/>
    <w:rsid w:val="008A580D"/>
    <w:rsid w:val="008B4436"/>
    <w:rsid w:val="008B53EB"/>
    <w:rsid w:val="008B6162"/>
    <w:rsid w:val="008C04DF"/>
    <w:rsid w:val="008C1971"/>
    <w:rsid w:val="008C1AF7"/>
    <w:rsid w:val="008C57D5"/>
    <w:rsid w:val="008D0EE5"/>
    <w:rsid w:val="008D2CAF"/>
    <w:rsid w:val="008D3A48"/>
    <w:rsid w:val="008D3ACE"/>
    <w:rsid w:val="008D459C"/>
    <w:rsid w:val="008D51CC"/>
    <w:rsid w:val="008E0B40"/>
    <w:rsid w:val="008E1D57"/>
    <w:rsid w:val="008E3960"/>
    <w:rsid w:val="008E42DD"/>
    <w:rsid w:val="008E4F95"/>
    <w:rsid w:val="008E5183"/>
    <w:rsid w:val="008E5A05"/>
    <w:rsid w:val="008F4D10"/>
    <w:rsid w:val="008F4D52"/>
    <w:rsid w:val="008F4E41"/>
    <w:rsid w:val="008F5B8D"/>
    <w:rsid w:val="0090408D"/>
    <w:rsid w:val="00904E6B"/>
    <w:rsid w:val="0090620D"/>
    <w:rsid w:val="00906EEC"/>
    <w:rsid w:val="00914204"/>
    <w:rsid w:val="00915836"/>
    <w:rsid w:val="00915C7E"/>
    <w:rsid w:val="009173FB"/>
    <w:rsid w:val="00922606"/>
    <w:rsid w:val="00922D31"/>
    <w:rsid w:val="0092370C"/>
    <w:rsid w:val="0092559F"/>
    <w:rsid w:val="00925D03"/>
    <w:rsid w:val="0092650F"/>
    <w:rsid w:val="00927AD9"/>
    <w:rsid w:val="009302E6"/>
    <w:rsid w:val="00931141"/>
    <w:rsid w:val="00931DEA"/>
    <w:rsid w:val="00932687"/>
    <w:rsid w:val="00933F2B"/>
    <w:rsid w:val="009349DA"/>
    <w:rsid w:val="00935665"/>
    <w:rsid w:val="00935B30"/>
    <w:rsid w:val="00935DB8"/>
    <w:rsid w:val="00936A4E"/>
    <w:rsid w:val="00936B6F"/>
    <w:rsid w:val="00941580"/>
    <w:rsid w:val="00942351"/>
    <w:rsid w:val="00942457"/>
    <w:rsid w:val="00944E0C"/>
    <w:rsid w:val="00950D81"/>
    <w:rsid w:val="00951B4F"/>
    <w:rsid w:val="00953772"/>
    <w:rsid w:val="00954154"/>
    <w:rsid w:val="009543EB"/>
    <w:rsid w:val="009578C3"/>
    <w:rsid w:val="0096002D"/>
    <w:rsid w:val="00960DB3"/>
    <w:rsid w:val="009623AB"/>
    <w:rsid w:val="009667C6"/>
    <w:rsid w:val="00967307"/>
    <w:rsid w:val="00970053"/>
    <w:rsid w:val="00970A6B"/>
    <w:rsid w:val="009745FF"/>
    <w:rsid w:val="009763C4"/>
    <w:rsid w:val="00976603"/>
    <w:rsid w:val="009803F1"/>
    <w:rsid w:val="00981553"/>
    <w:rsid w:val="0098208F"/>
    <w:rsid w:val="00982C99"/>
    <w:rsid w:val="009844F7"/>
    <w:rsid w:val="00985AC7"/>
    <w:rsid w:val="009906A3"/>
    <w:rsid w:val="0099079E"/>
    <w:rsid w:val="009941BF"/>
    <w:rsid w:val="009957D3"/>
    <w:rsid w:val="00995FFD"/>
    <w:rsid w:val="009A1099"/>
    <w:rsid w:val="009A45B0"/>
    <w:rsid w:val="009A55B3"/>
    <w:rsid w:val="009A6A6F"/>
    <w:rsid w:val="009B1B69"/>
    <w:rsid w:val="009B3C91"/>
    <w:rsid w:val="009B522C"/>
    <w:rsid w:val="009B5860"/>
    <w:rsid w:val="009B5BC4"/>
    <w:rsid w:val="009C3B71"/>
    <w:rsid w:val="009C470D"/>
    <w:rsid w:val="009C638B"/>
    <w:rsid w:val="009D3626"/>
    <w:rsid w:val="009D5A34"/>
    <w:rsid w:val="009D68FB"/>
    <w:rsid w:val="009D7EDF"/>
    <w:rsid w:val="009E04B3"/>
    <w:rsid w:val="009E0DFC"/>
    <w:rsid w:val="009E2D1E"/>
    <w:rsid w:val="009E377E"/>
    <w:rsid w:val="009E428C"/>
    <w:rsid w:val="009E5B74"/>
    <w:rsid w:val="009E7C14"/>
    <w:rsid w:val="009F0234"/>
    <w:rsid w:val="009F1BDC"/>
    <w:rsid w:val="009F419C"/>
    <w:rsid w:val="009F43E0"/>
    <w:rsid w:val="009F440B"/>
    <w:rsid w:val="009F4CFF"/>
    <w:rsid w:val="009F6D7E"/>
    <w:rsid w:val="00A027A3"/>
    <w:rsid w:val="00A02F83"/>
    <w:rsid w:val="00A055A5"/>
    <w:rsid w:val="00A1117E"/>
    <w:rsid w:val="00A12A7C"/>
    <w:rsid w:val="00A1330E"/>
    <w:rsid w:val="00A14062"/>
    <w:rsid w:val="00A2471D"/>
    <w:rsid w:val="00A25E48"/>
    <w:rsid w:val="00A30C8F"/>
    <w:rsid w:val="00A33DC7"/>
    <w:rsid w:val="00A34392"/>
    <w:rsid w:val="00A348CB"/>
    <w:rsid w:val="00A34B9F"/>
    <w:rsid w:val="00A3644B"/>
    <w:rsid w:val="00A36E9C"/>
    <w:rsid w:val="00A37C6C"/>
    <w:rsid w:val="00A402A1"/>
    <w:rsid w:val="00A41C12"/>
    <w:rsid w:val="00A42136"/>
    <w:rsid w:val="00A44175"/>
    <w:rsid w:val="00A44A1A"/>
    <w:rsid w:val="00A4565E"/>
    <w:rsid w:val="00A47893"/>
    <w:rsid w:val="00A50D22"/>
    <w:rsid w:val="00A512C3"/>
    <w:rsid w:val="00A53390"/>
    <w:rsid w:val="00A53BB6"/>
    <w:rsid w:val="00A571FE"/>
    <w:rsid w:val="00A60395"/>
    <w:rsid w:val="00A6183D"/>
    <w:rsid w:val="00A6287E"/>
    <w:rsid w:val="00A63B1B"/>
    <w:rsid w:val="00A77C2C"/>
    <w:rsid w:val="00A77DAE"/>
    <w:rsid w:val="00A80062"/>
    <w:rsid w:val="00A856EB"/>
    <w:rsid w:val="00A86664"/>
    <w:rsid w:val="00A9022E"/>
    <w:rsid w:val="00A90577"/>
    <w:rsid w:val="00A914E1"/>
    <w:rsid w:val="00A91861"/>
    <w:rsid w:val="00A96322"/>
    <w:rsid w:val="00AA1165"/>
    <w:rsid w:val="00AA2B09"/>
    <w:rsid w:val="00AA3F31"/>
    <w:rsid w:val="00AA4625"/>
    <w:rsid w:val="00AB099E"/>
    <w:rsid w:val="00AB1F1A"/>
    <w:rsid w:val="00AB6015"/>
    <w:rsid w:val="00AB6C40"/>
    <w:rsid w:val="00AC34C2"/>
    <w:rsid w:val="00AC4F34"/>
    <w:rsid w:val="00AC5E85"/>
    <w:rsid w:val="00AC6401"/>
    <w:rsid w:val="00AC6EC2"/>
    <w:rsid w:val="00AE3A63"/>
    <w:rsid w:val="00AE50F2"/>
    <w:rsid w:val="00AE5435"/>
    <w:rsid w:val="00AF3ABE"/>
    <w:rsid w:val="00AF61CB"/>
    <w:rsid w:val="00AF6959"/>
    <w:rsid w:val="00AF6D17"/>
    <w:rsid w:val="00B00520"/>
    <w:rsid w:val="00B00F8E"/>
    <w:rsid w:val="00B014D0"/>
    <w:rsid w:val="00B025B6"/>
    <w:rsid w:val="00B03CB0"/>
    <w:rsid w:val="00B041A9"/>
    <w:rsid w:val="00B0465E"/>
    <w:rsid w:val="00B046F3"/>
    <w:rsid w:val="00B1054A"/>
    <w:rsid w:val="00B106A9"/>
    <w:rsid w:val="00B1218F"/>
    <w:rsid w:val="00B13262"/>
    <w:rsid w:val="00B14C20"/>
    <w:rsid w:val="00B14E3C"/>
    <w:rsid w:val="00B16238"/>
    <w:rsid w:val="00B169E2"/>
    <w:rsid w:val="00B16F8B"/>
    <w:rsid w:val="00B215E0"/>
    <w:rsid w:val="00B221DF"/>
    <w:rsid w:val="00B23A3C"/>
    <w:rsid w:val="00B23F8B"/>
    <w:rsid w:val="00B25DAE"/>
    <w:rsid w:val="00B27724"/>
    <w:rsid w:val="00B30F3D"/>
    <w:rsid w:val="00B42057"/>
    <w:rsid w:val="00B432A0"/>
    <w:rsid w:val="00B46CED"/>
    <w:rsid w:val="00B4738B"/>
    <w:rsid w:val="00B50E09"/>
    <w:rsid w:val="00B517F7"/>
    <w:rsid w:val="00B52AFC"/>
    <w:rsid w:val="00B52EFE"/>
    <w:rsid w:val="00B54C1E"/>
    <w:rsid w:val="00B54DC8"/>
    <w:rsid w:val="00B55E5A"/>
    <w:rsid w:val="00B60DCA"/>
    <w:rsid w:val="00B61E88"/>
    <w:rsid w:val="00B63C73"/>
    <w:rsid w:val="00B650B5"/>
    <w:rsid w:val="00B66E1A"/>
    <w:rsid w:val="00B66EDD"/>
    <w:rsid w:val="00B6719E"/>
    <w:rsid w:val="00B672B3"/>
    <w:rsid w:val="00B76DB6"/>
    <w:rsid w:val="00B77DBF"/>
    <w:rsid w:val="00B810DF"/>
    <w:rsid w:val="00B81AFF"/>
    <w:rsid w:val="00B81FBB"/>
    <w:rsid w:val="00B841C3"/>
    <w:rsid w:val="00B85D71"/>
    <w:rsid w:val="00B902B9"/>
    <w:rsid w:val="00B90A08"/>
    <w:rsid w:val="00B90B80"/>
    <w:rsid w:val="00B92C22"/>
    <w:rsid w:val="00B92C59"/>
    <w:rsid w:val="00B95BFE"/>
    <w:rsid w:val="00B96C22"/>
    <w:rsid w:val="00B972D3"/>
    <w:rsid w:val="00BA02FD"/>
    <w:rsid w:val="00BA073E"/>
    <w:rsid w:val="00BA1705"/>
    <w:rsid w:val="00BA2132"/>
    <w:rsid w:val="00BA38D8"/>
    <w:rsid w:val="00BA5AAA"/>
    <w:rsid w:val="00BB1522"/>
    <w:rsid w:val="00BB3E87"/>
    <w:rsid w:val="00BB4389"/>
    <w:rsid w:val="00BB61BE"/>
    <w:rsid w:val="00BC2797"/>
    <w:rsid w:val="00BC3385"/>
    <w:rsid w:val="00BC4227"/>
    <w:rsid w:val="00BD1366"/>
    <w:rsid w:val="00BD3419"/>
    <w:rsid w:val="00BD43E5"/>
    <w:rsid w:val="00BD59E3"/>
    <w:rsid w:val="00BD7FD7"/>
    <w:rsid w:val="00BE0315"/>
    <w:rsid w:val="00BE05F0"/>
    <w:rsid w:val="00BE12EA"/>
    <w:rsid w:val="00BE1772"/>
    <w:rsid w:val="00BE1DEB"/>
    <w:rsid w:val="00BF0D5C"/>
    <w:rsid w:val="00BF0E8E"/>
    <w:rsid w:val="00BF195A"/>
    <w:rsid w:val="00BF1A7F"/>
    <w:rsid w:val="00C00F37"/>
    <w:rsid w:val="00C035CE"/>
    <w:rsid w:val="00C03F46"/>
    <w:rsid w:val="00C03F51"/>
    <w:rsid w:val="00C0491D"/>
    <w:rsid w:val="00C05437"/>
    <w:rsid w:val="00C10CC7"/>
    <w:rsid w:val="00C11566"/>
    <w:rsid w:val="00C13225"/>
    <w:rsid w:val="00C14080"/>
    <w:rsid w:val="00C14C86"/>
    <w:rsid w:val="00C15A31"/>
    <w:rsid w:val="00C229F8"/>
    <w:rsid w:val="00C25803"/>
    <w:rsid w:val="00C26FD3"/>
    <w:rsid w:val="00C322F1"/>
    <w:rsid w:val="00C33284"/>
    <w:rsid w:val="00C33826"/>
    <w:rsid w:val="00C371FA"/>
    <w:rsid w:val="00C40662"/>
    <w:rsid w:val="00C41B5E"/>
    <w:rsid w:val="00C421F8"/>
    <w:rsid w:val="00C4251D"/>
    <w:rsid w:val="00C44F67"/>
    <w:rsid w:val="00C45A5E"/>
    <w:rsid w:val="00C46167"/>
    <w:rsid w:val="00C46F61"/>
    <w:rsid w:val="00C47BB2"/>
    <w:rsid w:val="00C51C28"/>
    <w:rsid w:val="00C53456"/>
    <w:rsid w:val="00C60C2D"/>
    <w:rsid w:val="00C63BD8"/>
    <w:rsid w:val="00C70043"/>
    <w:rsid w:val="00C70E0D"/>
    <w:rsid w:val="00C730B4"/>
    <w:rsid w:val="00C73861"/>
    <w:rsid w:val="00C7432C"/>
    <w:rsid w:val="00C75791"/>
    <w:rsid w:val="00C757A1"/>
    <w:rsid w:val="00C76304"/>
    <w:rsid w:val="00C84955"/>
    <w:rsid w:val="00C84DAA"/>
    <w:rsid w:val="00C858E5"/>
    <w:rsid w:val="00C86467"/>
    <w:rsid w:val="00C87BA7"/>
    <w:rsid w:val="00C9448B"/>
    <w:rsid w:val="00C94699"/>
    <w:rsid w:val="00C95C72"/>
    <w:rsid w:val="00C96B86"/>
    <w:rsid w:val="00C97DF7"/>
    <w:rsid w:val="00CA02C8"/>
    <w:rsid w:val="00CA1A6A"/>
    <w:rsid w:val="00CA6108"/>
    <w:rsid w:val="00CA6C0A"/>
    <w:rsid w:val="00CB54CD"/>
    <w:rsid w:val="00CB6C84"/>
    <w:rsid w:val="00CB6FF5"/>
    <w:rsid w:val="00CB766B"/>
    <w:rsid w:val="00CC356D"/>
    <w:rsid w:val="00CD109D"/>
    <w:rsid w:val="00CD1E9D"/>
    <w:rsid w:val="00CD4A66"/>
    <w:rsid w:val="00CD5347"/>
    <w:rsid w:val="00CD5D7C"/>
    <w:rsid w:val="00CD680F"/>
    <w:rsid w:val="00CD6ABB"/>
    <w:rsid w:val="00CE5CF2"/>
    <w:rsid w:val="00CE6262"/>
    <w:rsid w:val="00D00A5D"/>
    <w:rsid w:val="00D00A87"/>
    <w:rsid w:val="00D02F2F"/>
    <w:rsid w:val="00D10078"/>
    <w:rsid w:val="00D10928"/>
    <w:rsid w:val="00D11EA2"/>
    <w:rsid w:val="00D13087"/>
    <w:rsid w:val="00D139AB"/>
    <w:rsid w:val="00D16FA0"/>
    <w:rsid w:val="00D22002"/>
    <w:rsid w:val="00D241FF"/>
    <w:rsid w:val="00D24F8E"/>
    <w:rsid w:val="00D25D36"/>
    <w:rsid w:val="00D26DCE"/>
    <w:rsid w:val="00D31251"/>
    <w:rsid w:val="00D3458B"/>
    <w:rsid w:val="00D35FBB"/>
    <w:rsid w:val="00D37DC8"/>
    <w:rsid w:val="00D41AF6"/>
    <w:rsid w:val="00D5130A"/>
    <w:rsid w:val="00D51769"/>
    <w:rsid w:val="00D51789"/>
    <w:rsid w:val="00D522D8"/>
    <w:rsid w:val="00D5491C"/>
    <w:rsid w:val="00D54B09"/>
    <w:rsid w:val="00D554E8"/>
    <w:rsid w:val="00D559A1"/>
    <w:rsid w:val="00D5748E"/>
    <w:rsid w:val="00D612A9"/>
    <w:rsid w:val="00D61896"/>
    <w:rsid w:val="00D65B0E"/>
    <w:rsid w:val="00D66935"/>
    <w:rsid w:val="00D71F2B"/>
    <w:rsid w:val="00D75ED0"/>
    <w:rsid w:val="00D77D52"/>
    <w:rsid w:val="00D80021"/>
    <w:rsid w:val="00D80F14"/>
    <w:rsid w:val="00D8724C"/>
    <w:rsid w:val="00D879CB"/>
    <w:rsid w:val="00D90390"/>
    <w:rsid w:val="00D91417"/>
    <w:rsid w:val="00D938C1"/>
    <w:rsid w:val="00D956C6"/>
    <w:rsid w:val="00D972D8"/>
    <w:rsid w:val="00DA0351"/>
    <w:rsid w:val="00DA1BFF"/>
    <w:rsid w:val="00DA30CA"/>
    <w:rsid w:val="00DA47A8"/>
    <w:rsid w:val="00DA78CD"/>
    <w:rsid w:val="00DA7D17"/>
    <w:rsid w:val="00DB3592"/>
    <w:rsid w:val="00DB4C93"/>
    <w:rsid w:val="00DB5587"/>
    <w:rsid w:val="00DC1CCB"/>
    <w:rsid w:val="00DC3F8A"/>
    <w:rsid w:val="00DC6303"/>
    <w:rsid w:val="00DC6D6E"/>
    <w:rsid w:val="00DD0070"/>
    <w:rsid w:val="00DD46E9"/>
    <w:rsid w:val="00DE0D00"/>
    <w:rsid w:val="00DE16CD"/>
    <w:rsid w:val="00DE3F7E"/>
    <w:rsid w:val="00DE5B4C"/>
    <w:rsid w:val="00DE6492"/>
    <w:rsid w:val="00DE7070"/>
    <w:rsid w:val="00DF280B"/>
    <w:rsid w:val="00DF2853"/>
    <w:rsid w:val="00DF28B7"/>
    <w:rsid w:val="00DF3B1E"/>
    <w:rsid w:val="00DF4E63"/>
    <w:rsid w:val="00DF68C0"/>
    <w:rsid w:val="00DF7F5A"/>
    <w:rsid w:val="00E00FFD"/>
    <w:rsid w:val="00E01B01"/>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082"/>
    <w:rsid w:val="00E47776"/>
    <w:rsid w:val="00E47A4D"/>
    <w:rsid w:val="00E55854"/>
    <w:rsid w:val="00E61821"/>
    <w:rsid w:val="00E628AD"/>
    <w:rsid w:val="00E64339"/>
    <w:rsid w:val="00E677BD"/>
    <w:rsid w:val="00E70C44"/>
    <w:rsid w:val="00E72B6E"/>
    <w:rsid w:val="00E7765A"/>
    <w:rsid w:val="00E8114B"/>
    <w:rsid w:val="00E82835"/>
    <w:rsid w:val="00E829ED"/>
    <w:rsid w:val="00E872A7"/>
    <w:rsid w:val="00E94BFB"/>
    <w:rsid w:val="00EA106F"/>
    <w:rsid w:val="00EA19E9"/>
    <w:rsid w:val="00EA29F6"/>
    <w:rsid w:val="00EA369D"/>
    <w:rsid w:val="00EA411E"/>
    <w:rsid w:val="00EA46E8"/>
    <w:rsid w:val="00EA641F"/>
    <w:rsid w:val="00EA6A5A"/>
    <w:rsid w:val="00EA7B0C"/>
    <w:rsid w:val="00EB19E0"/>
    <w:rsid w:val="00EB5A80"/>
    <w:rsid w:val="00EC07DD"/>
    <w:rsid w:val="00EC0D7C"/>
    <w:rsid w:val="00EC3652"/>
    <w:rsid w:val="00EC7A59"/>
    <w:rsid w:val="00EC7F14"/>
    <w:rsid w:val="00ED02A1"/>
    <w:rsid w:val="00ED0420"/>
    <w:rsid w:val="00ED2167"/>
    <w:rsid w:val="00ED3643"/>
    <w:rsid w:val="00ED5F8C"/>
    <w:rsid w:val="00ED66F9"/>
    <w:rsid w:val="00ED7D4E"/>
    <w:rsid w:val="00EE220A"/>
    <w:rsid w:val="00EE2853"/>
    <w:rsid w:val="00EF12E5"/>
    <w:rsid w:val="00EF23C0"/>
    <w:rsid w:val="00EF4FDF"/>
    <w:rsid w:val="00EF5D36"/>
    <w:rsid w:val="00EF66FC"/>
    <w:rsid w:val="00EF6C43"/>
    <w:rsid w:val="00EF7D41"/>
    <w:rsid w:val="00EF7D88"/>
    <w:rsid w:val="00F00D14"/>
    <w:rsid w:val="00F0135B"/>
    <w:rsid w:val="00F02E73"/>
    <w:rsid w:val="00F03FFF"/>
    <w:rsid w:val="00F04390"/>
    <w:rsid w:val="00F05E8D"/>
    <w:rsid w:val="00F10140"/>
    <w:rsid w:val="00F108DB"/>
    <w:rsid w:val="00F11BAF"/>
    <w:rsid w:val="00F11CE3"/>
    <w:rsid w:val="00F16BC9"/>
    <w:rsid w:val="00F16FDF"/>
    <w:rsid w:val="00F174D5"/>
    <w:rsid w:val="00F17DCE"/>
    <w:rsid w:val="00F21809"/>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17B2"/>
    <w:rsid w:val="00F53BA1"/>
    <w:rsid w:val="00F54824"/>
    <w:rsid w:val="00F5630D"/>
    <w:rsid w:val="00F566F6"/>
    <w:rsid w:val="00F56CE1"/>
    <w:rsid w:val="00F60DC0"/>
    <w:rsid w:val="00F62D01"/>
    <w:rsid w:val="00F62EE5"/>
    <w:rsid w:val="00F669C5"/>
    <w:rsid w:val="00F676AF"/>
    <w:rsid w:val="00F71251"/>
    <w:rsid w:val="00F7130D"/>
    <w:rsid w:val="00F72DEA"/>
    <w:rsid w:val="00F768AD"/>
    <w:rsid w:val="00F803B0"/>
    <w:rsid w:val="00F8085F"/>
    <w:rsid w:val="00F80E14"/>
    <w:rsid w:val="00F80E25"/>
    <w:rsid w:val="00F869B7"/>
    <w:rsid w:val="00F9005C"/>
    <w:rsid w:val="00F904AE"/>
    <w:rsid w:val="00F925FA"/>
    <w:rsid w:val="00FA0966"/>
    <w:rsid w:val="00FA6905"/>
    <w:rsid w:val="00FA6D7F"/>
    <w:rsid w:val="00FA7A01"/>
    <w:rsid w:val="00FB03E9"/>
    <w:rsid w:val="00FB4456"/>
    <w:rsid w:val="00FB5D74"/>
    <w:rsid w:val="00FC307B"/>
    <w:rsid w:val="00FC3A0E"/>
    <w:rsid w:val="00FC43F2"/>
    <w:rsid w:val="00FC4F8D"/>
    <w:rsid w:val="00FC62D5"/>
    <w:rsid w:val="00FC7065"/>
    <w:rsid w:val="00FD053E"/>
    <w:rsid w:val="00FD0A3A"/>
    <w:rsid w:val="00FD16AF"/>
    <w:rsid w:val="00FD1F4D"/>
    <w:rsid w:val="00FD2A3E"/>
    <w:rsid w:val="00FD7077"/>
    <w:rsid w:val="00FE114A"/>
    <w:rsid w:val="00FE3722"/>
    <w:rsid w:val="00FE5BBC"/>
    <w:rsid w:val="00FF15BD"/>
    <w:rsid w:val="00FF289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Heading1">
    <w:name w:val="heading 1"/>
    <w:basedOn w:val="Normal"/>
    <w:next w:val="Normal"/>
    <w:link w:val="Heading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styleId="Quote">
    <w:name w:val="Quote"/>
    <w:basedOn w:val="Normal"/>
    <w:next w:val="Normal"/>
    <w:link w:val="QuoteChar1"/>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QuoteChar1">
    <w:name w:val="Quote Char1"/>
    <w:link w:val="Quote"/>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0A23DA"/>
    <w:rPr>
      <w:szCs w:val="20"/>
    </w:rPr>
  </w:style>
  <w:style w:type="character" w:customStyle="1" w:styleId="citao2Char">
    <w:name w:val="citação 2 Char"/>
    <w:basedOn w:val="QuoteChar1"/>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Header">
    <w:name w:val="header"/>
    <w:basedOn w:val="Normal"/>
    <w:link w:val="HeaderChar"/>
    <w:unhideWhenUsed/>
    <w:rsid w:val="00A3644B"/>
    <w:pPr>
      <w:tabs>
        <w:tab w:val="center" w:pos="4252"/>
        <w:tab w:val="right" w:pos="8504"/>
      </w:tabs>
    </w:pPr>
  </w:style>
  <w:style w:type="character" w:customStyle="1" w:styleId="HeaderChar">
    <w:name w:val="Header Char"/>
    <w:basedOn w:val="DefaultParagraphFont"/>
    <w:link w:val="Header"/>
    <w:rsid w:val="00A3644B"/>
    <w:rPr>
      <w:rFonts w:ascii="Ecofont_Spranq_eco_Sans" w:hAnsi="Ecofont_Spranq_eco_Sans" w:cs="Tahoma"/>
      <w:sz w:val="24"/>
      <w:szCs w:val="24"/>
    </w:rPr>
  </w:style>
  <w:style w:type="paragraph" w:styleId="Footer">
    <w:name w:val="footer"/>
    <w:basedOn w:val="Normal"/>
    <w:link w:val="FooterChar"/>
    <w:uiPriority w:val="99"/>
    <w:unhideWhenUsed/>
    <w:rsid w:val="00A3644B"/>
    <w:pPr>
      <w:tabs>
        <w:tab w:val="center" w:pos="4252"/>
        <w:tab w:val="right" w:pos="8504"/>
      </w:tabs>
    </w:pPr>
  </w:style>
  <w:style w:type="character" w:customStyle="1" w:styleId="FooterChar">
    <w:name w:val="Footer Char"/>
    <w:basedOn w:val="DefaultParagraphFont"/>
    <w:link w:val="Footer"/>
    <w:uiPriority w:val="99"/>
    <w:rsid w:val="00A3644B"/>
    <w:rPr>
      <w:rFonts w:ascii="Ecofont_Spranq_eco_Sans" w:hAnsi="Ecofont_Spranq_eco_Sans" w:cs="Tahoma"/>
      <w:sz w:val="24"/>
      <w:szCs w:val="24"/>
    </w:rPr>
  </w:style>
  <w:style w:type="paragraph" w:customStyle="1" w:styleId="Nivel1">
    <w:name w:val="Nivel1"/>
    <w:basedOn w:val="Heading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Heading1Char">
    <w:name w:val="Heading 1 Char"/>
    <w:basedOn w:val="DefaultParagraphFont"/>
    <w:link w:val="Heading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DE7070"/>
    <w:rPr>
      <w:rFonts w:ascii="Arial" w:eastAsiaTheme="majorEastAsia" w:hAnsi="Arial" w:cs="Arial"/>
      <w:b/>
      <w:color w:val="000000"/>
      <w:sz w:val="32"/>
      <w:szCs w:val="32"/>
    </w:rPr>
  </w:style>
  <w:style w:type="character" w:styleId="CommentReference">
    <w:name w:val="annotation reference"/>
    <w:basedOn w:val="DefaultParagraphFont"/>
    <w:semiHidden/>
    <w:unhideWhenUsed/>
    <w:rsid w:val="00453B1D"/>
    <w:rPr>
      <w:sz w:val="18"/>
      <w:szCs w:val="18"/>
    </w:rPr>
  </w:style>
  <w:style w:type="paragraph" w:styleId="CommentText">
    <w:name w:val="annotation text"/>
    <w:basedOn w:val="Normal"/>
    <w:link w:val="CommentTextChar"/>
    <w:unhideWhenUsed/>
    <w:rsid w:val="00453B1D"/>
    <w:rPr>
      <w:sz w:val="24"/>
    </w:rPr>
  </w:style>
  <w:style w:type="character" w:customStyle="1" w:styleId="CommentTextChar">
    <w:name w:val="Comment Text Char"/>
    <w:basedOn w:val="DefaultParagraphFont"/>
    <w:link w:val="CommentText"/>
    <w:rsid w:val="00453B1D"/>
    <w:rPr>
      <w:rFonts w:ascii="Arial" w:hAnsi="Arial" w:cs="Tahoma"/>
      <w:sz w:val="24"/>
      <w:szCs w:val="24"/>
    </w:rPr>
  </w:style>
  <w:style w:type="paragraph" w:styleId="CommentSubject">
    <w:name w:val="annotation subject"/>
    <w:basedOn w:val="CommentText"/>
    <w:next w:val="CommentText"/>
    <w:link w:val="CommentSubjectChar"/>
    <w:semiHidden/>
    <w:unhideWhenUsed/>
    <w:rsid w:val="005E4CDC"/>
    <w:rPr>
      <w:b/>
      <w:bCs/>
      <w:sz w:val="20"/>
      <w:szCs w:val="20"/>
    </w:rPr>
  </w:style>
  <w:style w:type="character" w:customStyle="1" w:styleId="CommentSubjectChar">
    <w:name w:val="Comment Subject Char"/>
    <w:basedOn w:val="CommentTextChar"/>
    <w:link w:val="CommentSubject"/>
    <w:semiHidden/>
    <w:rsid w:val="005E4CDC"/>
    <w:rPr>
      <w:rFonts w:ascii="Arial" w:hAnsi="Arial" w:cs="Tahoma"/>
      <w:b/>
      <w:bCs/>
      <w:sz w:val="24"/>
      <w:szCs w:val="24"/>
    </w:rPr>
  </w:style>
  <w:style w:type="table" w:styleId="TableGrid">
    <w:name w:val="Table Grid"/>
    <w:basedOn w:val="Table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Heading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DefaultParagraphFont"/>
    <w:link w:val="Nivel01"/>
    <w:rsid w:val="00563CBA"/>
    <w:rPr>
      <w:rFonts w:ascii="Ecofont_Spranq_eco_Sans" w:eastAsiaTheme="majorEastAsia" w:hAnsi="Ecofont_Spranq_eco_Sans"/>
      <w:b/>
      <w:bCs/>
      <w:color w:val="000000"/>
    </w:rPr>
  </w:style>
  <w:style w:type="paragraph" w:customStyle="1" w:styleId="Nivel010">
    <w:name w:val="Nivel_01"/>
    <w:basedOn w:val="Heading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Heading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Strong">
    <w:name w:val="Strong"/>
    <w:basedOn w:val="DefaultParagraphFont"/>
    <w:uiPriority w:val="22"/>
    <w:qFormat/>
    <w:rsid w:val="00520BCD"/>
    <w:rPr>
      <w:b/>
      <w:bCs/>
    </w:rPr>
  </w:style>
  <w:style w:type="character" w:styleId="Emphasis">
    <w:name w:val="Emphasis"/>
    <w:basedOn w:val="DefaultParagraphFont"/>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DefaultParagraphFont"/>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DefaultParagraphFont"/>
    <w:rsid w:val="00F108DB"/>
  </w:style>
  <w:style w:type="character" w:customStyle="1" w:styleId="scayt-misspell-word">
    <w:name w:val="scayt-misspell-word"/>
    <w:basedOn w:val="DefaultParagraphFont"/>
    <w:rsid w:val="00471331"/>
  </w:style>
  <w:style w:type="character" w:customStyle="1" w:styleId="fontstyle01">
    <w:name w:val="fontstyle01"/>
    <w:basedOn w:val="DefaultParagraphFont"/>
    <w:rsid w:val="0089614E"/>
    <w:rPr>
      <w:rFonts w:ascii="TimesNewRomanPSMT" w:hAnsi="TimesNewRomanPS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Heading1">
    <w:name w:val="heading 1"/>
    <w:basedOn w:val="Normal"/>
    <w:next w:val="Normal"/>
    <w:link w:val="Heading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3A73C1"/>
    <w:rPr>
      <w:rFonts w:ascii="Tahoma" w:hAnsi="Tahoma"/>
      <w:sz w:val="16"/>
      <w:szCs w:val="16"/>
    </w:rPr>
  </w:style>
  <w:style w:type="character" w:customStyle="1" w:styleId="BalloonTextChar">
    <w:name w:val="Balloon Text Char"/>
    <w:link w:val="BalloonText"/>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DefaultParagraphFont"/>
    <w:rsid w:val="00260802"/>
  </w:style>
  <w:style w:type="character" w:styleId="Hyperlink">
    <w:name w:val="Hyperlink"/>
    <w:rsid w:val="00BF1A7F"/>
    <w:rPr>
      <w:color w:val="000080"/>
      <w:u w:val="single"/>
    </w:rPr>
  </w:style>
  <w:style w:type="paragraph" w:styleId="Quote">
    <w:name w:val="Quote"/>
    <w:basedOn w:val="Normal"/>
    <w:next w:val="Normal"/>
    <w:link w:val="QuoteChar1"/>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QuoteChar1">
    <w:name w:val="Quote Char1"/>
    <w:link w:val="Quote"/>
    <w:uiPriority w:val="29"/>
    <w:rsid w:val="00C322F1"/>
    <w:rPr>
      <w:rFonts w:ascii="Ecofont_Spranq_eco_Sans" w:eastAsia="Calibri" w:hAnsi="Ecofont_Spranq_eco_Sans" w:cs="Tahoma"/>
      <w:i/>
      <w:iCs/>
      <w:color w:val="000000"/>
      <w:szCs w:val="24"/>
      <w:shd w:val="clear" w:color="auto" w:fill="FFFFCC"/>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link w:val="citao2Char"/>
    <w:qFormat/>
    <w:rsid w:val="000A23DA"/>
    <w:rPr>
      <w:szCs w:val="20"/>
    </w:rPr>
  </w:style>
  <w:style w:type="character" w:customStyle="1" w:styleId="citao2Char">
    <w:name w:val="citação 2 Char"/>
    <w:basedOn w:val="QuoteChar1"/>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Header">
    <w:name w:val="header"/>
    <w:basedOn w:val="Normal"/>
    <w:link w:val="HeaderChar"/>
    <w:unhideWhenUsed/>
    <w:rsid w:val="00A3644B"/>
    <w:pPr>
      <w:tabs>
        <w:tab w:val="center" w:pos="4252"/>
        <w:tab w:val="right" w:pos="8504"/>
      </w:tabs>
    </w:pPr>
  </w:style>
  <w:style w:type="character" w:customStyle="1" w:styleId="HeaderChar">
    <w:name w:val="Header Char"/>
    <w:basedOn w:val="DefaultParagraphFont"/>
    <w:link w:val="Header"/>
    <w:rsid w:val="00A3644B"/>
    <w:rPr>
      <w:rFonts w:ascii="Ecofont_Spranq_eco_Sans" w:hAnsi="Ecofont_Spranq_eco_Sans" w:cs="Tahoma"/>
      <w:sz w:val="24"/>
      <w:szCs w:val="24"/>
    </w:rPr>
  </w:style>
  <w:style w:type="paragraph" w:styleId="Footer">
    <w:name w:val="footer"/>
    <w:basedOn w:val="Normal"/>
    <w:link w:val="FooterChar"/>
    <w:uiPriority w:val="99"/>
    <w:unhideWhenUsed/>
    <w:rsid w:val="00A3644B"/>
    <w:pPr>
      <w:tabs>
        <w:tab w:val="center" w:pos="4252"/>
        <w:tab w:val="right" w:pos="8504"/>
      </w:tabs>
    </w:pPr>
  </w:style>
  <w:style w:type="character" w:customStyle="1" w:styleId="FooterChar">
    <w:name w:val="Footer Char"/>
    <w:basedOn w:val="DefaultParagraphFont"/>
    <w:link w:val="Footer"/>
    <w:uiPriority w:val="99"/>
    <w:rsid w:val="00A3644B"/>
    <w:rPr>
      <w:rFonts w:ascii="Ecofont_Spranq_eco_Sans" w:hAnsi="Ecofont_Spranq_eco_Sans" w:cs="Tahoma"/>
      <w:sz w:val="24"/>
      <w:szCs w:val="24"/>
    </w:rPr>
  </w:style>
  <w:style w:type="paragraph" w:customStyle="1" w:styleId="Nivel1">
    <w:name w:val="Nivel1"/>
    <w:basedOn w:val="Heading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Heading1Char">
    <w:name w:val="Heading 1 Char"/>
    <w:basedOn w:val="DefaultParagraphFont"/>
    <w:link w:val="Heading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Heading1Char"/>
    <w:link w:val="Nivel1"/>
    <w:rsid w:val="00DE7070"/>
    <w:rPr>
      <w:rFonts w:ascii="Arial" w:eastAsiaTheme="majorEastAsia" w:hAnsi="Arial" w:cs="Arial"/>
      <w:b/>
      <w:color w:val="000000"/>
      <w:sz w:val="32"/>
      <w:szCs w:val="32"/>
    </w:rPr>
  </w:style>
  <w:style w:type="character" w:styleId="CommentReference">
    <w:name w:val="annotation reference"/>
    <w:basedOn w:val="DefaultParagraphFont"/>
    <w:semiHidden/>
    <w:unhideWhenUsed/>
    <w:rsid w:val="00453B1D"/>
    <w:rPr>
      <w:sz w:val="18"/>
      <w:szCs w:val="18"/>
    </w:rPr>
  </w:style>
  <w:style w:type="paragraph" w:styleId="CommentText">
    <w:name w:val="annotation text"/>
    <w:basedOn w:val="Normal"/>
    <w:link w:val="CommentTextChar"/>
    <w:unhideWhenUsed/>
    <w:rsid w:val="00453B1D"/>
    <w:rPr>
      <w:sz w:val="24"/>
    </w:rPr>
  </w:style>
  <w:style w:type="character" w:customStyle="1" w:styleId="CommentTextChar">
    <w:name w:val="Comment Text Char"/>
    <w:basedOn w:val="DefaultParagraphFont"/>
    <w:link w:val="CommentText"/>
    <w:rsid w:val="00453B1D"/>
    <w:rPr>
      <w:rFonts w:ascii="Arial" w:hAnsi="Arial" w:cs="Tahoma"/>
      <w:sz w:val="24"/>
      <w:szCs w:val="24"/>
    </w:rPr>
  </w:style>
  <w:style w:type="paragraph" w:styleId="CommentSubject">
    <w:name w:val="annotation subject"/>
    <w:basedOn w:val="CommentText"/>
    <w:next w:val="CommentText"/>
    <w:link w:val="CommentSubjectChar"/>
    <w:semiHidden/>
    <w:unhideWhenUsed/>
    <w:rsid w:val="005E4CDC"/>
    <w:rPr>
      <w:b/>
      <w:bCs/>
      <w:sz w:val="20"/>
      <w:szCs w:val="20"/>
    </w:rPr>
  </w:style>
  <w:style w:type="character" w:customStyle="1" w:styleId="CommentSubjectChar">
    <w:name w:val="Comment Subject Char"/>
    <w:basedOn w:val="CommentTextChar"/>
    <w:link w:val="CommentSubject"/>
    <w:semiHidden/>
    <w:rsid w:val="005E4CDC"/>
    <w:rPr>
      <w:rFonts w:ascii="Arial" w:hAnsi="Arial" w:cs="Tahoma"/>
      <w:b/>
      <w:bCs/>
      <w:sz w:val="24"/>
      <w:szCs w:val="24"/>
    </w:rPr>
  </w:style>
  <w:style w:type="table" w:styleId="TableGrid">
    <w:name w:val="Table Grid"/>
    <w:basedOn w:val="Table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Heading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DefaultParagraphFont"/>
    <w:link w:val="Nivel01"/>
    <w:rsid w:val="00563CBA"/>
    <w:rPr>
      <w:rFonts w:ascii="Ecofont_Spranq_eco_Sans" w:eastAsiaTheme="majorEastAsia" w:hAnsi="Ecofont_Spranq_eco_Sans"/>
      <w:b/>
      <w:bCs/>
      <w:color w:val="000000"/>
    </w:rPr>
  </w:style>
  <w:style w:type="paragraph" w:customStyle="1" w:styleId="Nivel010">
    <w:name w:val="Nivel_01"/>
    <w:basedOn w:val="Heading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Heading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Strong">
    <w:name w:val="Strong"/>
    <w:basedOn w:val="DefaultParagraphFont"/>
    <w:uiPriority w:val="22"/>
    <w:qFormat/>
    <w:rsid w:val="00520BCD"/>
    <w:rPr>
      <w:b/>
      <w:bCs/>
    </w:rPr>
  </w:style>
  <w:style w:type="character" w:styleId="Emphasis">
    <w:name w:val="Emphasis"/>
    <w:basedOn w:val="DefaultParagraphFont"/>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DefaultParagraphFont"/>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DefaultParagraphFont"/>
    <w:rsid w:val="00F108DB"/>
  </w:style>
  <w:style w:type="character" w:customStyle="1" w:styleId="scayt-misspell-word">
    <w:name w:val="scayt-misspell-word"/>
    <w:basedOn w:val="DefaultParagraphFont"/>
    <w:rsid w:val="00471331"/>
  </w:style>
  <w:style w:type="character" w:customStyle="1" w:styleId="fontstyle01">
    <w:name w:val="fontstyle01"/>
    <w:basedOn w:val="DefaultParagraphFont"/>
    <w:rsid w:val="0089614E"/>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3">
      <w:bodyDiv w:val="1"/>
      <w:marLeft w:val="0"/>
      <w:marRight w:val="0"/>
      <w:marTop w:val="0"/>
      <w:marBottom w:val="0"/>
      <w:divBdr>
        <w:top w:val="none" w:sz="0" w:space="0" w:color="auto"/>
        <w:left w:val="none" w:sz="0" w:space="0" w:color="auto"/>
        <w:bottom w:val="none" w:sz="0" w:space="0" w:color="auto"/>
        <w:right w:val="none" w:sz="0" w:space="0" w:color="auto"/>
      </w:divBdr>
    </w:div>
    <w:div w:id="17659528">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8226447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1079696">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53328161">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540048491">
      <w:bodyDiv w:val="1"/>
      <w:marLeft w:val="0"/>
      <w:marRight w:val="0"/>
      <w:marTop w:val="0"/>
      <w:marBottom w:val="0"/>
      <w:divBdr>
        <w:top w:val="none" w:sz="0" w:space="0" w:color="auto"/>
        <w:left w:val="none" w:sz="0" w:space="0" w:color="auto"/>
        <w:bottom w:val="none" w:sz="0" w:space="0" w:color="auto"/>
        <w:right w:val="none" w:sz="0" w:space="0" w:color="auto"/>
      </w:divBdr>
    </w:div>
    <w:div w:id="58592298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89454131">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751121588">
      <w:bodyDiv w:val="1"/>
      <w:marLeft w:val="0"/>
      <w:marRight w:val="0"/>
      <w:marTop w:val="0"/>
      <w:marBottom w:val="0"/>
      <w:divBdr>
        <w:top w:val="none" w:sz="0" w:space="0" w:color="auto"/>
        <w:left w:val="none" w:sz="0" w:space="0" w:color="auto"/>
        <w:bottom w:val="none" w:sz="0" w:space="0" w:color="auto"/>
        <w:right w:val="none" w:sz="0" w:space="0" w:color="auto"/>
      </w:divBdr>
    </w:div>
    <w:div w:id="761028582">
      <w:bodyDiv w:val="1"/>
      <w:marLeft w:val="0"/>
      <w:marRight w:val="0"/>
      <w:marTop w:val="0"/>
      <w:marBottom w:val="0"/>
      <w:divBdr>
        <w:top w:val="none" w:sz="0" w:space="0" w:color="auto"/>
        <w:left w:val="none" w:sz="0" w:space="0" w:color="auto"/>
        <w:bottom w:val="none" w:sz="0" w:space="0" w:color="auto"/>
        <w:right w:val="none" w:sz="0" w:space="0" w:color="auto"/>
      </w:divBdr>
    </w:div>
    <w:div w:id="804658144">
      <w:bodyDiv w:val="1"/>
      <w:marLeft w:val="0"/>
      <w:marRight w:val="0"/>
      <w:marTop w:val="0"/>
      <w:marBottom w:val="0"/>
      <w:divBdr>
        <w:top w:val="none" w:sz="0" w:space="0" w:color="auto"/>
        <w:left w:val="none" w:sz="0" w:space="0" w:color="auto"/>
        <w:bottom w:val="none" w:sz="0" w:space="0" w:color="auto"/>
        <w:right w:val="none" w:sz="0" w:space="0" w:color="auto"/>
      </w:divBdr>
    </w:div>
    <w:div w:id="81299084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46095047">
      <w:bodyDiv w:val="1"/>
      <w:marLeft w:val="0"/>
      <w:marRight w:val="0"/>
      <w:marTop w:val="0"/>
      <w:marBottom w:val="0"/>
      <w:divBdr>
        <w:top w:val="none" w:sz="0" w:space="0" w:color="auto"/>
        <w:left w:val="none" w:sz="0" w:space="0" w:color="auto"/>
        <w:bottom w:val="none" w:sz="0" w:space="0" w:color="auto"/>
        <w:right w:val="none" w:sz="0" w:space="0" w:color="auto"/>
      </w:divBdr>
    </w:div>
    <w:div w:id="9070369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4671803">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5365840">
      <w:bodyDiv w:val="1"/>
      <w:marLeft w:val="0"/>
      <w:marRight w:val="0"/>
      <w:marTop w:val="0"/>
      <w:marBottom w:val="0"/>
      <w:divBdr>
        <w:top w:val="none" w:sz="0" w:space="0" w:color="auto"/>
        <w:left w:val="none" w:sz="0" w:space="0" w:color="auto"/>
        <w:bottom w:val="none" w:sz="0" w:space="0" w:color="auto"/>
        <w:right w:val="none" w:sz="0" w:space="0" w:color="auto"/>
      </w:divBdr>
    </w:div>
    <w:div w:id="12520077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2495816">
      <w:bodyDiv w:val="1"/>
      <w:marLeft w:val="0"/>
      <w:marRight w:val="0"/>
      <w:marTop w:val="0"/>
      <w:marBottom w:val="0"/>
      <w:divBdr>
        <w:top w:val="none" w:sz="0" w:space="0" w:color="auto"/>
        <w:left w:val="none" w:sz="0" w:space="0" w:color="auto"/>
        <w:bottom w:val="none" w:sz="0" w:space="0" w:color="auto"/>
        <w:right w:val="none" w:sz="0" w:space="0" w:color="auto"/>
      </w:divBdr>
    </w:div>
    <w:div w:id="1287005343">
      <w:bodyDiv w:val="1"/>
      <w:marLeft w:val="0"/>
      <w:marRight w:val="0"/>
      <w:marTop w:val="0"/>
      <w:marBottom w:val="0"/>
      <w:divBdr>
        <w:top w:val="none" w:sz="0" w:space="0" w:color="auto"/>
        <w:left w:val="none" w:sz="0" w:space="0" w:color="auto"/>
        <w:bottom w:val="none" w:sz="0" w:space="0" w:color="auto"/>
        <w:right w:val="none" w:sz="0" w:space="0" w:color="auto"/>
      </w:divBdr>
    </w:div>
    <w:div w:id="1337876432">
      <w:bodyDiv w:val="1"/>
      <w:marLeft w:val="0"/>
      <w:marRight w:val="0"/>
      <w:marTop w:val="0"/>
      <w:marBottom w:val="0"/>
      <w:divBdr>
        <w:top w:val="none" w:sz="0" w:space="0" w:color="auto"/>
        <w:left w:val="none" w:sz="0" w:space="0" w:color="auto"/>
        <w:bottom w:val="none" w:sz="0" w:space="0" w:color="auto"/>
        <w:right w:val="none" w:sz="0" w:space="0" w:color="auto"/>
      </w:divBdr>
    </w:div>
    <w:div w:id="1347366305">
      <w:bodyDiv w:val="1"/>
      <w:marLeft w:val="0"/>
      <w:marRight w:val="0"/>
      <w:marTop w:val="0"/>
      <w:marBottom w:val="0"/>
      <w:divBdr>
        <w:top w:val="none" w:sz="0" w:space="0" w:color="auto"/>
        <w:left w:val="none" w:sz="0" w:space="0" w:color="auto"/>
        <w:bottom w:val="none" w:sz="0" w:space="0" w:color="auto"/>
        <w:right w:val="none" w:sz="0" w:space="0" w:color="auto"/>
      </w:divBdr>
    </w:div>
    <w:div w:id="1359966055">
      <w:bodyDiv w:val="1"/>
      <w:marLeft w:val="0"/>
      <w:marRight w:val="0"/>
      <w:marTop w:val="0"/>
      <w:marBottom w:val="0"/>
      <w:divBdr>
        <w:top w:val="none" w:sz="0" w:space="0" w:color="auto"/>
        <w:left w:val="none" w:sz="0" w:space="0" w:color="auto"/>
        <w:bottom w:val="none" w:sz="0" w:space="0" w:color="auto"/>
        <w:right w:val="none" w:sz="0" w:space="0" w:color="auto"/>
      </w:divBdr>
    </w:div>
    <w:div w:id="1438719799">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91369415">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657166">
      <w:bodyDiv w:val="1"/>
      <w:marLeft w:val="0"/>
      <w:marRight w:val="0"/>
      <w:marTop w:val="0"/>
      <w:marBottom w:val="0"/>
      <w:divBdr>
        <w:top w:val="none" w:sz="0" w:space="0" w:color="auto"/>
        <w:left w:val="none" w:sz="0" w:space="0" w:color="auto"/>
        <w:bottom w:val="none" w:sz="0" w:space="0" w:color="auto"/>
        <w:right w:val="none" w:sz="0" w:space="0" w:color="auto"/>
      </w:divBdr>
    </w:div>
    <w:div w:id="1872765364">
      <w:bodyDiv w:val="1"/>
      <w:marLeft w:val="0"/>
      <w:marRight w:val="0"/>
      <w:marTop w:val="0"/>
      <w:marBottom w:val="0"/>
      <w:divBdr>
        <w:top w:val="none" w:sz="0" w:space="0" w:color="auto"/>
        <w:left w:val="none" w:sz="0" w:space="0" w:color="auto"/>
        <w:bottom w:val="none" w:sz="0" w:space="0" w:color="auto"/>
        <w:right w:val="none" w:sz="0" w:space="0" w:color="auto"/>
      </w:divBdr>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1951931339">
      <w:bodyDiv w:val="1"/>
      <w:marLeft w:val="0"/>
      <w:marRight w:val="0"/>
      <w:marTop w:val="0"/>
      <w:marBottom w:val="0"/>
      <w:divBdr>
        <w:top w:val="none" w:sz="0" w:space="0" w:color="auto"/>
        <w:left w:val="none" w:sz="0" w:space="0" w:color="auto"/>
        <w:bottom w:val="none" w:sz="0" w:space="0" w:color="auto"/>
        <w:right w:val="none" w:sz="0" w:space="0" w:color="auto"/>
      </w:divBdr>
    </w:div>
    <w:div w:id="1958950123">
      <w:bodyDiv w:val="1"/>
      <w:marLeft w:val="0"/>
      <w:marRight w:val="0"/>
      <w:marTop w:val="0"/>
      <w:marBottom w:val="0"/>
      <w:divBdr>
        <w:top w:val="none" w:sz="0" w:space="0" w:color="auto"/>
        <w:left w:val="none" w:sz="0" w:space="0" w:color="auto"/>
        <w:bottom w:val="none" w:sz="0" w:space="0" w:color="auto"/>
        <w:right w:val="none" w:sz="0" w:space="0" w:color="auto"/>
      </w:divBdr>
    </w:div>
    <w:div w:id="2002540087">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9D5F8A41-24CC-453F-A51D-F01D2B1B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2132</TotalTime>
  <Pages>44</Pages>
  <Words>10762</Words>
  <Characters>58116</Characters>
  <Application>Microsoft Office Word</Application>
  <DocSecurity>0</DocSecurity>
  <Lines>484</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NOTEBOOK</cp:lastModifiedBy>
  <cp:revision>328</cp:revision>
  <cp:lastPrinted>2020-11-10T13:41:00Z</cp:lastPrinted>
  <dcterms:created xsi:type="dcterms:W3CDTF">2020-05-22T21:13:00Z</dcterms:created>
  <dcterms:modified xsi:type="dcterms:W3CDTF">2020-11-10T21:26:00Z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