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097B" w:rsidRDefault="0082097B" w:rsidP="005D2EB8">
      <w:pPr>
        <w:pStyle w:val="normal0"/>
        <w:jc w:val="center"/>
      </w:pPr>
      <w:bookmarkStart w:id="0" w:name="h.gjdgxs" w:colFirst="0" w:colLast="0"/>
      <w:bookmarkEnd w:id="0"/>
      <w:r>
        <w:rPr>
          <w:b/>
          <w:color w:val="00000A"/>
          <w:sz w:val="20"/>
          <w:szCs w:val="20"/>
        </w:rPr>
        <w:t>Anexo I</w:t>
      </w:r>
    </w:p>
    <w:p w:rsidR="0082097B" w:rsidRDefault="0082097B">
      <w:pPr>
        <w:pStyle w:val="normal0"/>
        <w:spacing w:line="360" w:lineRule="auto"/>
        <w:jc w:val="center"/>
      </w:pPr>
      <w:r>
        <w:rPr>
          <w:b/>
          <w:sz w:val="20"/>
          <w:szCs w:val="20"/>
        </w:rPr>
        <w:t>Ficha de Registro de Atividades Curriculares Complementares do Curso de Agronomia</w:t>
      </w:r>
    </w:p>
    <w:p w:rsidR="0082097B" w:rsidRDefault="0082097B">
      <w:pPr>
        <w:pStyle w:val="normal0"/>
        <w:spacing w:line="360" w:lineRule="auto"/>
        <w:jc w:val="both"/>
      </w:pPr>
      <w:r>
        <w:rPr>
          <w:sz w:val="20"/>
          <w:szCs w:val="20"/>
        </w:rPr>
        <w:t>Eu, __________________________________, acadêmico (a) do curso de Agronomia, do ______ semestre, venho requerer a validação das Atividades Curriculares Complementares, a seguir apresentadas:</w:t>
      </w:r>
    </w:p>
    <w:tbl>
      <w:tblPr>
        <w:tblW w:w="985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7"/>
        <w:gridCol w:w="5595"/>
        <w:gridCol w:w="2942"/>
      </w:tblGrid>
      <w:tr w:rsidR="0082097B" w:rsidTr="00315E07">
        <w:trPr>
          <w:trHeight w:val="480"/>
          <w:jc w:val="center"/>
        </w:trPr>
        <w:tc>
          <w:tcPr>
            <w:tcW w:w="1317" w:type="dxa"/>
            <w:shd w:val="clear" w:color="auto" w:fill="D9D9D9"/>
          </w:tcPr>
          <w:p w:rsidR="0082097B" w:rsidRDefault="0082097B" w:rsidP="00315E07">
            <w:pPr>
              <w:pStyle w:val="normal0"/>
              <w:jc w:val="center"/>
            </w:pPr>
            <w:r w:rsidRPr="00315E07">
              <w:rPr>
                <w:sz w:val="20"/>
                <w:szCs w:val="20"/>
              </w:rPr>
              <w:t>Tipo de atividade</w:t>
            </w:r>
          </w:p>
        </w:tc>
        <w:tc>
          <w:tcPr>
            <w:tcW w:w="5595" w:type="dxa"/>
            <w:shd w:val="clear" w:color="auto" w:fill="D9D9D9"/>
          </w:tcPr>
          <w:p w:rsidR="0082097B" w:rsidRDefault="0082097B" w:rsidP="00315E07">
            <w:pPr>
              <w:pStyle w:val="normal0"/>
              <w:jc w:val="center"/>
            </w:pPr>
            <w:r w:rsidRPr="00315E07">
              <w:rPr>
                <w:sz w:val="20"/>
                <w:szCs w:val="20"/>
              </w:rPr>
              <w:t>Descrição da atividade</w:t>
            </w:r>
          </w:p>
        </w:tc>
        <w:tc>
          <w:tcPr>
            <w:tcW w:w="2942" w:type="dxa"/>
            <w:shd w:val="clear" w:color="auto" w:fill="D9D9D9"/>
          </w:tcPr>
          <w:p w:rsidR="0082097B" w:rsidRDefault="0082097B" w:rsidP="00315E07">
            <w:pPr>
              <w:pStyle w:val="normal0"/>
              <w:jc w:val="center"/>
            </w:pPr>
            <w:r w:rsidRPr="00315E07">
              <w:rPr>
                <w:sz w:val="20"/>
                <w:szCs w:val="20"/>
              </w:rPr>
              <w:t>Número de horas contabilizadas (Preenchimento pela banca)</w:t>
            </w: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 w:val="restart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Atividades presenciais (afins)</w:t>
            </w: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1.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2.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3.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 w:val="restart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Cursos não-presenciais</w:t>
            </w: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1.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2.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3.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 w:val="restart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Monitoria em disciplinas do curso</w:t>
            </w: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1.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2.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3.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 w:val="restart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Disciplinas concluídas pelo acadêmico</w:t>
            </w: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1.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2.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3.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 w:val="restart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Projetos de pesquisa e extensão</w:t>
            </w: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1.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2.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  <w:tr w:rsidR="0082097B" w:rsidTr="00315E07">
        <w:trPr>
          <w:trHeight w:val="440"/>
          <w:jc w:val="center"/>
        </w:trPr>
        <w:tc>
          <w:tcPr>
            <w:tcW w:w="1317" w:type="dxa"/>
            <w:vMerge/>
          </w:tcPr>
          <w:p w:rsidR="0082097B" w:rsidRDefault="0082097B">
            <w:pPr>
              <w:pStyle w:val="normal0"/>
            </w:pPr>
          </w:p>
        </w:tc>
        <w:tc>
          <w:tcPr>
            <w:tcW w:w="5595" w:type="dxa"/>
          </w:tcPr>
          <w:p w:rsidR="0082097B" w:rsidRDefault="0082097B">
            <w:pPr>
              <w:pStyle w:val="normal0"/>
            </w:pPr>
            <w:r w:rsidRPr="00315E07">
              <w:rPr>
                <w:sz w:val="20"/>
                <w:szCs w:val="20"/>
              </w:rPr>
              <w:t>3.</w:t>
            </w:r>
          </w:p>
        </w:tc>
        <w:tc>
          <w:tcPr>
            <w:tcW w:w="2942" w:type="dxa"/>
          </w:tcPr>
          <w:p w:rsidR="0082097B" w:rsidRDefault="0082097B">
            <w:pPr>
              <w:pStyle w:val="normal0"/>
            </w:pPr>
          </w:p>
        </w:tc>
      </w:tr>
    </w:tbl>
    <w:p w:rsidR="0082097B" w:rsidRDefault="0082097B" w:rsidP="00542473">
      <w:pPr>
        <w:pStyle w:val="normal0"/>
      </w:pPr>
      <w:r>
        <w:rPr>
          <w:sz w:val="20"/>
          <w:szCs w:val="20"/>
        </w:rPr>
        <w:t>* O solicitante pode inserir linhas conforme a necessidade.</w:t>
      </w:r>
    </w:p>
    <w:p w:rsidR="0082097B" w:rsidRDefault="0082097B">
      <w:pPr>
        <w:pStyle w:val="normal0"/>
        <w:jc w:val="right"/>
      </w:pPr>
      <w:r>
        <w:rPr>
          <w:sz w:val="20"/>
          <w:szCs w:val="20"/>
        </w:rPr>
        <w:t>Ibirubá, _______ de ______________________ de 20_____.</w:t>
      </w:r>
    </w:p>
    <w:p w:rsidR="0082097B" w:rsidRDefault="0082097B">
      <w:pPr>
        <w:pStyle w:val="normal0"/>
        <w:jc w:val="right"/>
      </w:pPr>
    </w:p>
    <w:p w:rsidR="0082097B" w:rsidRDefault="0082097B">
      <w:pPr>
        <w:pStyle w:val="normal0"/>
        <w:jc w:val="center"/>
      </w:pPr>
      <w:r>
        <w:rPr>
          <w:sz w:val="20"/>
          <w:szCs w:val="20"/>
        </w:rPr>
        <w:t>Assinatura solicitante: _____________________________</w:t>
      </w:r>
    </w:p>
    <w:p w:rsidR="0082097B" w:rsidRDefault="0082097B">
      <w:pPr>
        <w:pStyle w:val="normal0"/>
        <w:jc w:val="center"/>
      </w:pPr>
    </w:p>
    <w:p w:rsidR="0082097B" w:rsidRDefault="0082097B">
      <w:pPr>
        <w:pStyle w:val="normal0"/>
        <w:jc w:val="center"/>
      </w:pPr>
      <w:r>
        <w:rPr>
          <w:b/>
          <w:sz w:val="20"/>
          <w:szCs w:val="20"/>
        </w:rPr>
        <w:t>Parecer da banca:</w:t>
      </w:r>
    </w:p>
    <w:p w:rsidR="0082097B" w:rsidRDefault="0082097B">
      <w:pPr>
        <w:pStyle w:val="normal0"/>
        <w:jc w:val="both"/>
      </w:pPr>
      <w:r>
        <w:rPr>
          <w:sz w:val="20"/>
          <w:szCs w:val="20"/>
        </w:rPr>
        <w:t>(   ) O solicitante realizou sua Atividades Curriculares Complementares na totalidade.</w:t>
      </w:r>
    </w:p>
    <w:p w:rsidR="0082097B" w:rsidRDefault="0082097B">
      <w:pPr>
        <w:pStyle w:val="normal0"/>
        <w:jc w:val="both"/>
      </w:pPr>
      <w:r>
        <w:rPr>
          <w:sz w:val="20"/>
          <w:szCs w:val="20"/>
        </w:rPr>
        <w:t xml:space="preserve">(   ) O solicitante </w:t>
      </w:r>
      <w:r>
        <w:rPr>
          <w:b/>
          <w:sz w:val="20"/>
          <w:szCs w:val="20"/>
        </w:rPr>
        <w:t>não</w:t>
      </w:r>
      <w:r>
        <w:rPr>
          <w:sz w:val="20"/>
          <w:szCs w:val="20"/>
        </w:rPr>
        <w:t xml:space="preserve"> realizou sua Atividades Curriculares Complementares na totalidade.</w:t>
      </w:r>
    </w:p>
    <w:p w:rsidR="0082097B" w:rsidRDefault="0082097B">
      <w:pPr>
        <w:pStyle w:val="normal0"/>
        <w:jc w:val="both"/>
      </w:pPr>
    </w:p>
    <w:p w:rsidR="0082097B" w:rsidRDefault="0082097B">
      <w:pPr>
        <w:pStyle w:val="normal0"/>
        <w:jc w:val="center"/>
      </w:pPr>
    </w:p>
    <w:p w:rsidR="0082097B" w:rsidRDefault="0082097B">
      <w:pPr>
        <w:pStyle w:val="normal0"/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</w:t>
      </w:r>
    </w:p>
    <w:p w:rsidR="0082097B" w:rsidRDefault="0082097B">
      <w:pPr>
        <w:pStyle w:val="normal0"/>
        <w:spacing w:after="200" w:line="276" w:lineRule="auto"/>
      </w:pPr>
      <w:bookmarkStart w:id="1" w:name="h.30j0zll" w:colFirst="0" w:colLast="0"/>
      <w:bookmarkEnd w:id="1"/>
      <w:r>
        <w:rPr>
          <w:i/>
          <w:sz w:val="20"/>
          <w:szCs w:val="20"/>
        </w:rPr>
        <w:t xml:space="preserve">     Coordenador do Curso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Professor avaliador 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Professor Avaliador 2</w:t>
      </w:r>
    </w:p>
    <w:sectPr w:rsidR="0082097B" w:rsidSect="000A3CC2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7B" w:rsidRDefault="0082097B" w:rsidP="000A3CC2">
      <w:r>
        <w:separator/>
      </w:r>
    </w:p>
  </w:endnote>
  <w:endnote w:type="continuationSeparator" w:id="0">
    <w:p w:rsidR="0082097B" w:rsidRDefault="0082097B" w:rsidP="000A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7B" w:rsidRDefault="0082097B" w:rsidP="000A3CC2">
      <w:r>
        <w:separator/>
      </w:r>
    </w:p>
  </w:footnote>
  <w:footnote w:type="continuationSeparator" w:id="0">
    <w:p w:rsidR="0082097B" w:rsidRDefault="0082097B" w:rsidP="000A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7B" w:rsidRDefault="0082097B">
    <w:pPr>
      <w:pStyle w:val="normal0"/>
      <w:spacing w:before="357"/>
      <w:jc w:val="center"/>
    </w:pPr>
    <w:r w:rsidRPr="001F601D"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pt;height:76.5pt" filled="t">
          <v:fill opacity="0" color2="black"/>
          <v:imagedata r:id="rId1" o:title=""/>
        </v:shape>
      </w:pict>
    </w:r>
  </w:p>
  <w:p w:rsidR="0082097B" w:rsidRDefault="0082097B">
    <w:pPr>
      <w:pStyle w:val="normal0"/>
      <w:keepNext/>
      <w:numPr>
        <w:ilvl w:val="0"/>
        <w:numId w:val="1"/>
      </w:numPr>
      <w:ind w:hanging="432"/>
      <w:jc w:val="center"/>
    </w:pPr>
    <w:r>
      <w:rPr>
        <w:sz w:val="20"/>
        <w:szCs w:val="20"/>
      </w:rPr>
      <w:t>Ministério da Educação</w:t>
    </w:r>
  </w:p>
  <w:p w:rsidR="0082097B" w:rsidRDefault="0082097B">
    <w:pPr>
      <w:pStyle w:val="normal0"/>
      <w:keepNext/>
      <w:numPr>
        <w:ilvl w:val="0"/>
        <w:numId w:val="1"/>
      </w:numPr>
      <w:ind w:hanging="432"/>
      <w:jc w:val="center"/>
    </w:pPr>
    <w:r>
      <w:rPr>
        <w:sz w:val="20"/>
        <w:szCs w:val="20"/>
      </w:rPr>
      <w:t>Secretaria de Educação Profissional e Tecnológica</w:t>
    </w:r>
  </w:p>
  <w:p w:rsidR="0082097B" w:rsidRDefault="0082097B">
    <w:pPr>
      <w:pStyle w:val="normal0"/>
      <w:keepNext/>
      <w:numPr>
        <w:ilvl w:val="0"/>
        <w:numId w:val="1"/>
      </w:numPr>
      <w:ind w:hanging="432"/>
      <w:jc w:val="center"/>
    </w:pPr>
    <w:r>
      <w:rPr>
        <w:sz w:val="20"/>
        <w:szCs w:val="20"/>
      </w:rPr>
      <w:t>Instituto Federal de Educação, Ciência e Tecnologia do Rio Grande do Sul</w:t>
    </w:r>
  </w:p>
  <w:p w:rsidR="0082097B" w:rsidRDefault="0082097B">
    <w:pPr>
      <w:pStyle w:val="normal0"/>
      <w:keepNext/>
      <w:numPr>
        <w:ilvl w:val="0"/>
        <w:numId w:val="1"/>
      </w:numPr>
      <w:ind w:hanging="432"/>
      <w:jc w:val="center"/>
    </w:pPr>
    <w:r>
      <w:rPr>
        <w:sz w:val="20"/>
        <w:szCs w:val="20"/>
      </w:rPr>
      <w:t>Câmpus Ibirubá</w:t>
    </w:r>
  </w:p>
  <w:p w:rsidR="0082097B" w:rsidRDefault="0082097B">
    <w:pPr>
      <w:pStyle w:val="normal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488"/>
    <w:multiLevelType w:val="multilevel"/>
    <w:tmpl w:val="FFFFFFFF"/>
    <w:lvl w:ilvl="0">
      <w:start w:val="1"/>
      <w:numFmt w:val="decimal"/>
      <w:lvlText w:val="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C2"/>
    <w:rsid w:val="00052FDC"/>
    <w:rsid w:val="000A3CC2"/>
    <w:rsid w:val="000E4D19"/>
    <w:rsid w:val="000F572B"/>
    <w:rsid w:val="001F601D"/>
    <w:rsid w:val="002609F2"/>
    <w:rsid w:val="00315E07"/>
    <w:rsid w:val="004568C3"/>
    <w:rsid w:val="00496F7B"/>
    <w:rsid w:val="00542473"/>
    <w:rsid w:val="00550EE0"/>
    <w:rsid w:val="005D2EB8"/>
    <w:rsid w:val="00653EAA"/>
    <w:rsid w:val="0078527C"/>
    <w:rsid w:val="0082097B"/>
    <w:rsid w:val="00822A7A"/>
    <w:rsid w:val="008B6E4B"/>
    <w:rsid w:val="00905C1E"/>
    <w:rsid w:val="009C55F0"/>
    <w:rsid w:val="00A17C2E"/>
    <w:rsid w:val="00AC71AD"/>
    <w:rsid w:val="00C25EC5"/>
    <w:rsid w:val="00C6742A"/>
    <w:rsid w:val="00CD3D16"/>
    <w:rsid w:val="00DB26EA"/>
    <w:rsid w:val="00DB41CA"/>
    <w:rsid w:val="00E61735"/>
    <w:rsid w:val="00E66207"/>
    <w:rsid w:val="00F32DEF"/>
    <w:rsid w:val="00F7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7C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A3C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A3C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A3C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A3CC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A3CC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A3C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DE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DE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2DE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2DE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2DE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2DEF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A3CC2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A3CC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32DE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A3CC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DEF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0A3CC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2E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DEF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E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DEF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xx de xx de xx de 2016</dc:title>
  <dc:subject/>
  <dc:creator/>
  <cp:keywords/>
  <dc:description/>
  <cp:lastModifiedBy>IFRS </cp:lastModifiedBy>
  <cp:revision>3</cp:revision>
  <dcterms:created xsi:type="dcterms:W3CDTF">2016-06-23T12:56:00Z</dcterms:created>
  <dcterms:modified xsi:type="dcterms:W3CDTF">2016-06-23T12:57:00Z</dcterms:modified>
</cp:coreProperties>
</file>