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E" w:rsidRPr="00685707" w:rsidRDefault="00D96DBE" w:rsidP="00A81ED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</w:rPr>
      </w:pPr>
    </w:p>
    <w:p w:rsidR="00A744B3" w:rsidRPr="00685707" w:rsidRDefault="00A81ED5" w:rsidP="00A81ED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685707">
        <w:rPr>
          <w:rFonts w:ascii="Arial" w:eastAsia="Times New Roman" w:hAnsi="Arial" w:cs="Arial"/>
          <w:b/>
          <w:bCs/>
        </w:rPr>
        <w:t xml:space="preserve">ANEXO </w:t>
      </w:r>
      <w:r w:rsidR="00BB38E1" w:rsidRPr="00685707">
        <w:rPr>
          <w:rFonts w:ascii="Arial" w:eastAsia="Times New Roman" w:hAnsi="Arial" w:cs="Arial"/>
          <w:b/>
          <w:bCs/>
        </w:rPr>
        <w:t>I</w:t>
      </w:r>
    </w:p>
    <w:p w:rsidR="00362DE5" w:rsidRPr="00685707" w:rsidRDefault="00362DE5" w:rsidP="000D462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685707">
        <w:rPr>
          <w:rFonts w:ascii="Arial" w:eastAsia="Times New Roman" w:hAnsi="Arial" w:cs="Arial"/>
          <w:b/>
          <w:bCs/>
        </w:rPr>
        <w:t>PROJETO BÁSICO</w:t>
      </w:r>
    </w:p>
    <w:p w:rsidR="00F33D0F" w:rsidRPr="00685707" w:rsidRDefault="00F33D0F" w:rsidP="000D462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A3E1B" w:rsidRPr="00685707" w:rsidRDefault="00362DE5" w:rsidP="000D462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85707">
        <w:rPr>
          <w:rFonts w:ascii="Arial" w:eastAsia="Times New Roman" w:hAnsi="Arial" w:cs="Arial"/>
          <w:b/>
        </w:rPr>
        <w:t xml:space="preserve">1. </w:t>
      </w:r>
      <w:r w:rsidR="00BC05FC" w:rsidRPr="00685707">
        <w:rPr>
          <w:rFonts w:ascii="Arial" w:eastAsia="Times New Roman" w:hAnsi="Arial" w:cs="Arial"/>
          <w:b/>
        </w:rPr>
        <w:tab/>
      </w:r>
      <w:r w:rsidRPr="00685707">
        <w:rPr>
          <w:rFonts w:ascii="Arial" w:eastAsia="Times New Roman" w:hAnsi="Arial" w:cs="Arial"/>
          <w:b/>
        </w:rPr>
        <w:t>OBJETO</w:t>
      </w:r>
    </w:p>
    <w:p w:rsidR="001A3CDF" w:rsidRPr="00685707" w:rsidRDefault="001A3CDF" w:rsidP="00CC5619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685707">
        <w:rPr>
          <w:rFonts w:ascii="Arial" w:eastAsia="Times New Roman" w:hAnsi="Arial" w:cs="Arial"/>
        </w:rPr>
        <w:t xml:space="preserve">Aquisição de Gêneros Alimentícios da Agricultura Familiar e do Empreendedor Familiar Rural para atendimento ao Programa Nacional de Alimentação Escolar (PNAE), durante o período de novembro de 2018 a julho de 2019 no âmbito do IFRS - </w:t>
      </w:r>
      <w:r w:rsidRPr="00685707">
        <w:rPr>
          <w:rFonts w:ascii="Arial" w:eastAsia="Times New Roman" w:hAnsi="Arial" w:cs="Arial"/>
          <w:i/>
        </w:rPr>
        <w:t>Campus</w:t>
      </w:r>
      <w:r w:rsidRPr="00685707">
        <w:rPr>
          <w:rFonts w:ascii="Arial" w:eastAsia="Times New Roman" w:hAnsi="Arial" w:cs="Arial"/>
        </w:rPr>
        <w:t xml:space="preserve"> Ibirubá.</w:t>
      </w:r>
    </w:p>
    <w:p w:rsidR="00CC5619" w:rsidRPr="00685707" w:rsidRDefault="00CC5619" w:rsidP="00CC5619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685707">
        <w:rPr>
          <w:rFonts w:ascii="Arial" w:hAnsi="Arial" w:cs="Arial"/>
        </w:rPr>
        <w:t>A escolha dos itens (produtos) atende às diretrizes e o objetivo do Programa Nacional de Alimentação Escolar (PNAE), conforme Capítulo I da Resolução CD/FNDE nº 26/2013, e seu quantitativo total foi e</w:t>
      </w:r>
      <w:bookmarkStart w:id="0" w:name="_GoBack"/>
      <w:bookmarkEnd w:id="0"/>
      <w:r w:rsidRPr="00685707">
        <w:rPr>
          <w:rFonts w:ascii="Arial" w:hAnsi="Arial" w:cs="Arial"/>
        </w:rPr>
        <w:t>stimado considerando-se o atual número usuários (alunos matriculados na educação básica) do programa neste C</w:t>
      </w:r>
      <w:r w:rsidRPr="00685707">
        <w:rPr>
          <w:rFonts w:ascii="Arial" w:hAnsi="Arial" w:cs="Arial"/>
          <w:i/>
        </w:rPr>
        <w:t>ampus</w:t>
      </w:r>
      <w:r w:rsidRPr="00685707">
        <w:rPr>
          <w:rFonts w:ascii="Arial" w:hAnsi="Arial" w:cs="Arial"/>
        </w:rPr>
        <w:t xml:space="preserve"> do IFRS, o período letivo, e a disponibilidade orçamentária proveniente do FNDE. </w:t>
      </w:r>
    </w:p>
    <w:p w:rsidR="00F33D0F" w:rsidRPr="00685707" w:rsidRDefault="00F33D0F" w:rsidP="000D4625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hAnsi="Arial" w:cs="Arial"/>
        </w:rPr>
        <w:t>1.3.</w:t>
      </w:r>
      <w:r w:rsidRPr="00685707">
        <w:rPr>
          <w:rFonts w:ascii="Arial" w:hAnsi="Arial" w:cs="Arial"/>
        </w:rPr>
        <w:tab/>
      </w:r>
      <w:r w:rsidR="00CC5619" w:rsidRPr="00685707">
        <w:rPr>
          <w:rFonts w:ascii="Arial" w:hAnsi="Arial" w:cs="Arial"/>
        </w:rPr>
        <w:t xml:space="preserve">Serão adquiridos itens para o cardápio de alimentação escolar (lanche) elaborado pela nutricionista do IFRS, conforme </w:t>
      </w:r>
      <w:r w:rsidR="004C07F9" w:rsidRPr="00685707">
        <w:rPr>
          <w:rFonts w:ascii="Arial" w:eastAsia="Times New Roman" w:hAnsi="Arial" w:cs="Arial"/>
        </w:rPr>
        <w:t>especificações, q</w:t>
      </w:r>
      <w:r w:rsidR="00C50761" w:rsidRPr="00685707">
        <w:rPr>
          <w:rFonts w:ascii="Arial" w:eastAsia="Times New Roman" w:hAnsi="Arial" w:cs="Arial"/>
        </w:rPr>
        <w:t xml:space="preserve">uantidades e preços </w:t>
      </w:r>
      <w:r w:rsidR="009A3E1B" w:rsidRPr="00685707">
        <w:rPr>
          <w:rFonts w:ascii="Arial" w:eastAsia="Times New Roman" w:hAnsi="Arial" w:cs="Arial"/>
        </w:rPr>
        <w:t xml:space="preserve">constantes </w:t>
      </w:r>
      <w:r w:rsidR="00A36916" w:rsidRPr="00685707">
        <w:rPr>
          <w:rFonts w:ascii="Arial" w:eastAsia="Times New Roman" w:hAnsi="Arial" w:cs="Arial"/>
        </w:rPr>
        <w:t>da tabela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1"/>
        <w:gridCol w:w="4318"/>
        <w:gridCol w:w="721"/>
        <w:gridCol w:w="999"/>
        <w:gridCol w:w="1594"/>
        <w:gridCol w:w="1217"/>
      </w:tblGrid>
      <w:tr w:rsidR="00492A2C" w:rsidRPr="00685707" w:rsidTr="00492A2C">
        <w:trPr>
          <w:cantSplit/>
          <w:trHeight w:val="1134"/>
          <w:jc w:val="center"/>
        </w:trPr>
        <w:tc>
          <w:tcPr>
            <w:tcW w:w="0" w:type="auto"/>
            <w:shd w:val="clear" w:color="auto" w:fill="C2D69B"/>
            <w:textDirection w:val="btLr"/>
            <w:vAlign w:val="center"/>
          </w:tcPr>
          <w:p w:rsidR="00492A2C" w:rsidRPr="00685707" w:rsidRDefault="00492A2C" w:rsidP="00492A2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8570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85707">
              <w:rPr>
                <w:rFonts w:ascii="Arial" w:hAnsi="Arial" w:cs="Arial"/>
                <w:b/>
                <w:bCs/>
              </w:rPr>
              <w:t>Descrição do objeto com especificações</w:t>
            </w:r>
          </w:p>
        </w:tc>
        <w:tc>
          <w:tcPr>
            <w:tcW w:w="0" w:type="auto"/>
            <w:shd w:val="clear" w:color="auto" w:fill="C2D69B"/>
            <w:textDirection w:val="btLr"/>
            <w:vAlign w:val="center"/>
          </w:tcPr>
          <w:p w:rsidR="00492A2C" w:rsidRPr="00685707" w:rsidRDefault="00492A2C" w:rsidP="00492A2C">
            <w:pPr>
              <w:ind w:left="113" w:right="113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proofErr w:type="spellStart"/>
            <w:r w:rsidRPr="00685707">
              <w:rPr>
                <w:rFonts w:ascii="Arial" w:hAnsi="Arial" w:cs="Arial"/>
                <w:b/>
                <w:bCs/>
                <w:lang w:val="es-ES_tradnl"/>
              </w:rPr>
              <w:t>Qtd</w:t>
            </w:r>
            <w:proofErr w:type="spellEnd"/>
          </w:p>
        </w:tc>
        <w:tc>
          <w:tcPr>
            <w:tcW w:w="0" w:type="auto"/>
            <w:shd w:val="clear" w:color="auto" w:fill="C2D69B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85707">
              <w:rPr>
                <w:rFonts w:ascii="Arial" w:hAnsi="Arial" w:cs="Arial"/>
                <w:b/>
                <w:bCs/>
                <w:lang w:val="es-ES_tradnl"/>
              </w:rPr>
              <w:t>Un.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85707">
              <w:rPr>
                <w:rFonts w:ascii="Arial" w:hAnsi="Arial" w:cs="Arial"/>
                <w:b/>
                <w:bCs/>
                <w:lang w:val="es-ES_tradnl"/>
              </w:rPr>
              <w:t xml:space="preserve">Valor </w:t>
            </w:r>
            <w:proofErr w:type="spellStart"/>
            <w:r w:rsidRPr="00685707">
              <w:rPr>
                <w:rFonts w:ascii="Arial" w:hAnsi="Arial" w:cs="Arial"/>
                <w:b/>
                <w:bCs/>
                <w:lang w:val="es-ES_tradnl"/>
              </w:rPr>
              <w:t>Unitário</w:t>
            </w:r>
            <w:proofErr w:type="spellEnd"/>
            <w:r w:rsidRPr="00685707">
              <w:rPr>
                <w:rFonts w:ascii="Arial" w:hAnsi="Arial" w:cs="Arial"/>
                <w:b/>
                <w:bCs/>
                <w:lang w:val="es-ES_tradnl"/>
              </w:rPr>
              <w:t xml:space="preserve"> (</w:t>
            </w:r>
            <w:proofErr w:type="spellStart"/>
            <w:r w:rsidRPr="00685707">
              <w:rPr>
                <w:rFonts w:ascii="Arial" w:hAnsi="Arial" w:cs="Arial"/>
                <w:b/>
                <w:bCs/>
                <w:lang w:val="es-ES_tradnl"/>
              </w:rPr>
              <w:t>Preço</w:t>
            </w:r>
            <w:proofErr w:type="spellEnd"/>
            <w:r w:rsidRPr="00685707">
              <w:rPr>
                <w:rFonts w:ascii="Arial" w:hAnsi="Arial" w:cs="Arial"/>
                <w:b/>
                <w:bCs/>
                <w:lang w:val="es-ES_tradnl"/>
              </w:rPr>
              <w:t xml:space="preserve"> de </w:t>
            </w:r>
            <w:proofErr w:type="spellStart"/>
            <w:r w:rsidRPr="00685707">
              <w:rPr>
                <w:rFonts w:ascii="Arial" w:hAnsi="Arial" w:cs="Arial"/>
                <w:b/>
                <w:bCs/>
                <w:lang w:val="es-ES_tradnl"/>
              </w:rPr>
              <w:t>Aquisição</w:t>
            </w:r>
            <w:proofErr w:type="spellEnd"/>
            <w:r w:rsidRPr="00685707">
              <w:rPr>
                <w:rFonts w:ascii="Arial" w:hAnsi="Arial" w:cs="Arial"/>
                <w:b/>
                <w:bCs/>
                <w:lang w:val="es-ES_tradnl"/>
              </w:rPr>
              <w:t>*)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85707">
              <w:rPr>
                <w:rFonts w:ascii="Arial" w:hAnsi="Arial" w:cs="Arial"/>
                <w:b/>
                <w:bCs/>
                <w:lang w:val="es-ES_tradnl"/>
              </w:rPr>
              <w:t>Valor Total</w:t>
            </w:r>
          </w:p>
        </w:tc>
      </w:tr>
      <w:tr w:rsidR="00492A2C" w:rsidRPr="00685707" w:rsidTr="009D05FE">
        <w:trPr>
          <w:trHeight w:val="2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jc w:val="both"/>
              <w:rPr>
                <w:rFonts w:ascii="Arial" w:hAnsi="Arial" w:cs="Arial"/>
              </w:rPr>
            </w:pPr>
            <w:proofErr w:type="spellStart"/>
            <w:r w:rsidRPr="00685707">
              <w:rPr>
                <w:rFonts w:ascii="Arial" w:hAnsi="Arial" w:cs="Arial"/>
                <w:color w:val="000000"/>
              </w:rPr>
              <w:t>Apresuntado</w:t>
            </w:r>
            <w:proofErr w:type="spellEnd"/>
            <w:r w:rsidRPr="00685707">
              <w:rPr>
                <w:rFonts w:ascii="Arial" w:hAnsi="Arial" w:cs="Arial"/>
                <w:color w:val="000000"/>
              </w:rPr>
              <w:t xml:space="preserve"> fatiado resfriado, produto cárneo obtido a partir de recortes e cortes selecionados de suínos, industrializado, cozido, com textura, cor, odor e sabor característicos, no máximo 2,5% de proteínas de origem não </w:t>
            </w:r>
            <w:proofErr w:type="spellStart"/>
            <w:r w:rsidRPr="00685707">
              <w:rPr>
                <w:rFonts w:ascii="Arial" w:hAnsi="Arial" w:cs="Arial"/>
                <w:color w:val="000000"/>
              </w:rPr>
              <w:t>cárnica</w:t>
            </w:r>
            <w:proofErr w:type="spellEnd"/>
            <w:r w:rsidRPr="00685707">
              <w:rPr>
                <w:rFonts w:ascii="Arial" w:hAnsi="Arial" w:cs="Arial"/>
                <w:color w:val="000000"/>
              </w:rPr>
              <w:t>, 12% de gordura e 5% de carboidratos, isento de sujidades. Embalado a vácuo, validade de 45 dias e com data de fabricação não superior a 15 dias, contando da data da entrega.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R$ 12,64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R$ 252,80</w:t>
            </w:r>
          </w:p>
        </w:tc>
      </w:tr>
      <w:tr w:rsidR="00492A2C" w:rsidRPr="00685707" w:rsidTr="00492A2C">
        <w:trPr>
          <w:trHeight w:val="2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jc w:val="both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 xml:space="preserve">Banana, variedade prata. Peso médio de 125g cada fruta. Com características de qualidade: inteira, bem desenvolvida, </w:t>
            </w:r>
            <w:r w:rsidRPr="00685707">
              <w:rPr>
                <w:rFonts w:ascii="Arial" w:hAnsi="Arial" w:cs="Arial"/>
              </w:rPr>
              <w:lastRenderedPageBreak/>
              <w:t>turgescente (firme), com coloração uniforme típica da variedade, superfície lisa. Em perfeitas condições de conservação e maturação (no ponto de consumo, ou seja, nem verde nem apodrecida). Sem sujidades, corpos estranhos ou outros defeitos que possam alterar sua aparência e qualidade. Livre de danos mecânicos (rachaduras, cortes, perfurações com exposição de polpa), danos fisiológicos, pragas e doenças.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lastRenderedPageBreak/>
              <w:t>300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R$ 3,54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R$ 1.062,00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Barra de cereal de aproximadamente 25g, sabores diversos (castanha, morango, coco ou brigadeiro), com cobertura de chocolate. Validade mínima de 6 meses.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2000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unidade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R$ 1,72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R$ 3.440,00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color w:val="000000"/>
                <w:sz w:val="22"/>
                <w:szCs w:val="22"/>
                <w:lang w:bidi="ar"/>
              </w:rPr>
              <w:t xml:space="preserve">Bebida de leite integral sabor chocolate (achocolatado), pronto para beber, composto de leite reconstituído, embalagens </w:t>
            </w:r>
            <w:proofErr w:type="spellStart"/>
            <w:r w:rsidRPr="00685707">
              <w:rPr>
                <w:rFonts w:ascii="Arial" w:hAnsi="Arial" w:cs="Arial"/>
                <w:color w:val="000000"/>
                <w:sz w:val="22"/>
                <w:szCs w:val="22"/>
                <w:lang w:bidi="ar"/>
              </w:rPr>
              <w:t>tetraPack</w:t>
            </w:r>
            <w:proofErr w:type="spellEnd"/>
            <w:r w:rsidRPr="00685707">
              <w:rPr>
                <w:rFonts w:ascii="Arial" w:hAnsi="Arial" w:cs="Arial"/>
                <w:color w:val="000000"/>
                <w:sz w:val="22"/>
                <w:szCs w:val="22"/>
                <w:lang w:bidi="ar"/>
              </w:rPr>
              <w:t xml:space="preserve"> individuais de 200ml (acompanha canudo), </w:t>
            </w:r>
            <w:proofErr w:type="spellStart"/>
            <w:r w:rsidRPr="00685707">
              <w:rPr>
                <w:rFonts w:ascii="Arial" w:hAnsi="Arial" w:cs="Arial"/>
                <w:color w:val="000000"/>
                <w:sz w:val="22"/>
                <w:szCs w:val="22"/>
                <w:lang w:bidi="ar"/>
              </w:rPr>
              <w:t>reembaladas</w:t>
            </w:r>
            <w:proofErr w:type="spellEnd"/>
            <w:r w:rsidRPr="00685707">
              <w:rPr>
                <w:rFonts w:ascii="Arial" w:hAnsi="Arial" w:cs="Arial"/>
                <w:color w:val="000000"/>
                <w:sz w:val="22"/>
                <w:szCs w:val="22"/>
                <w:lang w:bidi="ar"/>
              </w:rPr>
              <w:t xml:space="preserve"> em caixa de papelão vedada. A embalagem deverá conter externamente os dados de identificação, procedência, informações nutricionais, número de lote, data de validade, quantidade de produto e atender as exigências do Ministério da Agricultura e DIPOA e do regulamento da inspeção industrial e sanitária de produtos de origem animal. deve apresentar cor, cheiro, sabor, textura e aparência agradável e característico do produto em excelente estado de conservação. Prazo de validade mínimo de 6 meses a partir da entrega.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1350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unidade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R$ 1,89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R$ 2.551,50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color w:val="000000"/>
                <w:sz w:val="22"/>
                <w:szCs w:val="22"/>
                <w:lang w:bidi="ar"/>
              </w:rPr>
              <w:t>Bebida láctea, sabores diversos (morango, coco, frutas vermelhas, salada de frutas), embalagem garrafa plástica de 1L, produto com fabricação recente, entrega sob condições recomendadas de refrigeração, produto inspecionado.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L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R$ 3,22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R$ 483,00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color w:val="000000"/>
                <w:sz w:val="22"/>
                <w:szCs w:val="22"/>
                <w:lang w:bidi="ar"/>
              </w:rPr>
              <w:t xml:space="preserve">Biscoito doce frito, à base de farinha de trigo e ovos, polvilhada com açúcar, tipo </w:t>
            </w:r>
            <w:r w:rsidRPr="00685707">
              <w:rPr>
                <w:rFonts w:ascii="Arial" w:hAnsi="Arial" w:cs="Arial"/>
                <w:color w:val="000000"/>
                <w:sz w:val="22"/>
                <w:szCs w:val="22"/>
                <w:lang w:bidi="ar"/>
              </w:rPr>
              <w:lastRenderedPageBreak/>
              <w:t>“Cueca virada” ou “ceroula virada”. A massa deve ser macia e frita uniformemente. Peso aproximado de 80g por unidade. O lote deve estar identificado com etiqueta em que conste o nome da empresa, peso, ingredientes, data de fabricação e data de validade. Data de fabricação não superior a 1 dia da data de entrega.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lastRenderedPageBreak/>
              <w:t>60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R$ 20,71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 xml:space="preserve">R$ </w:t>
            </w:r>
            <w:r w:rsidRPr="00685707">
              <w:rPr>
                <w:rFonts w:ascii="Arial" w:hAnsi="Arial" w:cs="Arial"/>
                <w:color w:val="000000"/>
              </w:rPr>
              <w:lastRenderedPageBreak/>
              <w:t>1.242,60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Biscoito de manteiga colonial. Sem adição de gordura vegetal hidrogenada ou aditivos alimentares. Embalagem de 1Kg íntegra, contendo data de fabricação e validade, conforme legislação vigente. Validade 30 dias a partir da data de entrega.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R$ 22,05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R$ 1.543,50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Biscoito de mel </w:t>
            </w:r>
            <w:proofErr w:type="spellStart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glaceado</w:t>
            </w:r>
            <w:proofErr w:type="spellEnd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 colonial. Sem adição de gordura vegetal hidrogenada ou aditivos alimentares. Embalagem de 1Kg íntegra, contendo data de fabricação e validade, conforme legislação vigente. Validade 30 dias a partir da data de entrega.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R$ 22,42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R$ 1.569,40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Bolacha pintada colonial, decorada com glacê e açúcar colorido. Sem adição de gordura vegetal hidrogenada ou aditivos alimentares. Embalagem de 1Kg íntegra, contendo data de fabricação e validade, conforme legislação vigente. Validade 30 dias a partir da data de entrega.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R$ 20,95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R$ 1.466,50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Bolacha biscoito de milho e coco. Sem adição de gordura vegetal hidrogenada ou aditivos alimentares. Embalagem de 1Kg íntegra, contendo data de fabricação e validade, conforme legislação vigente. Validade 30 dias a partir da data de entrega.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R$ 22,30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R$ 1.115,00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Bolo, porção individual de 60g aproximadamente, sabores diversos (chocolate, laranja, cenoura, iogurte, maça), apresentar características desejáveis de sabor e odor, massa fofa e bem assada.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R$ 21,95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R$ 1.646,25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Doce cremoso de fruta, sabores diversos (uva, pera, goiaba, figo, pêssego), preparado à base de fruta, açúcar e </w:t>
            </w: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lastRenderedPageBreak/>
              <w:t xml:space="preserve">água. Sem adição de </w:t>
            </w:r>
            <w:proofErr w:type="spellStart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espessantes</w:t>
            </w:r>
            <w:proofErr w:type="spellEnd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. Embalagem de plástico de 1Kg.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R$ 10,91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R$ 218,20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Doce de Leite em pasta. Ingredientes: leite pasteurizado e açúcar. O doce de leite deverá ser fabricado com matérias-primas sãs e limpas, isentas de matéria terrosa, parasitos, e em perfeito estado de conservação. Não será permitida a adição de amido. Não deve conter glúten. Não pode conter corantes artificiais. Características sensoriais (organolépticas): Consistência cremosa ou pastosa, sem cristais perceptíveis sensorialmente; cor castanho caramelado; sabor e odor doce característico, sem sabores e odores estranhos. Embalagem de vidro de 1Kg. Prazo de validade mínimo de 3 meses.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R$ 13,33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R$ 399,90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Farinha de milho média. Obtida de milho </w:t>
            </w:r>
            <w:proofErr w:type="spellStart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degerminado</w:t>
            </w:r>
            <w:proofErr w:type="spellEnd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, moído, classificado e laminado. Ingredientes: milho, ferro e ácido fólico (Vitamina B9). Com aspecto, cor, odor e sabor próprios. Não contém glúten. Isenta de sujidades, insetos/parasitas (como carunchos, traças e larvas), bolores ou outros fatores que a tornem imprópria para consumo. Acondicionada em embalagem plástica atóxica, </w:t>
            </w:r>
            <w:proofErr w:type="spellStart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termossoldada</w:t>
            </w:r>
            <w:proofErr w:type="spellEnd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, resistente e transparente. A embalagem deverá conter externamente os dados de identificação, procedência, prazo de validade, informações nutricionais, número de lote, quantidade do produto e não deve estar violada. Pacotes de 1kg. Validade mínima de 3 meses e data de </w:t>
            </w:r>
            <w:proofErr w:type="spellStart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embalamento</w:t>
            </w:r>
            <w:proofErr w:type="spellEnd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 não superior a 15 dias.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R$ 2,98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R$ 14,90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Farinha de trigo. Produto obtido a partir da moagem de trigo selecionado, limpo, </w:t>
            </w:r>
            <w:proofErr w:type="spellStart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desgerminado</w:t>
            </w:r>
            <w:proofErr w:type="spellEnd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, sãos e isentos de matéria terrosa e em perfeito estado de conservação. Com aspecto de pó fino, cor branca ou ligeiramente amarelada, cheiro próprio e sabor próprio. Sem adição de conservantes ou aditivos Enriquecida com ferro e ácido fólico. Não poderá estar úmida, fermentada ou </w:t>
            </w: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lastRenderedPageBreak/>
              <w:t xml:space="preserve">rançosa. Isenta de sujidades, insetos/parasitas (como carunchos, traças e larvas), bolores ou outros fatores que a tornem imprópria para consumo. A embalagem primária deverá declarar a marca, nome e endereço do fabricante, peso líquido, prazo de validade, lote. Validade mínima de 4 meses e data de </w:t>
            </w:r>
            <w:proofErr w:type="spellStart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embalamento</w:t>
            </w:r>
            <w:proofErr w:type="spellEnd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 não superior a 30 dias. Pacote de 5Kg.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pacote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R$ 13,12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R$ 262,40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Leite em pó integral instantâneo, pacote metalizado com 1 kg. Data de </w:t>
            </w:r>
            <w:proofErr w:type="spellStart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embalamentonão</w:t>
            </w:r>
            <w:proofErr w:type="spellEnd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 superior 30 dias, contando da data da entrega e validade de no mínimo 12 meses.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pacote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R$ 22,73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R$ 454,60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Leite UHT integral – embalagem de 1L. Leite de vaca, sem adulterações, integral, com mínimo de 3% de gordura ou teor original, líquido, cor branca, odor e sabor característicos, acondicionado em embalagem longa vida UHT/ UAT (ultra alta temperatura), em caixa cartonada, de 1 litro, validade até 4 meses. A embalagem deverá conter externamente os dados de identificação, procedência, informação nutricional, número de lote, data de validade, quantidade do produto, número do registro no Ministério da Agricultura/SIF/DIPOA e carimbo de inspeção.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L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R$ 3,35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R$ 160,80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Maçã nacional, variedades gala ou fugi. Peso médio entre 150g a 200g cada unidade. Deve apresentar as características de qualidade: inteira, bem desenvolvida, turgescente (firme), com coloração uniforme típica da variedade, superfície lisa. Em perfeitas condições de conservação e maturação (no ponto de consumo, ou seja, nem verde nem apodrecida). Deverão estar limpas e inteiras. Livre de danos mecânicos (rachaduras, cortes, perfurações com exposição de polpa), danos fisiológicos, pragas e doenças que impliquem em qualquer grau de decomposição, desintegração e fermentação dos tecidos.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R$ 4,37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9D05FE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 xml:space="preserve">R$ </w:t>
            </w:r>
            <w:r w:rsidR="009D05FE" w:rsidRPr="00685707">
              <w:rPr>
                <w:rFonts w:ascii="Arial" w:hAnsi="Arial" w:cs="Arial"/>
                <w:color w:val="000000"/>
              </w:rPr>
              <w:t>437,00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Molho de tomate. Preparado de tomate. Podendo conter temperos: alho, cebola, manjericão, orégano e sal. Pote de 1Kg.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R$ 9,68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R$ 58,08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Ovos de galinha vermelhos, tipo grande, frescos, selecionados, em dúzias e embalagem secundária de papelão atóxico, resistente. Produto isentos de rachaduras, </w:t>
            </w:r>
            <w:proofErr w:type="spellStart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estufamento</w:t>
            </w:r>
            <w:proofErr w:type="spellEnd"/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 xml:space="preserve"> da câmara interna, sem sujidades. Casca do ovo limpa, áspera, fosca. Cor, odor e aspectos característicos. A embalagem deverá estar devidamente rotulada conforme legislação vigente. Possuir registro nos Órgãos de Inspeção Sanitária. O produto deverá apresentar validade mínima de 20 dias no momento da entrega.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dúzias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R$ 5,05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R$ 252,50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color w:val="00000A"/>
                <w:sz w:val="22"/>
                <w:szCs w:val="22"/>
                <w:lang w:bidi="ar"/>
              </w:rPr>
              <w:t>Pão sovado, deve apresentar características desejáveis de maciez e textura, bem assado, fresco, produzido no máximo no dia anterior a entrega. Peso aproximado de 600g por unidade.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200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R$ 12,05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R$ 2.410,00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color w:val="00000A"/>
                <w:sz w:val="22"/>
                <w:szCs w:val="22"/>
                <w:lang w:bidi="ar"/>
              </w:rPr>
              <w:t>Pão de queijo em forma de bola, com massa contendo polvilho, queijo, ovos e leite, peso aproximado de 80g. Congelado para assar.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R$ 25,79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R$ 644,75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color w:val="000000"/>
                <w:sz w:val="22"/>
                <w:szCs w:val="22"/>
                <w:lang w:bidi="ar"/>
              </w:rPr>
              <w:t>Pastel assado de frango. Peso aproximado de 100g. Deve apresentar cor, cheiro, sabor, textura e aparência agradável e característico do produto em excelente estado de conservação. Pronto para consumo.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R$ 26,28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R$ 3.942,00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Pastel assado de carne. Peso aproximado de 100g. Deve apresentar cor, cheiro, sabor, textura e aparência agradável e característico do produto em excelente estado de conservação. Pronto para o consumo.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Kg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R$ 26,28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R$ 3.942,00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Suco de laranja integral refrigerado. Bebida produzida a partir do suco natural da fruta, sem adição de outros componentes, como água, açúcar e conservantes. Rotulado com data de fabricação e data de validade. Preparado preferencialmente no dia anterior a data de entrega. Garrafa pet de 2L.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garrafa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R$ 17,69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R$ 1.769,00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0" w:type="auto"/>
          </w:tcPr>
          <w:p w:rsidR="00492A2C" w:rsidRPr="00685707" w:rsidRDefault="00492A2C" w:rsidP="009D05F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Suco de uva integral. Bebida obtida a partir da fruta in natura, sem adição de açúcar, conservantes, corantes, edulcorantes sintéticos ou outros aditivos alimentares. Embalada em garrafa de vidro. Fabricação no ano vigente. Garrafa de 1,5L.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685707">
              <w:rPr>
                <w:rFonts w:ascii="Arial" w:hAnsi="Arial" w:cs="Arial"/>
                <w:sz w:val="22"/>
                <w:szCs w:val="22"/>
                <w:lang w:bidi="ar"/>
              </w:rPr>
              <w:t>garrafa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</w:rPr>
            </w:pPr>
            <w:r w:rsidRPr="00685707">
              <w:rPr>
                <w:rFonts w:ascii="Arial" w:hAnsi="Arial" w:cs="Arial"/>
              </w:rPr>
              <w:t>R$ 14,27</w:t>
            </w:r>
          </w:p>
        </w:tc>
        <w:tc>
          <w:tcPr>
            <w:tcW w:w="0" w:type="auto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color w:val="000000"/>
              </w:rPr>
            </w:pPr>
            <w:r w:rsidRPr="00685707">
              <w:rPr>
                <w:rFonts w:ascii="Arial" w:hAnsi="Arial" w:cs="Arial"/>
                <w:color w:val="000000"/>
              </w:rPr>
              <w:t>R$ 684,96</w:t>
            </w:r>
          </w:p>
        </w:tc>
      </w:tr>
      <w:tr w:rsidR="00492A2C" w:rsidRPr="00685707" w:rsidTr="00492A2C">
        <w:trPr>
          <w:trHeight w:val="340"/>
          <w:jc w:val="center"/>
        </w:trPr>
        <w:tc>
          <w:tcPr>
            <w:tcW w:w="0" w:type="auto"/>
            <w:gridSpan w:val="5"/>
            <w:shd w:val="clear" w:color="auto" w:fill="D6E3BC" w:themeFill="accent3" w:themeFillTint="66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b/>
              </w:rPr>
            </w:pPr>
            <w:r w:rsidRPr="00685707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492A2C" w:rsidRPr="00685707" w:rsidRDefault="00492A2C" w:rsidP="00492A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5707">
              <w:rPr>
                <w:rFonts w:ascii="Arial" w:hAnsi="Arial" w:cs="Arial"/>
                <w:b/>
                <w:color w:val="000000"/>
              </w:rPr>
              <w:t>R$ 32.023,64</w:t>
            </w:r>
          </w:p>
        </w:tc>
      </w:tr>
    </w:tbl>
    <w:p w:rsidR="00985B74" w:rsidRPr="00685707" w:rsidRDefault="00985B74" w:rsidP="000D462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17D52" w:rsidRPr="00685707" w:rsidRDefault="00417D52" w:rsidP="00FF7E2A">
      <w:pPr>
        <w:spacing w:line="240" w:lineRule="auto"/>
        <w:jc w:val="both"/>
        <w:rPr>
          <w:rFonts w:ascii="Arial" w:hAnsi="Arial" w:cs="Arial"/>
        </w:rPr>
      </w:pPr>
      <w:r w:rsidRPr="00685707">
        <w:rPr>
          <w:rFonts w:ascii="Arial" w:hAnsi="Arial" w:cs="Arial"/>
        </w:rPr>
        <w:t>*</w:t>
      </w:r>
      <w:r w:rsidRPr="00685707">
        <w:rPr>
          <w:rFonts w:ascii="Arial" w:hAnsi="Arial" w:cs="Arial"/>
          <w:vertAlign w:val="superscript"/>
        </w:rPr>
        <w:t>Preço de aquisição é o preço a ser pago ao fornecedor da Agricultura Familiar, conforme Resolução CD/FNDE nº 26/2013, Art. 29, §3º, alterada pela Resolução CD/FNDE nº 04/2015.</w:t>
      </w:r>
    </w:p>
    <w:p w:rsidR="000D4625" w:rsidRPr="00685707" w:rsidRDefault="00362DE5" w:rsidP="00BC05FC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85707">
        <w:rPr>
          <w:rFonts w:ascii="Arial" w:eastAsia="Times New Roman" w:hAnsi="Arial" w:cs="Arial"/>
          <w:b/>
        </w:rPr>
        <w:t xml:space="preserve">2. </w:t>
      </w:r>
      <w:r w:rsidR="00BC05FC" w:rsidRPr="00685707">
        <w:rPr>
          <w:rFonts w:ascii="Arial" w:eastAsia="Times New Roman" w:hAnsi="Arial" w:cs="Arial"/>
          <w:b/>
        </w:rPr>
        <w:tab/>
        <w:t>CRITÉRIOS PARA A ESCOLHA DO FORNECEDOR</w:t>
      </w:r>
    </w:p>
    <w:p w:rsidR="00BC05FC" w:rsidRPr="00685707" w:rsidRDefault="00BC05FC" w:rsidP="00BC05FC">
      <w:pPr>
        <w:spacing w:after="0" w:line="360" w:lineRule="auto"/>
        <w:jc w:val="both"/>
        <w:rPr>
          <w:rFonts w:ascii="Arial" w:hAnsi="Arial" w:cs="Arial"/>
        </w:rPr>
      </w:pPr>
      <w:r w:rsidRPr="00685707">
        <w:rPr>
          <w:rFonts w:ascii="Arial" w:hAnsi="Arial" w:cs="Arial"/>
        </w:rPr>
        <w:t xml:space="preserve">2.1. </w:t>
      </w:r>
      <w:r w:rsidRPr="00685707">
        <w:rPr>
          <w:rFonts w:ascii="Arial" w:hAnsi="Arial" w:cs="Arial"/>
        </w:rPr>
        <w:tab/>
        <w:t>Será aceita a proposta do fornecedor:</w:t>
      </w:r>
    </w:p>
    <w:p w:rsidR="00BC05FC" w:rsidRPr="00685707" w:rsidRDefault="00BC05FC" w:rsidP="00BC05FC">
      <w:pPr>
        <w:spacing w:after="0" w:line="360" w:lineRule="auto"/>
        <w:ind w:left="851"/>
        <w:jc w:val="both"/>
        <w:rPr>
          <w:rFonts w:ascii="Arial" w:hAnsi="Arial" w:cs="Arial"/>
        </w:rPr>
      </w:pPr>
      <w:r w:rsidRPr="00685707">
        <w:rPr>
          <w:rFonts w:ascii="Arial" w:hAnsi="Arial" w:cs="Arial"/>
        </w:rPr>
        <w:t>2.1.1. Que tenha atendido a todas as exigências de habilitação;</w:t>
      </w:r>
    </w:p>
    <w:p w:rsidR="00BC05FC" w:rsidRPr="00685707" w:rsidRDefault="00BC05FC" w:rsidP="00BC05FC">
      <w:pPr>
        <w:spacing w:after="0" w:line="360" w:lineRule="auto"/>
        <w:ind w:left="851"/>
        <w:jc w:val="both"/>
        <w:rPr>
          <w:rFonts w:ascii="Arial" w:hAnsi="Arial" w:cs="Arial"/>
        </w:rPr>
      </w:pPr>
      <w:r w:rsidRPr="00685707">
        <w:rPr>
          <w:rFonts w:ascii="Arial" w:hAnsi="Arial" w:cs="Arial"/>
        </w:rPr>
        <w:t>2.1.</w:t>
      </w:r>
      <w:r w:rsidR="00A91076" w:rsidRPr="00685707">
        <w:rPr>
          <w:rFonts w:ascii="Arial" w:hAnsi="Arial" w:cs="Arial"/>
        </w:rPr>
        <w:t>2</w:t>
      </w:r>
      <w:r w:rsidRPr="00685707">
        <w:rPr>
          <w:rFonts w:ascii="Arial" w:hAnsi="Arial" w:cs="Arial"/>
        </w:rPr>
        <w:t>. Cuja especificação do produto ofertado seja compatível com a do edital da respectiva chamada pública;</w:t>
      </w:r>
    </w:p>
    <w:p w:rsidR="00BC05FC" w:rsidRPr="00685707" w:rsidRDefault="00BC05FC" w:rsidP="00BC05FC">
      <w:pPr>
        <w:spacing w:after="0" w:line="360" w:lineRule="auto"/>
        <w:ind w:left="851"/>
        <w:jc w:val="both"/>
        <w:rPr>
          <w:rFonts w:ascii="Arial" w:hAnsi="Arial" w:cs="Arial"/>
        </w:rPr>
      </w:pPr>
      <w:r w:rsidRPr="00685707">
        <w:rPr>
          <w:rFonts w:ascii="Arial" w:hAnsi="Arial" w:cs="Arial"/>
        </w:rPr>
        <w:t>2.1.</w:t>
      </w:r>
      <w:r w:rsidR="00A91076" w:rsidRPr="00685707">
        <w:rPr>
          <w:rFonts w:ascii="Arial" w:hAnsi="Arial" w:cs="Arial"/>
        </w:rPr>
        <w:t>3</w:t>
      </w:r>
      <w:r w:rsidRPr="00685707">
        <w:rPr>
          <w:rFonts w:ascii="Arial" w:hAnsi="Arial" w:cs="Arial"/>
        </w:rPr>
        <w:t>. Que atenda às demais exigências do edital da chamada pública e de seus anexos.</w:t>
      </w:r>
    </w:p>
    <w:p w:rsidR="00BC05FC" w:rsidRPr="00685707" w:rsidRDefault="00BC05FC" w:rsidP="00BC05FC">
      <w:pPr>
        <w:spacing w:after="0" w:line="360" w:lineRule="auto"/>
        <w:jc w:val="both"/>
        <w:rPr>
          <w:rFonts w:ascii="Arial" w:hAnsi="Arial" w:cs="Arial"/>
        </w:rPr>
      </w:pPr>
      <w:r w:rsidRPr="00685707">
        <w:rPr>
          <w:rFonts w:ascii="Arial" w:hAnsi="Arial" w:cs="Arial"/>
        </w:rPr>
        <w:t xml:space="preserve">2.2. </w:t>
      </w:r>
      <w:r w:rsidRPr="00685707">
        <w:rPr>
          <w:rFonts w:ascii="Arial" w:hAnsi="Arial" w:cs="Arial"/>
        </w:rPr>
        <w:tab/>
        <w:t>A aceitabilidade será verificada por item, podendo o proponente ter item recusado e item aceito, ainda que em um mesmo projeto de venda.</w:t>
      </w:r>
    </w:p>
    <w:p w:rsidR="00EC2D9A" w:rsidRPr="00685707" w:rsidRDefault="00EC2D9A" w:rsidP="000D4625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362DE5" w:rsidRPr="00685707" w:rsidRDefault="00BC05FC" w:rsidP="000D462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85707">
        <w:rPr>
          <w:rFonts w:ascii="Arial" w:eastAsia="Times New Roman" w:hAnsi="Arial" w:cs="Arial"/>
          <w:b/>
        </w:rPr>
        <w:t>3.</w:t>
      </w:r>
      <w:r w:rsidR="00362DE5" w:rsidRPr="00685707">
        <w:rPr>
          <w:rFonts w:ascii="Arial" w:eastAsia="Times New Roman" w:hAnsi="Arial" w:cs="Arial"/>
          <w:b/>
        </w:rPr>
        <w:t xml:space="preserve"> </w:t>
      </w:r>
      <w:r w:rsidRPr="00685707">
        <w:rPr>
          <w:rFonts w:ascii="Arial" w:eastAsia="Times New Roman" w:hAnsi="Arial" w:cs="Arial"/>
          <w:b/>
        </w:rPr>
        <w:tab/>
      </w:r>
      <w:r w:rsidR="00116631" w:rsidRPr="00685707">
        <w:rPr>
          <w:rFonts w:ascii="Arial" w:eastAsia="Times New Roman" w:hAnsi="Arial" w:cs="Arial"/>
          <w:b/>
        </w:rPr>
        <w:t>DO</w:t>
      </w:r>
      <w:r w:rsidR="00BA3EB0" w:rsidRPr="00685707">
        <w:rPr>
          <w:rFonts w:ascii="Arial" w:eastAsia="Times New Roman" w:hAnsi="Arial" w:cs="Arial"/>
          <w:b/>
        </w:rPr>
        <w:t xml:space="preserve"> LOCAL E</w:t>
      </w:r>
      <w:r w:rsidR="00E3416B" w:rsidRPr="00685707">
        <w:rPr>
          <w:rFonts w:ascii="Arial" w:eastAsia="Times New Roman" w:hAnsi="Arial" w:cs="Arial"/>
          <w:b/>
        </w:rPr>
        <w:t xml:space="preserve"> CONDIÇÕES</w:t>
      </w:r>
      <w:r w:rsidR="00BA3EB0" w:rsidRPr="00685707">
        <w:rPr>
          <w:rFonts w:ascii="Arial" w:eastAsia="Times New Roman" w:hAnsi="Arial" w:cs="Arial"/>
          <w:b/>
        </w:rPr>
        <w:t xml:space="preserve"> DE ENTREGA DOS PRODUTOS</w:t>
      </w:r>
    </w:p>
    <w:p w:rsidR="00BA3EB0" w:rsidRPr="00685707" w:rsidRDefault="00BA3EB0" w:rsidP="00BA3EB0">
      <w:pPr>
        <w:pStyle w:val="PargrafodaLista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</w:rPr>
      </w:pPr>
    </w:p>
    <w:p w:rsidR="007A4773" w:rsidRPr="00685707" w:rsidRDefault="00BC05FC" w:rsidP="00BC05FC">
      <w:pPr>
        <w:pStyle w:val="PargrafodaLista"/>
        <w:tabs>
          <w:tab w:val="left" w:pos="709"/>
        </w:tabs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3.1.</w:t>
      </w:r>
      <w:r w:rsidRPr="00685707">
        <w:rPr>
          <w:rFonts w:ascii="Arial" w:eastAsia="Times New Roman" w:hAnsi="Arial" w:cs="Arial"/>
        </w:rPr>
        <w:tab/>
      </w:r>
      <w:r w:rsidR="00BA3EB0" w:rsidRPr="00685707">
        <w:rPr>
          <w:rFonts w:ascii="Arial" w:eastAsia="Times New Roman" w:hAnsi="Arial" w:cs="Arial"/>
        </w:rPr>
        <w:t xml:space="preserve">Os produtos devem ser entregues na sede do IFRS – </w:t>
      </w:r>
      <w:r w:rsidR="00BA3EB0" w:rsidRPr="00685707">
        <w:rPr>
          <w:rFonts w:ascii="Arial" w:eastAsia="Times New Roman" w:hAnsi="Arial" w:cs="Arial"/>
          <w:i/>
        </w:rPr>
        <w:t>Campus</w:t>
      </w:r>
      <w:r w:rsidR="00BA3EB0" w:rsidRPr="00685707">
        <w:rPr>
          <w:rFonts w:ascii="Arial" w:eastAsia="Times New Roman" w:hAnsi="Arial" w:cs="Arial"/>
        </w:rPr>
        <w:t xml:space="preserve"> </w:t>
      </w:r>
      <w:r w:rsidR="00F656F6" w:rsidRPr="00685707">
        <w:rPr>
          <w:rFonts w:ascii="Arial" w:eastAsia="Times New Roman" w:hAnsi="Arial" w:cs="Arial"/>
        </w:rPr>
        <w:t>Ibirubá</w:t>
      </w:r>
      <w:r w:rsidR="009E03A9" w:rsidRPr="00685707">
        <w:rPr>
          <w:rFonts w:ascii="Arial" w:eastAsia="Times New Roman" w:hAnsi="Arial" w:cs="Arial"/>
        </w:rPr>
        <w:t>,</w:t>
      </w:r>
      <w:r w:rsidR="008A61DF" w:rsidRPr="00685707">
        <w:rPr>
          <w:rFonts w:ascii="Arial" w:eastAsia="Times New Roman" w:hAnsi="Arial" w:cs="Arial"/>
        </w:rPr>
        <w:t xml:space="preserve"> acompanhados da respectiva Nota Fiscal,</w:t>
      </w:r>
      <w:r w:rsidR="009E03A9" w:rsidRPr="00685707">
        <w:rPr>
          <w:rFonts w:ascii="Arial" w:eastAsia="Times New Roman" w:hAnsi="Arial" w:cs="Arial"/>
        </w:rPr>
        <w:t xml:space="preserve"> sito à </w:t>
      </w:r>
      <w:r w:rsidR="00F656F6" w:rsidRPr="00685707">
        <w:rPr>
          <w:rFonts w:ascii="Arial" w:eastAsia="Times New Roman" w:hAnsi="Arial" w:cs="Arial"/>
        </w:rPr>
        <w:t xml:space="preserve">Rua </w:t>
      </w:r>
      <w:proofErr w:type="spellStart"/>
      <w:r w:rsidR="00F656F6" w:rsidRPr="00685707">
        <w:rPr>
          <w:rFonts w:ascii="Arial" w:eastAsia="Times New Roman" w:hAnsi="Arial" w:cs="Arial"/>
        </w:rPr>
        <w:t>Nelsi</w:t>
      </w:r>
      <w:proofErr w:type="spellEnd"/>
      <w:r w:rsidR="00F656F6" w:rsidRPr="00685707">
        <w:rPr>
          <w:rFonts w:ascii="Arial" w:eastAsia="Times New Roman" w:hAnsi="Arial" w:cs="Arial"/>
        </w:rPr>
        <w:t xml:space="preserve"> Ribas Fritsch</w:t>
      </w:r>
      <w:r w:rsidR="009E03A9" w:rsidRPr="00685707">
        <w:rPr>
          <w:rFonts w:ascii="Arial" w:eastAsia="Times New Roman" w:hAnsi="Arial" w:cs="Arial"/>
        </w:rPr>
        <w:t xml:space="preserve">, nº </w:t>
      </w:r>
      <w:r w:rsidR="00F656F6" w:rsidRPr="00685707">
        <w:rPr>
          <w:rFonts w:ascii="Arial" w:eastAsia="Times New Roman" w:hAnsi="Arial" w:cs="Arial"/>
        </w:rPr>
        <w:t>1111</w:t>
      </w:r>
      <w:r w:rsidR="009E03A9" w:rsidRPr="00685707">
        <w:rPr>
          <w:rFonts w:ascii="Arial" w:eastAsia="Times New Roman" w:hAnsi="Arial" w:cs="Arial"/>
        </w:rPr>
        <w:t xml:space="preserve">, no bairro </w:t>
      </w:r>
      <w:r w:rsidR="00F656F6" w:rsidRPr="00685707">
        <w:rPr>
          <w:rFonts w:ascii="Arial" w:eastAsia="Times New Roman" w:hAnsi="Arial" w:cs="Arial"/>
        </w:rPr>
        <w:t>Esperança</w:t>
      </w:r>
      <w:r w:rsidR="009E03A9" w:rsidRPr="00685707">
        <w:rPr>
          <w:rFonts w:ascii="Arial" w:eastAsia="Times New Roman" w:hAnsi="Arial" w:cs="Arial"/>
        </w:rPr>
        <w:t xml:space="preserve">, em </w:t>
      </w:r>
      <w:r w:rsidR="00F656F6" w:rsidRPr="00685707">
        <w:rPr>
          <w:rFonts w:ascii="Arial" w:eastAsia="Times New Roman" w:hAnsi="Arial" w:cs="Arial"/>
        </w:rPr>
        <w:t>Ibirubá</w:t>
      </w:r>
      <w:r w:rsidR="009E03A9" w:rsidRPr="00685707">
        <w:rPr>
          <w:rFonts w:ascii="Arial" w:eastAsia="Times New Roman" w:hAnsi="Arial" w:cs="Arial"/>
        </w:rPr>
        <w:t>/RS.</w:t>
      </w:r>
      <w:r w:rsidR="007A4773" w:rsidRPr="00685707">
        <w:rPr>
          <w:rFonts w:ascii="Arial" w:eastAsia="Times New Roman" w:hAnsi="Arial" w:cs="Arial"/>
        </w:rPr>
        <w:t xml:space="preserve"> </w:t>
      </w:r>
    </w:p>
    <w:p w:rsidR="00D25BFB" w:rsidRPr="00685707" w:rsidRDefault="00BC05FC" w:rsidP="00BC05FC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3.2.</w:t>
      </w:r>
      <w:r w:rsidRPr="00685707">
        <w:rPr>
          <w:rFonts w:ascii="Arial" w:eastAsia="Times New Roman" w:hAnsi="Arial" w:cs="Arial"/>
        </w:rPr>
        <w:tab/>
      </w:r>
      <w:r w:rsidR="00D25BFB" w:rsidRPr="00685707">
        <w:rPr>
          <w:rFonts w:ascii="Arial" w:eastAsia="Times New Roman" w:hAnsi="Arial" w:cs="Arial"/>
        </w:rPr>
        <w:t>O produto somente será considerado entregue definitivamente após a verificação de todos os parâmetros necessários para o seu aceite, tais como: qualidade, quantidade, compatibilidade, autenticidade, e outros que se fizerem necessários.</w:t>
      </w:r>
    </w:p>
    <w:p w:rsidR="00B43561" w:rsidRPr="00685707" w:rsidRDefault="00BC05FC" w:rsidP="00BC05FC">
      <w:pPr>
        <w:pStyle w:val="Ttulo1"/>
        <w:keepNext w:val="0"/>
        <w:numPr>
          <w:ilvl w:val="0"/>
          <w:numId w:val="0"/>
        </w:numPr>
        <w:suppressAutoHyphens w:val="0"/>
        <w:spacing w:line="360" w:lineRule="auto"/>
        <w:jc w:val="both"/>
        <w:rPr>
          <w:rFonts w:ascii="Arial" w:hAnsi="Arial" w:cs="Arial"/>
          <w:b w:val="0"/>
          <w:szCs w:val="22"/>
        </w:rPr>
      </w:pPr>
      <w:r w:rsidRPr="00685707">
        <w:rPr>
          <w:rFonts w:ascii="Arial" w:hAnsi="Arial" w:cs="Arial"/>
          <w:b w:val="0"/>
          <w:szCs w:val="22"/>
        </w:rPr>
        <w:t>3.3.</w:t>
      </w:r>
      <w:r w:rsidRPr="00685707">
        <w:rPr>
          <w:rFonts w:ascii="Arial" w:hAnsi="Arial" w:cs="Arial"/>
          <w:b w:val="0"/>
          <w:szCs w:val="22"/>
        </w:rPr>
        <w:tab/>
      </w:r>
      <w:r w:rsidR="00B43561" w:rsidRPr="00685707">
        <w:rPr>
          <w:rFonts w:ascii="Arial" w:hAnsi="Arial" w:cs="Arial"/>
          <w:b w:val="0"/>
          <w:szCs w:val="22"/>
        </w:rPr>
        <w:t xml:space="preserve">A regularidade da oferta de lanches aos beneficiários do PNAE, assim como o cumprimento do Cardápio Nutricional, está vinculada ao fornecimento dos gêneros alimentícios objeto desta Chamada Pública, conforme </w:t>
      </w:r>
      <w:r w:rsidR="00B43561" w:rsidRPr="00685707">
        <w:rPr>
          <w:rFonts w:ascii="Arial" w:hAnsi="Arial" w:cs="Arial"/>
          <w:b w:val="0"/>
          <w:szCs w:val="22"/>
          <w:highlight w:val="lightGray"/>
        </w:rPr>
        <w:t>Cronograma de Entregas</w:t>
      </w:r>
      <w:r w:rsidR="0062358A" w:rsidRPr="00685707">
        <w:rPr>
          <w:rFonts w:ascii="Arial" w:hAnsi="Arial" w:cs="Arial"/>
          <w:b w:val="0"/>
          <w:szCs w:val="22"/>
          <w:highlight w:val="lightGray"/>
        </w:rPr>
        <w:t xml:space="preserve"> (Anexo </w:t>
      </w:r>
      <w:r w:rsidR="00A91076" w:rsidRPr="00685707">
        <w:rPr>
          <w:rFonts w:ascii="Arial" w:hAnsi="Arial" w:cs="Arial"/>
          <w:b w:val="0"/>
          <w:szCs w:val="22"/>
          <w:highlight w:val="lightGray"/>
        </w:rPr>
        <w:t>V)</w:t>
      </w:r>
      <w:r w:rsidR="00B43561" w:rsidRPr="00685707">
        <w:rPr>
          <w:rFonts w:ascii="Arial" w:hAnsi="Arial" w:cs="Arial"/>
          <w:b w:val="0"/>
          <w:szCs w:val="22"/>
        </w:rPr>
        <w:t xml:space="preserve">; a impontualidade na entrega das mercadorias implicará em prejuízo à manutenção do programa, assim como a alteração dos itens relacionados neste edital, sem prévia anuência da </w:t>
      </w:r>
      <w:r w:rsidR="00B43561" w:rsidRPr="00685707">
        <w:rPr>
          <w:rFonts w:ascii="Arial" w:hAnsi="Arial" w:cs="Arial"/>
          <w:b w:val="0"/>
          <w:szCs w:val="22"/>
        </w:rPr>
        <w:lastRenderedPageBreak/>
        <w:t>responsável técnica, poderá comprometer o balanceamento nutricional, ensejando a rescisão contratual e demais penalidades cabíveis.</w:t>
      </w:r>
    </w:p>
    <w:p w:rsidR="00BA3EB0" w:rsidRPr="00685707" w:rsidRDefault="00BC05FC" w:rsidP="00BC05FC">
      <w:pPr>
        <w:pStyle w:val="western"/>
        <w:autoSpaceDE w:val="0"/>
        <w:autoSpaceDN w:val="0"/>
        <w:adjustRightInd w:val="0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3.4.</w:t>
      </w:r>
      <w:r w:rsidRPr="00685707">
        <w:rPr>
          <w:rFonts w:ascii="Arial" w:hAnsi="Arial" w:cs="Arial"/>
          <w:sz w:val="22"/>
          <w:szCs w:val="22"/>
        </w:rPr>
        <w:tab/>
      </w:r>
      <w:r w:rsidR="00F656F6" w:rsidRPr="00685707">
        <w:rPr>
          <w:rFonts w:ascii="Arial" w:hAnsi="Arial" w:cs="Arial"/>
          <w:sz w:val="22"/>
          <w:szCs w:val="22"/>
        </w:rPr>
        <w:t>A entrega deve ser feita mediante agendamento do fornecedor junto ao Setor de Almoxarifado ou Requisitante, após solicitação formal feita pela Tec</w:t>
      </w:r>
      <w:r w:rsidR="00562114" w:rsidRPr="00685707">
        <w:rPr>
          <w:rFonts w:ascii="Arial" w:hAnsi="Arial" w:cs="Arial"/>
          <w:sz w:val="22"/>
          <w:szCs w:val="22"/>
        </w:rPr>
        <w:t xml:space="preserve">nóloga de Alimentos do IFRS – </w:t>
      </w:r>
      <w:r w:rsidR="00562114" w:rsidRPr="00685707">
        <w:rPr>
          <w:rFonts w:ascii="Arial" w:hAnsi="Arial" w:cs="Arial"/>
          <w:i/>
          <w:sz w:val="22"/>
          <w:szCs w:val="22"/>
        </w:rPr>
        <w:t>Ca</w:t>
      </w:r>
      <w:r w:rsidR="00F656F6" w:rsidRPr="00685707">
        <w:rPr>
          <w:rFonts w:ascii="Arial" w:hAnsi="Arial" w:cs="Arial"/>
          <w:i/>
          <w:sz w:val="22"/>
          <w:szCs w:val="22"/>
        </w:rPr>
        <w:t>mpus</w:t>
      </w:r>
      <w:r w:rsidR="00F656F6" w:rsidRPr="00685707">
        <w:rPr>
          <w:rFonts w:ascii="Arial" w:hAnsi="Arial" w:cs="Arial"/>
          <w:sz w:val="22"/>
          <w:szCs w:val="22"/>
        </w:rPr>
        <w:t xml:space="preserve"> Ibirubá,</w:t>
      </w:r>
      <w:r w:rsidR="00F656F6" w:rsidRPr="00685707">
        <w:rPr>
          <w:rFonts w:ascii="Arial" w:hAnsi="Arial" w:cs="Arial"/>
          <w:b/>
          <w:sz w:val="22"/>
          <w:szCs w:val="22"/>
        </w:rPr>
        <w:t xml:space="preserve"> </w:t>
      </w:r>
      <w:r w:rsidR="00F656F6" w:rsidRPr="00685707">
        <w:rPr>
          <w:rFonts w:ascii="Arial" w:hAnsi="Arial" w:cs="Arial"/>
          <w:sz w:val="22"/>
          <w:szCs w:val="22"/>
        </w:rPr>
        <w:t>para entrega no horário:</w:t>
      </w:r>
      <w:r w:rsidR="00F656F6" w:rsidRPr="00685707">
        <w:rPr>
          <w:rFonts w:ascii="Arial" w:hAnsi="Arial" w:cs="Arial"/>
          <w:sz w:val="22"/>
          <w:szCs w:val="22"/>
        </w:rPr>
        <w:br/>
        <w:t>das 08h30min até às 11h30min e das 13h30min às 16h30min, em dias úteis,</w:t>
      </w:r>
      <w:r w:rsidR="00F656F6" w:rsidRPr="00685707">
        <w:rPr>
          <w:rFonts w:ascii="Arial" w:hAnsi="Arial" w:cs="Arial"/>
          <w:sz w:val="22"/>
          <w:szCs w:val="22"/>
        </w:rPr>
        <w:br/>
        <w:t>de segunda a sexta-feira</w:t>
      </w:r>
      <w:r w:rsidR="00BA3EB0" w:rsidRPr="00685707">
        <w:rPr>
          <w:rFonts w:ascii="Arial" w:hAnsi="Arial" w:cs="Arial"/>
          <w:sz w:val="22"/>
          <w:szCs w:val="22"/>
        </w:rPr>
        <w:t>, conforme</w:t>
      </w:r>
      <w:r w:rsidR="00F656F6" w:rsidRPr="00685707">
        <w:rPr>
          <w:rFonts w:ascii="Arial" w:hAnsi="Arial" w:cs="Arial"/>
          <w:sz w:val="22"/>
          <w:szCs w:val="22"/>
        </w:rPr>
        <w:t xml:space="preserve"> a periocidade disposta no</w:t>
      </w:r>
      <w:r w:rsidR="00BA3EB0" w:rsidRPr="00685707">
        <w:rPr>
          <w:rFonts w:ascii="Arial" w:hAnsi="Arial" w:cs="Arial"/>
          <w:sz w:val="22"/>
          <w:szCs w:val="22"/>
        </w:rPr>
        <w:t xml:space="preserve"> </w:t>
      </w:r>
      <w:r w:rsidR="00BA3EB0" w:rsidRPr="00685707">
        <w:rPr>
          <w:rFonts w:ascii="Arial" w:hAnsi="Arial" w:cs="Arial"/>
          <w:b/>
          <w:sz w:val="22"/>
          <w:szCs w:val="22"/>
          <w:highlight w:val="lightGray"/>
        </w:rPr>
        <w:t>Cronograma de Entrega</w:t>
      </w:r>
      <w:r w:rsidR="00190A69" w:rsidRPr="00685707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62358A" w:rsidRPr="00685707">
        <w:rPr>
          <w:rFonts w:ascii="Arial" w:hAnsi="Arial" w:cs="Arial"/>
          <w:sz w:val="22"/>
          <w:szCs w:val="22"/>
          <w:highlight w:val="lightGray"/>
        </w:rPr>
        <w:t xml:space="preserve">(Anexo </w:t>
      </w:r>
      <w:r w:rsidR="00A91076" w:rsidRPr="00685707">
        <w:rPr>
          <w:rFonts w:ascii="Arial" w:hAnsi="Arial" w:cs="Arial"/>
          <w:sz w:val="22"/>
          <w:szCs w:val="22"/>
          <w:highlight w:val="lightGray"/>
        </w:rPr>
        <w:t>V)</w:t>
      </w:r>
      <w:r w:rsidR="00A91076" w:rsidRPr="00685707">
        <w:rPr>
          <w:rFonts w:ascii="Arial" w:hAnsi="Arial" w:cs="Arial"/>
          <w:sz w:val="22"/>
          <w:szCs w:val="22"/>
        </w:rPr>
        <w:t xml:space="preserve"> do Edital.</w:t>
      </w:r>
    </w:p>
    <w:p w:rsidR="008A61DF" w:rsidRPr="00685707" w:rsidRDefault="008A61DF" w:rsidP="008A61DF">
      <w:pPr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0685707">
        <w:rPr>
          <w:rFonts w:ascii="Arial" w:hAnsi="Arial" w:cs="Arial"/>
        </w:rPr>
        <w:t>3.4.1.</w:t>
      </w:r>
      <w:r w:rsidRPr="00685707">
        <w:rPr>
          <w:rFonts w:ascii="Arial" w:hAnsi="Arial" w:cs="Arial"/>
        </w:rPr>
        <w:tab/>
        <w:t>Os quantitativos por entrega (“Fração de Entrega”) foram estimados de acordo com o histórico de consumo do C</w:t>
      </w:r>
      <w:r w:rsidRPr="00685707">
        <w:rPr>
          <w:rFonts w:ascii="Arial" w:hAnsi="Arial" w:cs="Arial"/>
          <w:i/>
        </w:rPr>
        <w:t>ampus</w:t>
      </w:r>
      <w:r w:rsidRPr="00685707">
        <w:rPr>
          <w:rFonts w:ascii="Arial" w:hAnsi="Arial" w:cs="Arial"/>
        </w:rPr>
        <w:t>, podendo, portanto, sofrer alterações; a exemplo disso, nos meses de julho, dezembro, janeiro e fevereiro, o fracionamento de entrega poderá ser reduzido significativamente devido às férias dos alunos, usuários do PNAE.</w:t>
      </w:r>
    </w:p>
    <w:p w:rsidR="008A61DF" w:rsidRPr="00685707" w:rsidRDefault="008A61DF" w:rsidP="008A61DF">
      <w:pPr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0685707">
        <w:rPr>
          <w:rFonts w:ascii="Arial" w:hAnsi="Arial" w:cs="Arial"/>
        </w:rPr>
        <w:t>3.4.2.</w:t>
      </w:r>
      <w:r w:rsidRPr="00685707">
        <w:rPr>
          <w:rFonts w:ascii="Arial" w:hAnsi="Arial" w:cs="Arial"/>
        </w:rPr>
        <w:tab/>
        <w:t xml:space="preserve">O IFRS – </w:t>
      </w:r>
      <w:r w:rsidRPr="00685707">
        <w:rPr>
          <w:rFonts w:ascii="Arial" w:hAnsi="Arial" w:cs="Arial"/>
          <w:i/>
        </w:rPr>
        <w:t>Campus</w:t>
      </w:r>
      <w:r w:rsidRPr="00685707">
        <w:rPr>
          <w:rFonts w:ascii="Arial" w:hAnsi="Arial" w:cs="Arial"/>
        </w:rPr>
        <w:t xml:space="preserve"> Ibirubá reserva-se o direito de realizar alterações nas Frações de Entrega, a fim de adequar-se às variações na demanda, desde que não causem ônus (que não os previstos nesta chamada pública) aos fornecedores e não excedam a quantidade total do item.</w:t>
      </w:r>
    </w:p>
    <w:p w:rsidR="000E2791" w:rsidRPr="00685707" w:rsidRDefault="00BC05FC" w:rsidP="00BC05FC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3.5.</w:t>
      </w:r>
      <w:r w:rsidRPr="00685707">
        <w:rPr>
          <w:rFonts w:ascii="Arial" w:eastAsia="Times New Roman" w:hAnsi="Arial" w:cs="Arial"/>
        </w:rPr>
        <w:tab/>
      </w:r>
      <w:r w:rsidR="00C52971" w:rsidRPr="00685707">
        <w:rPr>
          <w:rFonts w:ascii="Arial" w:eastAsia="Times New Roman" w:hAnsi="Arial" w:cs="Arial"/>
        </w:rPr>
        <w:t>Para</w:t>
      </w:r>
      <w:r w:rsidR="000E2791" w:rsidRPr="00685707">
        <w:rPr>
          <w:rFonts w:ascii="Arial" w:eastAsia="Times New Roman" w:hAnsi="Arial" w:cs="Arial"/>
        </w:rPr>
        <w:t xml:space="preserve"> o devido entendimento do </w:t>
      </w:r>
      <w:r w:rsidR="00A91076" w:rsidRPr="00685707">
        <w:rPr>
          <w:rFonts w:ascii="Arial" w:eastAsia="Times New Roman" w:hAnsi="Arial" w:cs="Arial"/>
        </w:rPr>
        <w:t xml:space="preserve">Cronograma </w:t>
      </w:r>
      <w:r w:rsidR="000E2791" w:rsidRPr="00685707">
        <w:rPr>
          <w:rFonts w:ascii="Arial" w:eastAsia="Times New Roman" w:hAnsi="Arial" w:cs="Arial"/>
        </w:rPr>
        <w:t xml:space="preserve">de </w:t>
      </w:r>
      <w:r w:rsidR="00A91076" w:rsidRPr="00685707">
        <w:rPr>
          <w:rFonts w:ascii="Arial" w:eastAsia="Times New Roman" w:hAnsi="Arial" w:cs="Arial"/>
        </w:rPr>
        <w:t>Entregas</w:t>
      </w:r>
      <w:r w:rsidR="000E2791" w:rsidRPr="00685707">
        <w:rPr>
          <w:rFonts w:ascii="Arial" w:eastAsia="Times New Roman" w:hAnsi="Arial" w:cs="Arial"/>
        </w:rPr>
        <w:t xml:space="preserve">, deve-se considerar </w:t>
      </w:r>
      <w:r w:rsidR="00A91076" w:rsidRPr="00685707">
        <w:rPr>
          <w:rFonts w:ascii="Arial" w:eastAsia="Times New Roman" w:hAnsi="Arial" w:cs="Arial"/>
        </w:rPr>
        <w:t>a coluna “fração de entrega”, assim como as quantidades dispostas nos quadros referentes às semanas de cada mês.</w:t>
      </w:r>
    </w:p>
    <w:p w:rsidR="00BB38E1" w:rsidRPr="00685707" w:rsidRDefault="00BB38E1" w:rsidP="00BB38E1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3.</w:t>
      </w:r>
      <w:r w:rsidR="00A91076" w:rsidRPr="00685707">
        <w:rPr>
          <w:rFonts w:ascii="Arial" w:eastAsia="Times New Roman" w:hAnsi="Arial" w:cs="Arial"/>
        </w:rPr>
        <w:t>6</w:t>
      </w:r>
      <w:r w:rsidRPr="00685707">
        <w:rPr>
          <w:rFonts w:ascii="Arial" w:eastAsia="Times New Roman" w:hAnsi="Arial" w:cs="Arial"/>
        </w:rPr>
        <w:t>.</w:t>
      </w:r>
      <w:r w:rsidRPr="00685707">
        <w:rPr>
          <w:rFonts w:ascii="Arial" w:eastAsia="Times New Roman" w:hAnsi="Arial" w:cs="Arial"/>
        </w:rPr>
        <w:tab/>
      </w:r>
      <w:r w:rsidR="00495B04" w:rsidRPr="00685707">
        <w:rPr>
          <w:rFonts w:ascii="Arial" w:eastAsia="Times New Roman" w:hAnsi="Arial" w:cs="Arial"/>
        </w:rPr>
        <w:t>O cronograma de entrega poderá ser revisto a qualquer momento em razão da sazonalidade da entrega dos itens, épocas de produção e fornecimento ou, ainda, situações supervenientes que comprometam o consumo ou utilização dos itens em função do período de validade.</w:t>
      </w:r>
    </w:p>
    <w:p w:rsidR="008A61DF" w:rsidRPr="00685707" w:rsidRDefault="008A61DF" w:rsidP="00BB38E1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3.7.</w:t>
      </w:r>
      <w:r w:rsidRPr="00685707">
        <w:rPr>
          <w:rFonts w:ascii="Arial" w:eastAsia="Times New Roman" w:hAnsi="Arial" w:cs="Arial"/>
        </w:rPr>
        <w:tab/>
        <w:t>A entrega e o descarregamento dos produtos são de responsabilidade do fornecedor, e devem ocorrer exclusivamente as suas expensas, incluindo as despesas com frete, embalagens, encargos e quaisquer outras necessárias para o fornecimento do produto.</w:t>
      </w:r>
    </w:p>
    <w:p w:rsidR="008A61DF" w:rsidRPr="00685707" w:rsidRDefault="008A61DF" w:rsidP="008A61DF">
      <w:pPr>
        <w:pStyle w:val="western"/>
        <w:autoSpaceDE w:val="0"/>
        <w:autoSpaceDN w:val="0"/>
        <w:adjustRightInd w:val="0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3.8.</w:t>
      </w:r>
      <w:r w:rsidRPr="00685707">
        <w:rPr>
          <w:rFonts w:ascii="Arial" w:hAnsi="Arial" w:cs="Arial"/>
          <w:sz w:val="22"/>
          <w:szCs w:val="22"/>
        </w:rPr>
        <w:tab/>
        <w:t>A primeira entrega somente ocorrerá mediante o recebimento de Convocação para Início de Fornecimento, acompanhada da respectiva Nota de Empenho.</w:t>
      </w:r>
    </w:p>
    <w:p w:rsidR="008A61DF" w:rsidRPr="00685707" w:rsidRDefault="008A61DF" w:rsidP="008A61DF">
      <w:pPr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0685707">
        <w:rPr>
          <w:rFonts w:ascii="Arial" w:hAnsi="Arial" w:cs="Arial"/>
        </w:rPr>
        <w:t>3.8.1.</w:t>
      </w:r>
      <w:r w:rsidRPr="00685707">
        <w:rPr>
          <w:rFonts w:ascii="Arial" w:hAnsi="Arial" w:cs="Arial"/>
        </w:rPr>
        <w:tab/>
        <w:t>A convocação será formalizada via e-mail ou por via postal (enviada pelos Correios), e deverá ser apresentada ao fornecedor com antecedência mínima de 48 (quarenta e oito) horas do prazo de início das entregas.</w:t>
      </w:r>
    </w:p>
    <w:p w:rsidR="008A61DF" w:rsidRPr="00685707" w:rsidRDefault="008A61DF" w:rsidP="008A61DF">
      <w:pPr>
        <w:pStyle w:val="western"/>
        <w:spacing w:before="0" w:beforeAutospacing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lastRenderedPageBreak/>
        <w:t>3.8.2.</w:t>
      </w:r>
      <w:r w:rsidRPr="00685707">
        <w:rPr>
          <w:rFonts w:ascii="Arial" w:hAnsi="Arial" w:cs="Arial"/>
          <w:sz w:val="22"/>
          <w:szCs w:val="22"/>
        </w:rPr>
        <w:tab/>
        <w:t>Da convocação constará o endereço de entrega, o setor e servidor responsável pelo recebimento, bem como seus contatos, o prazo máximo para início do fornecimento, a quantidade a ser adquirida e o Cronograma de Entrega (observadas as ‘frações d</w:t>
      </w:r>
      <w:r w:rsidR="0062358A" w:rsidRPr="00685707">
        <w:rPr>
          <w:rFonts w:ascii="Arial" w:hAnsi="Arial" w:cs="Arial"/>
          <w:sz w:val="22"/>
          <w:szCs w:val="22"/>
        </w:rPr>
        <w:t xml:space="preserve">e entrega’ constantes do </w:t>
      </w:r>
      <w:r w:rsidR="0062358A" w:rsidRPr="00685707">
        <w:rPr>
          <w:rFonts w:ascii="Arial" w:hAnsi="Arial" w:cs="Arial"/>
          <w:sz w:val="22"/>
          <w:szCs w:val="22"/>
          <w:highlight w:val="lightGray"/>
        </w:rPr>
        <w:t xml:space="preserve">Anexo </w:t>
      </w:r>
      <w:r w:rsidRPr="00685707">
        <w:rPr>
          <w:rFonts w:ascii="Arial" w:hAnsi="Arial" w:cs="Arial"/>
          <w:sz w:val="22"/>
          <w:szCs w:val="22"/>
          <w:highlight w:val="lightGray"/>
        </w:rPr>
        <w:t>V</w:t>
      </w:r>
      <w:r w:rsidRPr="00685707">
        <w:rPr>
          <w:rFonts w:ascii="Arial" w:hAnsi="Arial" w:cs="Arial"/>
          <w:sz w:val="22"/>
          <w:szCs w:val="22"/>
        </w:rPr>
        <w:t>).</w:t>
      </w:r>
    </w:p>
    <w:p w:rsidR="008A61DF" w:rsidRPr="00685707" w:rsidRDefault="008A61DF" w:rsidP="008A61DF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3.9.</w:t>
      </w:r>
      <w:r w:rsidRPr="00685707">
        <w:rPr>
          <w:rFonts w:ascii="Arial" w:hAnsi="Arial" w:cs="Arial"/>
          <w:sz w:val="22"/>
          <w:szCs w:val="22"/>
        </w:rPr>
        <w:tab/>
        <w:t>Para a entrega, todos os produtos deverão estar acondicionados em embalagens novas e adequadas ao produto, e que não os danifique ou provoque lesões que afetem a sua aparência e utilização, de forma a atender ao disposto na legislação de alimentos, estabelecida pela Agência Nacional de Vigilância Sanitária/ Ministério da Saúde e pelo Ministério da Agricultura, Pecuária e Abastecimento (Resolução RDC nº 259/02 e 216/2004 – ANVISA).</w:t>
      </w:r>
    </w:p>
    <w:p w:rsidR="00A03C50" w:rsidRPr="00685707" w:rsidRDefault="00A03C50" w:rsidP="00A03C50">
      <w:pPr>
        <w:pStyle w:val="western"/>
        <w:spacing w:before="0" w:beforeAutospacing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3.9.1.</w:t>
      </w:r>
      <w:r w:rsidRPr="00685707">
        <w:rPr>
          <w:rFonts w:ascii="Arial" w:hAnsi="Arial" w:cs="Arial"/>
          <w:sz w:val="22"/>
          <w:szCs w:val="22"/>
        </w:rPr>
        <w:tab/>
        <w:t xml:space="preserve">As embalagens dos produtos poderão ter outras características que não as previstas na descrição dos itens (vide tabela constante do </w:t>
      </w:r>
      <w:r w:rsidR="00F33D0F" w:rsidRPr="00685707">
        <w:rPr>
          <w:rFonts w:ascii="Arial" w:hAnsi="Arial" w:cs="Arial"/>
          <w:sz w:val="22"/>
          <w:szCs w:val="22"/>
          <w:highlight w:val="lightGray"/>
        </w:rPr>
        <w:t>subitem 1.3</w:t>
      </w:r>
      <w:r w:rsidRPr="00685707">
        <w:rPr>
          <w:rFonts w:ascii="Arial" w:hAnsi="Arial" w:cs="Arial"/>
          <w:sz w:val="22"/>
          <w:szCs w:val="22"/>
          <w:highlight w:val="lightGray"/>
        </w:rPr>
        <w:t>.</w:t>
      </w:r>
      <w:r w:rsidRPr="00685707">
        <w:rPr>
          <w:rFonts w:ascii="Arial" w:hAnsi="Arial" w:cs="Arial"/>
          <w:sz w:val="22"/>
          <w:szCs w:val="22"/>
        </w:rPr>
        <w:t xml:space="preserve"> deste </w:t>
      </w:r>
      <w:r w:rsidR="00F33D0F" w:rsidRPr="00685707">
        <w:rPr>
          <w:rFonts w:ascii="Arial" w:hAnsi="Arial" w:cs="Arial"/>
          <w:sz w:val="22"/>
          <w:szCs w:val="22"/>
        </w:rPr>
        <w:t>Projeto Básico</w:t>
      </w:r>
      <w:r w:rsidRPr="00685707">
        <w:rPr>
          <w:rFonts w:ascii="Arial" w:hAnsi="Arial" w:cs="Arial"/>
          <w:sz w:val="22"/>
          <w:szCs w:val="22"/>
        </w:rPr>
        <w:t>), desde que obedeçam à legislação específica vigente e tenham sido previamente aprovadas pelo setor solicitante.</w:t>
      </w:r>
    </w:p>
    <w:p w:rsidR="00A03C50" w:rsidRPr="00685707" w:rsidRDefault="00A03C50" w:rsidP="00A03C50">
      <w:pPr>
        <w:pStyle w:val="western"/>
        <w:spacing w:before="0" w:beforeAutospacing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3.9.2.</w:t>
      </w:r>
      <w:r w:rsidRPr="00685707">
        <w:rPr>
          <w:rFonts w:ascii="Arial" w:hAnsi="Arial" w:cs="Arial"/>
          <w:sz w:val="22"/>
          <w:szCs w:val="22"/>
        </w:rPr>
        <w:tab/>
        <w:t>Todos os produtos deverão conter em suas embalagens: a identificação do produto, a data de validade e a identificação do produtor.</w:t>
      </w:r>
    </w:p>
    <w:p w:rsidR="00A03C50" w:rsidRPr="00685707" w:rsidRDefault="00A03C50" w:rsidP="00A03C50">
      <w:pPr>
        <w:pStyle w:val="western"/>
        <w:autoSpaceDE w:val="0"/>
        <w:autoSpaceDN w:val="0"/>
        <w:adjustRightInd w:val="0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3.10.</w:t>
      </w:r>
      <w:r w:rsidRPr="00685707">
        <w:rPr>
          <w:rFonts w:ascii="Arial" w:hAnsi="Arial" w:cs="Arial"/>
          <w:sz w:val="22"/>
          <w:szCs w:val="22"/>
        </w:rPr>
        <w:tab/>
        <w:t>Os produtos perecíveis devem ser de primeira (1ª) qualidade e na ocasião da entrega deverão apresentar grau de maturação que permita suportar a manipulação, o transporte e conservação em condições adequadas para o consumo, com ausência de sujidades, parasitas e larvas.</w:t>
      </w:r>
    </w:p>
    <w:p w:rsidR="00A03C50" w:rsidRPr="00685707" w:rsidRDefault="00A03C50" w:rsidP="00A03C50">
      <w:pPr>
        <w:pStyle w:val="western"/>
        <w:spacing w:before="0" w:beforeAutospacing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3.10.1.</w:t>
      </w:r>
      <w:r w:rsidRPr="00685707">
        <w:rPr>
          <w:rFonts w:ascii="Arial" w:hAnsi="Arial" w:cs="Arial"/>
          <w:sz w:val="22"/>
          <w:szCs w:val="22"/>
        </w:rPr>
        <w:tab/>
        <w:t>Os frutos e legumes deverão apresentar-se:</w:t>
      </w:r>
    </w:p>
    <w:p w:rsidR="00A03C50" w:rsidRPr="00685707" w:rsidRDefault="00A03C50" w:rsidP="00A03C50">
      <w:pPr>
        <w:pStyle w:val="western"/>
        <w:tabs>
          <w:tab w:val="left" w:pos="709"/>
        </w:tabs>
        <w:autoSpaceDE w:val="0"/>
        <w:autoSpaceDN w:val="0"/>
        <w:adjustRightInd w:val="0"/>
        <w:spacing w:before="0" w:beforeAutospacing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I - isentos de substâncias terrosas;</w:t>
      </w:r>
    </w:p>
    <w:p w:rsidR="00A03C50" w:rsidRPr="00685707" w:rsidRDefault="00A03C50" w:rsidP="00A03C50">
      <w:pPr>
        <w:pStyle w:val="western"/>
        <w:tabs>
          <w:tab w:val="left" w:pos="709"/>
        </w:tabs>
        <w:autoSpaceDE w:val="0"/>
        <w:autoSpaceDN w:val="0"/>
        <w:adjustRightInd w:val="0"/>
        <w:spacing w:before="0" w:beforeAutospacing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II - sem sujidades ou corpos estranhos aderidos à superfície externa;</w:t>
      </w:r>
    </w:p>
    <w:p w:rsidR="00A03C50" w:rsidRPr="00685707" w:rsidRDefault="00A03C50" w:rsidP="00A03C50">
      <w:pPr>
        <w:pStyle w:val="western"/>
        <w:tabs>
          <w:tab w:val="left" w:pos="709"/>
        </w:tabs>
        <w:autoSpaceDE w:val="0"/>
        <w:autoSpaceDN w:val="0"/>
        <w:adjustRightInd w:val="0"/>
        <w:spacing w:before="0" w:beforeAutospacing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III - sem parasitas, larvas ou outros animais, inclusive nas embalagens;</w:t>
      </w:r>
    </w:p>
    <w:p w:rsidR="00A03C50" w:rsidRPr="00685707" w:rsidRDefault="00A03C50" w:rsidP="00A03C50">
      <w:pPr>
        <w:pStyle w:val="western"/>
        <w:tabs>
          <w:tab w:val="left" w:pos="709"/>
        </w:tabs>
        <w:autoSpaceDE w:val="0"/>
        <w:autoSpaceDN w:val="0"/>
        <w:adjustRightInd w:val="0"/>
        <w:spacing w:before="0" w:beforeAutospacing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IV - sem umidade externa anormal;</w:t>
      </w:r>
    </w:p>
    <w:p w:rsidR="00A03C50" w:rsidRPr="00685707" w:rsidRDefault="00A03C50" w:rsidP="00A03C50">
      <w:pPr>
        <w:pStyle w:val="western"/>
        <w:tabs>
          <w:tab w:val="left" w:pos="709"/>
        </w:tabs>
        <w:autoSpaceDE w:val="0"/>
        <w:autoSpaceDN w:val="0"/>
        <w:adjustRightInd w:val="0"/>
        <w:spacing w:before="0" w:beforeAutospacing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V - isentos de odor e sabor estranhos; e,</w:t>
      </w:r>
    </w:p>
    <w:p w:rsidR="00A03C50" w:rsidRPr="00685707" w:rsidRDefault="00A03C50" w:rsidP="00A03C50">
      <w:pPr>
        <w:pStyle w:val="western"/>
        <w:tabs>
          <w:tab w:val="left" w:pos="709"/>
        </w:tabs>
        <w:autoSpaceDE w:val="0"/>
        <w:autoSpaceDN w:val="0"/>
        <w:adjustRightInd w:val="0"/>
        <w:spacing w:before="0" w:beforeAutospacing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VI - isentos de enfermidades.</w:t>
      </w:r>
    </w:p>
    <w:p w:rsidR="00A03C50" w:rsidRPr="00685707" w:rsidRDefault="00A03C50" w:rsidP="00A03C50">
      <w:pPr>
        <w:pStyle w:val="western"/>
        <w:autoSpaceDE w:val="0"/>
        <w:autoSpaceDN w:val="0"/>
        <w:adjustRightInd w:val="0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3.11.</w:t>
      </w:r>
      <w:r w:rsidRPr="00685707">
        <w:rPr>
          <w:rFonts w:ascii="Arial" w:hAnsi="Arial" w:cs="Arial"/>
          <w:sz w:val="22"/>
          <w:szCs w:val="22"/>
        </w:rPr>
        <w:tab/>
        <w:t>Os fornecedores deverão repor os produtos que, dentro do prazo de validade e mantidos em adequadas condições de estocagem, sofram alguma alteração qualitativa.</w:t>
      </w:r>
    </w:p>
    <w:p w:rsidR="00A03C50" w:rsidRPr="00685707" w:rsidRDefault="00A03C50" w:rsidP="00A03C50">
      <w:pPr>
        <w:pStyle w:val="western"/>
        <w:autoSpaceDE w:val="0"/>
        <w:autoSpaceDN w:val="0"/>
        <w:adjustRightInd w:val="0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3.12.</w:t>
      </w:r>
      <w:r w:rsidRPr="00685707">
        <w:rPr>
          <w:rFonts w:ascii="Arial" w:hAnsi="Arial" w:cs="Arial"/>
          <w:sz w:val="22"/>
          <w:szCs w:val="22"/>
        </w:rPr>
        <w:tab/>
        <w:t>Os gêneros alimentícios a serem entregues poderão ser substituídos pelo fornecedor contratado quando necessário, desde que em comum acordo com a “</w:t>
      </w:r>
      <w:proofErr w:type="spellStart"/>
      <w:r w:rsidRPr="00685707">
        <w:rPr>
          <w:rFonts w:ascii="Arial" w:hAnsi="Arial" w:cs="Arial"/>
          <w:sz w:val="22"/>
          <w:szCs w:val="22"/>
        </w:rPr>
        <w:t>EEx</w:t>
      </w:r>
      <w:proofErr w:type="spellEnd"/>
      <w:r w:rsidRPr="00685707">
        <w:rPr>
          <w:rFonts w:ascii="Arial" w:hAnsi="Arial" w:cs="Arial"/>
          <w:sz w:val="22"/>
          <w:szCs w:val="22"/>
        </w:rPr>
        <w:t xml:space="preserve">” e que os produtos </w:t>
      </w:r>
      <w:r w:rsidRPr="00685707">
        <w:rPr>
          <w:rFonts w:ascii="Arial" w:hAnsi="Arial" w:cs="Arial"/>
          <w:sz w:val="22"/>
          <w:szCs w:val="22"/>
        </w:rPr>
        <w:lastRenderedPageBreak/>
        <w:t xml:space="preserve">substitutos constem nesta chamada pública e sejam </w:t>
      </w:r>
      <w:proofErr w:type="spellStart"/>
      <w:r w:rsidRPr="00685707">
        <w:rPr>
          <w:rFonts w:ascii="Arial" w:hAnsi="Arial" w:cs="Arial"/>
          <w:sz w:val="22"/>
          <w:szCs w:val="22"/>
        </w:rPr>
        <w:t>nutricionalmente</w:t>
      </w:r>
      <w:proofErr w:type="spellEnd"/>
      <w:r w:rsidRPr="00685707">
        <w:rPr>
          <w:rFonts w:ascii="Arial" w:hAnsi="Arial" w:cs="Arial"/>
          <w:sz w:val="22"/>
          <w:szCs w:val="22"/>
        </w:rPr>
        <w:t xml:space="preserve"> correlatos, conforme Artigo 26, § 2º da Resolução CD/FNDE nº 26/2013.</w:t>
      </w:r>
    </w:p>
    <w:p w:rsidR="00A03C50" w:rsidRPr="00685707" w:rsidRDefault="00A03C50" w:rsidP="00A03C50">
      <w:pPr>
        <w:pStyle w:val="western"/>
        <w:autoSpaceDE w:val="0"/>
        <w:autoSpaceDN w:val="0"/>
        <w:adjustRightInd w:val="0"/>
        <w:spacing w:before="0" w:beforeAutospacing="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3.12.1.</w:t>
      </w:r>
      <w:r w:rsidRPr="00685707">
        <w:rPr>
          <w:rFonts w:ascii="Arial" w:hAnsi="Arial" w:cs="Arial"/>
          <w:sz w:val="22"/>
          <w:szCs w:val="22"/>
        </w:rPr>
        <w:tab/>
        <w:t>Essa necessidade de substituição deverá ser atestada pelo responsável técnico, que poderá contar com o respaldo da Comissão e com a declaração técnica da EMATER.</w:t>
      </w:r>
    </w:p>
    <w:p w:rsidR="00A03C50" w:rsidRPr="00685707" w:rsidRDefault="00A03C50" w:rsidP="00A03C50">
      <w:pPr>
        <w:pStyle w:val="western"/>
        <w:autoSpaceDE w:val="0"/>
        <w:autoSpaceDN w:val="0"/>
        <w:adjustRightInd w:val="0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3.13.</w:t>
      </w:r>
      <w:r w:rsidRPr="00685707">
        <w:rPr>
          <w:rFonts w:ascii="Arial" w:hAnsi="Arial" w:cs="Arial"/>
          <w:sz w:val="22"/>
          <w:szCs w:val="22"/>
        </w:rPr>
        <w:tab/>
      </w:r>
      <w:r w:rsidRPr="00685707">
        <w:rPr>
          <w:rFonts w:ascii="Arial" w:hAnsi="Arial" w:cs="Arial"/>
          <w:color w:val="000000"/>
          <w:sz w:val="22"/>
          <w:szCs w:val="22"/>
        </w:rPr>
        <w:t xml:space="preserve">Todo fornecimento deverá vir acompanhado de Nota Fiscal e de </w:t>
      </w:r>
      <w:r w:rsidRPr="00685707">
        <w:rPr>
          <w:rFonts w:ascii="Arial" w:hAnsi="Arial" w:cs="Arial"/>
          <w:b/>
          <w:color w:val="000000"/>
          <w:sz w:val="22"/>
          <w:szCs w:val="22"/>
        </w:rPr>
        <w:t>Recibo de Entrega</w:t>
      </w:r>
      <w:r w:rsidRPr="00685707">
        <w:rPr>
          <w:rFonts w:ascii="Arial" w:hAnsi="Arial" w:cs="Arial"/>
          <w:color w:val="000000"/>
          <w:sz w:val="22"/>
          <w:szCs w:val="22"/>
        </w:rPr>
        <w:t xml:space="preserve">, ambos contendo o peso/quantitativo de cada produto, conforme unidade de fornecimento, e o nome do solicitante, emitido em duas (02) vias de igual teor, devendo a segunda (2º) via ser entregue ao </w:t>
      </w:r>
      <w:r w:rsidRPr="00685707">
        <w:rPr>
          <w:rFonts w:ascii="Arial" w:hAnsi="Arial" w:cs="Arial"/>
          <w:sz w:val="22"/>
          <w:szCs w:val="22"/>
        </w:rPr>
        <w:t>representante da “</w:t>
      </w:r>
      <w:proofErr w:type="spellStart"/>
      <w:r w:rsidRPr="00685707">
        <w:rPr>
          <w:rFonts w:ascii="Arial" w:hAnsi="Arial" w:cs="Arial"/>
          <w:sz w:val="22"/>
          <w:szCs w:val="22"/>
        </w:rPr>
        <w:t>EEx</w:t>
      </w:r>
      <w:proofErr w:type="spellEnd"/>
      <w:r w:rsidRPr="00685707">
        <w:rPr>
          <w:rFonts w:ascii="Arial" w:hAnsi="Arial" w:cs="Arial"/>
          <w:sz w:val="22"/>
          <w:szCs w:val="22"/>
        </w:rPr>
        <w:t>”.</w:t>
      </w:r>
    </w:p>
    <w:p w:rsidR="00A03C50" w:rsidRPr="00685707" w:rsidRDefault="00A03C50" w:rsidP="00A03C50">
      <w:pPr>
        <w:pStyle w:val="western"/>
        <w:autoSpaceDE w:val="0"/>
        <w:autoSpaceDN w:val="0"/>
        <w:adjustRightInd w:val="0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07">
        <w:rPr>
          <w:rFonts w:ascii="Arial" w:hAnsi="Arial" w:cs="Arial"/>
          <w:sz w:val="22"/>
          <w:szCs w:val="22"/>
        </w:rPr>
        <w:t>3.14.</w:t>
      </w:r>
      <w:r w:rsidRPr="00685707">
        <w:rPr>
          <w:rFonts w:ascii="Arial" w:hAnsi="Arial" w:cs="Arial"/>
          <w:sz w:val="22"/>
          <w:szCs w:val="22"/>
        </w:rPr>
        <w:tab/>
      </w:r>
      <w:r w:rsidRPr="00685707">
        <w:rPr>
          <w:rFonts w:ascii="Arial" w:hAnsi="Arial" w:cs="Arial"/>
          <w:color w:val="000000"/>
          <w:sz w:val="22"/>
          <w:szCs w:val="22"/>
        </w:rPr>
        <w:t>Os produtos somente serão considerados entregues definitivamente após a verificação de todos os parâmetros necessários para o seu aceite (tais como qualidade, quantidade, compatibilidade, autenticidade, e outros que se fizerem necessário) e mediante apresentação da respectiva Nota Fiscal e 2º via do Recibo de Entrega.</w:t>
      </w:r>
    </w:p>
    <w:p w:rsidR="00BB1D68" w:rsidRPr="00685707" w:rsidRDefault="00BB1D68" w:rsidP="000D462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B6D4D" w:rsidRPr="00685707" w:rsidRDefault="00BB38E1" w:rsidP="000D462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85707">
        <w:rPr>
          <w:rFonts w:ascii="Arial" w:eastAsia="Times New Roman" w:hAnsi="Arial" w:cs="Arial"/>
          <w:b/>
        </w:rPr>
        <w:t>4.</w:t>
      </w:r>
      <w:r w:rsidRPr="00685707">
        <w:rPr>
          <w:rFonts w:ascii="Arial" w:eastAsia="Times New Roman" w:hAnsi="Arial" w:cs="Arial"/>
          <w:b/>
        </w:rPr>
        <w:tab/>
      </w:r>
      <w:r w:rsidR="00BB6D4D" w:rsidRPr="00685707">
        <w:rPr>
          <w:rFonts w:ascii="Arial" w:eastAsia="Times New Roman" w:hAnsi="Arial" w:cs="Arial"/>
          <w:b/>
        </w:rPr>
        <w:t>OBRIGAÇÕES DA CONTRATADA</w:t>
      </w:r>
    </w:p>
    <w:p w:rsidR="00FF6312" w:rsidRPr="00685707" w:rsidRDefault="00BB38E1" w:rsidP="00FF63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4.1.</w:t>
      </w:r>
      <w:r w:rsidR="00FF6312" w:rsidRPr="00685707">
        <w:rPr>
          <w:rFonts w:ascii="Arial" w:eastAsia="Times New Roman" w:hAnsi="Arial" w:cs="Arial"/>
        </w:rPr>
        <w:t xml:space="preserve"> Atender a todas as exigências legais e regulatórias a execução do seu objeto, sujeitando-se, em caso de declaração falsa, às penalidades previstas nos artigos 87 e 88 da Lei n.º 8666/1993</w:t>
      </w:r>
      <w:r w:rsidR="00161865" w:rsidRPr="00685707">
        <w:rPr>
          <w:rFonts w:ascii="Arial" w:eastAsia="Times New Roman" w:hAnsi="Arial" w:cs="Arial"/>
        </w:rPr>
        <w:t>;</w:t>
      </w:r>
    </w:p>
    <w:p w:rsidR="0099421B" w:rsidRPr="00685707" w:rsidRDefault="00BB38E1" w:rsidP="00FF63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4.2.</w:t>
      </w:r>
      <w:r w:rsidR="00FF6312" w:rsidRPr="00685707">
        <w:rPr>
          <w:rFonts w:ascii="Arial" w:eastAsia="Times New Roman" w:hAnsi="Arial" w:cs="Arial"/>
        </w:rPr>
        <w:t xml:space="preserve"> Fornecer os gêneros alimentícios nos valores estabelecidos como Preços de </w:t>
      </w:r>
      <w:r w:rsidR="00161865" w:rsidRPr="00685707">
        <w:rPr>
          <w:rFonts w:ascii="Arial" w:eastAsia="Times New Roman" w:hAnsi="Arial" w:cs="Arial"/>
        </w:rPr>
        <w:t>Aquisição</w:t>
      </w:r>
      <w:r w:rsidR="00FF6312" w:rsidRPr="00685707">
        <w:rPr>
          <w:rFonts w:ascii="Arial" w:eastAsia="Times New Roman" w:hAnsi="Arial" w:cs="Arial"/>
        </w:rPr>
        <w:t xml:space="preserve"> </w:t>
      </w:r>
      <w:r w:rsidR="00161865" w:rsidRPr="00685707">
        <w:rPr>
          <w:rFonts w:ascii="Arial" w:eastAsia="Times New Roman" w:hAnsi="Arial" w:cs="Arial"/>
        </w:rPr>
        <w:t>neste Projeto Básico e em sua proposta;</w:t>
      </w:r>
    </w:p>
    <w:p w:rsidR="00FF6312" w:rsidRPr="00685707" w:rsidRDefault="00BB38E1" w:rsidP="00FF63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4.3.</w:t>
      </w:r>
      <w:r w:rsidR="0099421B" w:rsidRPr="00685707">
        <w:rPr>
          <w:rFonts w:ascii="Arial" w:eastAsia="Times New Roman" w:hAnsi="Arial" w:cs="Arial"/>
        </w:rPr>
        <w:t xml:space="preserve"> Fornecer os gêneros alimentícios conforme </w:t>
      </w:r>
      <w:r w:rsidR="00543238" w:rsidRPr="00685707">
        <w:rPr>
          <w:rFonts w:ascii="Arial" w:eastAsia="Times New Roman" w:hAnsi="Arial" w:cs="Arial"/>
        </w:rPr>
        <w:t>F</w:t>
      </w:r>
      <w:r w:rsidR="0099421B" w:rsidRPr="00685707">
        <w:rPr>
          <w:rFonts w:ascii="Arial" w:eastAsia="Times New Roman" w:hAnsi="Arial" w:cs="Arial"/>
        </w:rPr>
        <w:t xml:space="preserve">ração </w:t>
      </w:r>
      <w:r w:rsidR="00543238" w:rsidRPr="00685707">
        <w:rPr>
          <w:rFonts w:ascii="Arial" w:eastAsia="Times New Roman" w:hAnsi="Arial" w:cs="Arial"/>
        </w:rPr>
        <w:t>de Entrega (</w:t>
      </w:r>
      <w:r w:rsidR="0065663C" w:rsidRPr="00685707">
        <w:rPr>
          <w:rFonts w:ascii="Arial" w:eastAsia="Times New Roman" w:hAnsi="Arial" w:cs="Arial"/>
        </w:rPr>
        <w:t xml:space="preserve">indicação de </w:t>
      </w:r>
      <w:r w:rsidR="00543238" w:rsidRPr="00685707">
        <w:rPr>
          <w:rFonts w:ascii="Arial" w:eastAsia="Times New Roman" w:hAnsi="Arial" w:cs="Arial"/>
        </w:rPr>
        <w:t xml:space="preserve">quantidade </w:t>
      </w:r>
      <w:r w:rsidR="0099421B" w:rsidRPr="00685707">
        <w:rPr>
          <w:rFonts w:ascii="Arial" w:eastAsia="Times New Roman" w:hAnsi="Arial" w:cs="Arial"/>
        </w:rPr>
        <w:t>e periodicidade de entrega</w:t>
      </w:r>
      <w:r w:rsidR="0065663C" w:rsidRPr="00685707">
        <w:rPr>
          <w:rFonts w:ascii="Arial" w:eastAsia="Times New Roman" w:hAnsi="Arial" w:cs="Arial"/>
        </w:rPr>
        <w:t xml:space="preserve"> por produto</w:t>
      </w:r>
      <w:r w:rsidR="00543238" w:rsidRPr="00685707">
        <w:rPr>
          <w:rFonts w:ascii="Arial" w:eastAsia="Times New Roman" w:hAnsi="Arial" w:cs="Arial"/>
        </w:rPr>
        <w:t>)</w:t>
      </w:r>
      <w:r w:rsidR="0099421B" w:rsidRPr="00685707">
        <w:rPr>
          <w:rFonts w:ascii="Arial" w:eastAsia="Times New Roman" w:hAnsi="Arial" w:cs="Arial"/>
        </w:rPr>
        <w:t xml:space="preserve"> especificada </w:t>
      </w:r>
      <w:r w:rsidR="00161865" w:rsidRPr="00685707">
        <w:rPr>
          <w:rFonts w:ascii="Arial" w:eastAsia="Times New Roman" w:hAnsi="Arial" w:cs="Arial"/>
        </w:rPr>
        <w:t xml:space="preserve">no </w:t>
      </w:r>
      <w:r w:rsidR="0062358A" w:rsidRPr="00685707">
        <w:rPr>
          <w:rFonts w:ascii="Arial" w:eastAsia="Times New Roman" w:hAnsi="Arial" w:cs="Arial"/>
          <w:highlight w:val="lightGray"/>
        </w:rPr>
        <w:t xml:space="preserve">Cronograma de Entregas – Anexo </w:t>
      </w:r>
      <w:r w:rsidR="00161865" w:rsidRPr="00685707">
        <w:rPr>
          <w:rFonts w:ascii="Arial" w:eastAsia="Times New Roman" w:hAnsi="Arial" w:cs="Arial"/>
          <w:highlight w:val="lightGray"/>
        </w:rPr>
        <w:t>V do Edital</w:t>
      </w:r>
      <w:r w:rsidR="00161865" w:rsidRPr="00685707">
        <w:rPr>
          <w:rFonts w:ascii="Arial" w:eastAsia="Times New Roman" w:hAnsi="Arial" w:cs="Arial"/>
        </w:rPr>
        <w:t>;</w:t>
      </w:r>
    </w:p>
    <w:p w:rsidR="00161865" w:rsidRPr="00685707" w:rsidRDefault="00161865" w:rsidP="00161865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4.4. Todos os produtos deverão atender ao disposto na legislação de alimentos, estabelecida pela Agência Nacional de Vigilância Sanitária/Ministério da Saúde e pelo Ministério da Agricultura, Pecuária e Abastecimento (Resolução RDC nº 259/02 e 216/2004 – ANVISA);</w:t>
      </w:r>
    </w:p>
    <w:p w:rsidR="00642600" w:rsidRPr="00685707" w:rsidRDefault="00BB38E1" w:rsidP="00FF63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4.</w:t>
      </w:r>
      <w:r w:rsidR="00161865" w:rsidRPr="00685707">
        <w:rPr>
          <w:rFonts w:ascii="Arial" w:eastAsia="Times New Roman" w:hAnsi="Arial" w:cs="Arial"/>
        </w:rPr>
        <w:t>5</w:t>
      </w:r>
      <w:r w:rsidRPr="00685707">
        <w:rPr>
          <w:rFonts w:ascii="Arial" w:eastAsia="Times New Roman" w:hAnsi="Arial" w:cs="Arial"/>
        </w:rPr>
        <w:t>.</w:t>
      </w:r>
      <w:r w:rsidR="00642600" w:rsidRPr="00685707">
        <w:rPr>
          <w:rFonts w:ascii="Arial" w:eastAsia="Times New Roman" w:hAnsi="Arial" w:cs="Arial"/>
        </w:rPr>
        <w:t xml:space="preserve"> </w:t>
      </w:r>
      <w:r w:rsidR="00667ABA" w:rsidRPr="00685707">
        <w:rPr>
          <w:rFonts w:ascii="Arial" w:eastAsia="Times New Roman" w:hAnsi="Arial" w:cs="Arial"/>
        </w:rPr>
        <w:t xml:space="preserve">Ressarcir danos causados à </w:t>
      </w:r>
      <w:proofErr w:type="spellStart"/>
      <w:r w:rsidR="00667ABA" w:rsidRPr="00685707">
        <w:rPr>
          <w:rFonts w:ascii="Arial" w:eastAsia="Times New Roman" w:hAnsi="Arial" w:cs="Arial"/>
        </w:rPr>
        <w:t>EEx</w:t>
      </w:r>
      <w:proofErr w:type="spellEnd"/>
      <w:r w:rsidR="00667ABA" w:rsidRPr="00685707">
        <w:rPr>
          <w:rFonts w:ascii="Arial" w:eastAsia="Times New Roman" w:hAnsi="Arial" w:cs="Arial"/>
        </w:rPr>
        <w:t>. ou a terceiros, decorrentes de s</w:t>
      </w:r>
      <w:r w:rsidR="0098782A" w:rsidRPr="00685707">
        <w:rPr>
          <w:rFonts w:ascii="Arial" w:eastAsia="Times New Roman" w:hAnsi="Arial" w:cs="Arial"/>
        </w:rPr>
        <w:t>ua culpa ou dolo, na execução das entregas</w:t>
      </w:r>
      <w:r w:rsidR="00667ABA" w:rsidRPr="00685707">
        <w:rPr>
          <w:rFonts w:ascii="Arial" w:eastAsia="Times New Roman" w:hAnsi="Arial" w:cs="Arial"/>
        </w:rPr>
        <w:t>, não excluindo ou reduzindo a responsabilidade à fiscalização</w:t>
      </w:r>
      <w:r w:rsidR="00161865" w:rsidRPr="00685707">
        <w:rPr>
          <w:rFonts w:ascii="Arial" w:eastAsia="Times New Roman" w:hAnsi="Arial" w:cs="Arial"/>
        </w:rPr>
        <w:t>;</w:t>
      </w:r>
    </w:p>
    <w:p w:rsidR="00472B12" w:rsidRPr="00685707" w:rsidRDefault="00BB38E1" w:rsidP="00FF63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4.</w:t>
      </w:r>
      <w:r w:rsidR="00161865" w:rsidRPr="00685707">
        <w:rPr>
          <w:rFonts w:ascii="Arial" w:eastAsia="Times New Roman" w:hAnsi="Arial" w:cs="Arial"/>
        </w:rPr>
        <w:t>6</w:t>
      </w:r>
      <w:r w:rsidRPr="00685707">
        <w:rPr>
          <w:rFonts w:ascii="Arial" w:eastAsia="Times New Roman" w:hAnsi="Arial" w:cs="Arial"/>
        </w:rPr>
        <w:t>.</w:t>
      </w:r>
      <w:r w:rsidR="00472B12" w:rsidRPr="00685707">
        <w:rPr>
          <w:rFonts w:ascii="Arial" w:eastAsia="Times New Roman" w:hAnsi="Arial" w:cs="Arial"/>
        </w:rPr>
        <w:t xml:space="preserve"> Ao fornecedor é expressamente vedada a subcontratação</w:t>
      </w:r>
      <w:r w:rsidR="00161865" w:rsidRPr="00685707">
        <w:rPr>
          <w:rFonts w:ascii="Arial" w:eastAsia="Times New Roman" w:hAnsi="Arial" w:cs="Arial"/>
        </w:rPr>
        <w:t>;</w:t>
      </w:r>
    </w:p>
    <w:p w:rsidR="00161865" w:rsidRPr="00685707" w:rsidRDefault="00161865" w:rsidP="00FF63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4.7. Substituir ou, se for o caso, complementar, sem ônus adicionais e no prazo, todos os produtos recusados na fase de recebimento;</w:t>
      </w:r>
    </w:p>
    <w:p w:rsidR="00161865" w:rsidRPr="00685707" w:rsidRDefault="00161865" w:rsidP="00FF63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lastRenderedPageBreak/>
        <w:t>4.8. Durante a vigência do fornecimento, informar a contratante sobre mudanças de endereço, assim como de mudanças de números de telefone e de e-mail informados para contato, imediatamente à ocorrência de quaisquer dessas alterações;</w:t>
      </w:r>
    </w:p>
    <w:p w:rsidR="00161865" w:rsidRPr="00685707" w:rsidRDefault="00161865" w:rsidP="00FF63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 xml:space="preserve">4.9. Retirar todos os materiais recusados, das dependências do IFRS - </w:t>
      </w:r>
      <w:r w:rsidRPr="00685707">
        <w:rPr>
          <w:rFonts w:ascii="Arial" w:eastAsia="Times New Roman" w:hAnsi="Arial" w:cs="Arial"/>
          <w:i/>
        </w:rPr>
        <w:t>Campus</w:t>
      </w:r>
      <w:r w:rsidRPr="00685707">
        <w:rPr>
          <w:rFonts w:ascii="Arial" w:eastAsia="Times New Roman" w:hAnsi="Arial" w:cs="Arial"/>
        </w:rPr>
        <w:t xml:space="preserve"> Ibirubá, dentro do prazo fixado para sua substituição ou para sanar outras falhas, independentemente de o fornecedor ter cumprido a obrigação de entregar outro material para nova verificação de compatibilidade com o objeto fornecido.</w:t>
      </w:r>
    </w:p>
    <w:p w:rsidR="006C2D67" w:rsidRPr="00685707" w:rsidRDefault="006C2D67" w:rsidP="00FF63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4.10. Os produtos alimentícios deverão atender ao disposto na legislação sanitária (federal, estadual ou municipal) específica para os alimentos de origem animal e vegetal.</w:t>
      </w:r>
    </w:p>
    <w:p w:rsidR="0098782A" w:rsidRPr="00685707" w:rsidRDefault="0098782A" w:rsidP="00FF63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4.11. Será de responsabilidade exclusiva do agricultor o ressarcimento de eventuais prejuízos decorrentes da má qualidade dos produtos ou do atraso no fornecimento.</w:t>
      </w:r>
    </w:p>
    <w:p w:rsidR="00FF6312" w:rsidRPr="00685707" w:rsidRDefault="00FF6312" w:rsidP="00FF63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B6D4D" w:rsidRPr="00685707" w:rsidRDefault="00BB38E1" w:rsidP="000D462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85707">
        <w:rPr>
          <w:rFonts w:ascii="Arial" w:eastAsia="Times New Roman" w:hAnsi="Arial" w:cs="Arial"/>
          <w:b/>
        </w:rPr>
        <w:t>5.</w:t>
      </w:r>
      <w:r w:rsidRPr="00685707">
        <w:rPr>
          <w:rFonts w:ascii="Arial" w:eastAsia="Times New Roman" w:hAnsi="Arial" w:cs="Arial"/>
          <w:b/>
        </w:rPr>
        <w:tab/>
      </w:r>
      <w:r w:rsidR="00BB6D4D" w:rsidRPr="00685707">
        <w:rPr>
          <w:rFonts w:ascii="Arial" w:eastAsia="Times New Roman" w:hAnsi="Arial" w:cs="Arial"/>
          <w:b/>
        </w:rPr>
        <w:t>OBRIGAÇÕES DA CONTRATANTE</w:t>
      </w:r>
    </w:p>
    <w:p w:rsidR="0051580F" w:rsidRPr="00685707" w:rsidRDefault="00BB38E1" w:rsidP="00BE1391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5.1.</w:t>
      </w:r>
      <w:r w:rsidR="00A01BDC" w:rsidRPr="00685707">
        <w:rPr>
          <w:rFonts w:ascii="Arial" w:eastAsia="Times New Roman" w:hAnsi="Arial" w:cs="Arial"/>
        </w:rPr>
        <w:tab/>
      </w:r>
      <w:r w:rsidR="0051580F" w:rsidRPr="00685707">
        <w:rPr>
          <w:rFonts w:ascii="Arial" w:eastAsia="Times New Roman" w:hAnsi="Arial" w:cs="Arial"/>
        </w:rPr>
        <w:t>Acompanhar e fiscalizar a execução do fornecimento, bem como atestar, na Nota Fiscal Fatura, a entrega efetiva do objeto, emitir Termo de Recebimento Definitivo ou, se for o caso, recusar o fornecimento desconforme;</w:t>
      </w:r>
    </w:p>
    <w:p w:rsidR="00BE1391" w:rsidRPr="00685707" w:rsidRDefault="0051580F" w:rsidP="008A61DF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5.2.</w:t>
      </w:r>
      <w:r w:rsidRPr="00685707">
        <w:rPr>
          <w:rFonts w:ascii="Arial" w:eastAsia="Times New Roman" w:hAnsi="Arial" w:cs="Arial"/>
        </w:rPr>
        <w:tab/>
      </w:r>
      <w:r w:rsidR="00E47135" w:rsidRPr="00685707">
        <w:rPr>
          <w:rFonts w:ascii="Arial" w:eastAsia="Times New Roman" w:hAnsi="Arial" w:cs="Arial"/>
        </w:rPr>
        <w:t>Efetuar os pagamentos ao contratado dentro do prazo estipulado no edital;</w:t>
      </w:r>
    </w:p>
    <w:p w:rsidR="00BE1391" w:rsidRPr="00685707" w:rsidRDefault="00BB38E1" w:rsidP="00BE1391">
      <w:pPr>
        <w:spacing w:after="0" w:line="360" w:lineRule="auto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5.</w:t>
      </w:r>
      <w:r w:rsidR="001B7EA2" w:rsidRPr="00685707">
        <w:rPr>
          <w:rFonts w:ascii="Arial" w:eastAsia="Times New Roman" w:hAnsi="Arial" w:cs="Arial"/>
        </w:rPr>
        <w:t>3</w:t>
      </w:r>
      <w:r w:rsidRPr="00685707">
        <w:rPr>
          <w:rFonts w:ascii="Arial" w:eastAsia="Times New Roman" w:hAnsi="Arial" w:cs="Arial"/>
        </w:rPr>
        <w:t>.</w:t>
      </w:r>
      <w:r w:rsidR="00BE1391" w:rsidRPr="00685707">
        <w:rPr>
          <w:rFonts w:ascii="Arial" w:eastAsia="Times New Roman" w:hAnsi="Arial" w:cs="Arial"/>
        </w:rPr>
        <w:tab/>
        <w:t xml:space="preserve">Poderá a </w:t>
      </w:r>
      <w:r w:rsidR="00E47135" w:rsidRPr="00685707">
        <w:rPr>
          <w:rFonts w:ascii="Arial" w:eastAsia="Times New Roman" w:hAnsi="Arial" w:cs="Arial"/>
        </w:rPr>
        <w:t>Administração</w:t>
      </w:r>
      <w:r w:rsidR="00BE1391" w:rsidRPr="00685707">
        <w:rPr>
          <w:rFonts w:ascii="Arial" w:eastAsia="Times New Roman" w:hAnsi="Arial" w:cs="Arial"/>
        </w:rPr>
        <w:t xml:space="preserve"> alterar os quantitativos por entrega (“Frações </w:t>
      </w:r>
      <w:r w:rsidR="00E47135" w:rsidRPr="00685707">
        <w:rPr>
          <w:rFonts w:ascii="Arial" w:eastAsia="Times New Roman" w:hAnsi="Arial" w:cs="Arial"/>
        </w:rPr>
        <w:t xml:space="preserve">de </w:t>
      </w:r>
      <w:r w:rsidR="00BE1391" w:rsidRPr="00685707">
        <w:rPr>
          <w:rFonts w:ascii="Arial" w:eastAsia="Times New Roman" w:hAnsi="Arial" w:cs="Arial"/>
        </w:rPr>
        <w:t xml:space="preserve">Entrega”), conforme necessidade, uma vez que estes são meras previsões, de acordo com o histórico de consumo do </w:t>
      </w:r>
      <w:r w:rsidR="00BE1391" w:rsidRPr="00685707">
        <w:rPr>
          <w:rFonts w:ascii="Arial" w:eastAsia="Times New Roman" w:hAnsi="Arial" w:cs="Arial"/>
          <w:i/>
        </w:rPr>
        <w:t>Campus</w:t>
      </w:r>
      <w:r w:rsidR="00BE1391" w:rsidRPr="00685707">
        <w:rPr>
          <w:rFonts w:ascii="Arial" w:eastAsia="Times New Roman" w:hAnsi="Arial" w:cs="Arial"/>
        </w:rPr>
        <w:t xml:space="preserve">, desde que não causem ônus aos fornecedores, que não os previstos </w:t>
      </w:r>
      <w:r w:rsidR="00A01BDC" w:rsidRPr="00685707">
        <w:rPr>
          <w:rFonts w:ascii="Arial" w:eastAsia="Times New Roman" w:hAnsi="Arial" w:cs="Arial"/>
        </w:rPr>
        <w:t>nesta Chamada Pública</w:t>
      </w:r>
      <w:r w:rsidR="00BE1391" w:rsidRPr="00685707">
        <w:rPr>
          <w:rFonts w:ascii="Arial" w:eastAsia="Times New Roman" w:hAnsi="Arial" w:cs="Arial"/>
        </w:rPr>
        <w:t>.</w:t>
      </w:r>
    </w:p>
    <w:p w:rsidR="00B34D02" w:rsidRPr="00685707" w:rsidRDefault="00BB38E1" w:rsidP="00BB38E1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>5.</w:t>
      </w:r>
      <w:r w:rsidR="001B7EA2" w:rsidRPr="00685707">
        <w:rPr>
          <w:rFonts w:ascii="Arial" w:eastAsia="Times New Roman" w:hAnsi="Arial" w:cs="Arial"/>
        </w:rPr>
        <w:t>3</w:t>
      </w:r>
      <w:r w:rsidRPr="00685707">
        <w:rPr>
          <w:rFonts w:ascii="Arial" w:eastAsia="Times New Roman" w:hAnsi="Arial" w:cs="Arial"/>
        </w:rPr>
        <w:t>.1.</w:t>
      </w:r>
      <w:r w:rsidR="00BE1391" w:rsidRPr="00685707">
        <w:rPr>
          <w:rFonts w:ascii="Arial" w:eastAsia="Times New Roman" w:hAnsi="Arial" w:cs="Arial"/>
        </w:rPr>
        <w:tab/>
        <w:t xml:space="preserve">Nos meses </w:t>
      </w:r>
      <w:r w:rsidR="00E47135" w:rsidRPr="00685707">
        <w:rPr>
          <w:rFonts w:ascii="Arial" w:eastAsia="Times New Roman" w:hAnsi="Arial" w:cs="Arial"/>
        </w:rPr>
        <w:t>Dezembro,</w:t>
      </w:r>
      <w:r w:rsidR="00BE1391" w:rsidRPr="00685707">
        <w:rPr>
          <w:rFonts w:ascii="Arial" w:eastAsia="Times New Roman" w:hAnsi="Arial" w:cs="Arial"/>
        </w:rPr>
        <w:t xml:space="preserve"> </w:t>
      </w:r>
      <w:r w:rsidR="00A56262" w:rsidRPr="00685707">
        <w:rPr>
          <w:rFonts w:ascii="Arial" w:eastAsia="Times New Roman" w:hAnsi="Arial" w:cs="Arial"/>
        </w:rPr>
        <w:t>Janeiro</w:t>
      </w:r>
      <w:r w:rsidR="001B7EA2" w:rsidRPr="00685707">
        <w:rPr>
          <w:rFonts w:ascii="Arial" w:eastAsia="Times New Roman" w:hAnsi="Arial" w:cs="Arial"/>
        </w:rPr>
        <w:t>, Fevereiro e Julho</w:t>
      </w:r>
      <w:r w:rsidR="00E47135" w:rsidRPr="00685707">
        <w:rPr>
          <w:rFonts w:ascii="Arial" w:eastAsia="Times New Roman" w:hAnsi="Arial" w:cs="Arial"/>
        </w:rPr>
        <w:t xml:space="preserve"> </w:t>
      </w:r>
      <w:r w:rsidR="00BE1391" w:rsidRPr="00685707">
        <w:rPr>
          <w:rFonts w:ascii="Arial" w:eastAsia="Times New Roman" w:hAnsi="Arial" w:cs="Arial"/>
        </w:rPr>
        <w:t>o fracionamento de entrega poderá ser reduzido significativamente devido às férias dos alunos, usuários do PNAE.</w:t>
      </w:r>
    </w:p>
    <w:p w:rsidR="00FB22A8" w:rsidRPr="00685707" w:rsidRDefault="00FB22A8" w:rsidP="00096CE3">
      <w:pPr>
        <w:spacing w:after="0" w:line="240" w:lineRule="auto"/>
        <w:rPr>
          <w:rFonts w:ascii="Arial" w:eastAsia="Times New Roman" w:hAnsi="Arial" w:cs="Arial"/>
        </w:rPr>
      </w:pPr>
    </w:p>
    <w:p w:rsidR="00FB22A8" w:rsidRPr="00685707" w:rsidRDefault="00FB22A8" w:rsidP="00FB22A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B22A8" w:rsidRPr="00685707" w:rsidRDefault="00FA6964" w:rsidP="00BB38E1">
      <w:pPr>
        <w:rPr>
          <w:rFonts w:ascii="Arial" w:eastAsia="Times New Roman" w:hAnsi="Arial" w:cs="Arial"/>
        </w:rPr>
      </w:pPr>
      <w:r w:rsidRPr="00685707">
        <w:rPr>
          <w:rFonts w:ascii="Arial" w:eastAsia="Times New Roman" w:hAnsi="Arial" w:cs="Arial"/>
        </w:rPr>
        <w:t xml:space="preserve">Ibirubá, </w:t>
      </w:r>
      <w:r w:rsidR="006C2D67" w:rsidRPr="00685707">
        <w:rPr>
          <w:rFonts w:ascii="Arial" w:eastAsia="Times New Roman" w:hAnsi="Arial" w:cs="Arial"/>
        </w:rPr>
        <w:t>18</w:t>
      </w:r>
      <w:r w:rsidRPr="00685707">
        <w:rPr>
          <w:rFonts w:ascii="Arial" w:eastAsia="Times New Roman" w:hAnsi="Arial" w:cs="Arial"/>
        </w:rPr>
        <w:t xml:space="preserve"> de </w:t>
      </w:r>
      <w:r w:rsidR="006C2D67" w:rsidRPr="00685707">
        <w:rPr>
          <w:rFonts w:ascii="Arial" w:eastAsia="Times New Roman" w:hAnsi="Arial" w:cs="Arial"/>
        </w:rPr>
        <w:t>outubro</w:t>
      </w:r>
      <w:r w:rsidR="00A56262" w:rsidRPr="00685707">
        <w:rPr>
          <w:rFonts w:ascii="Arial" w:eastAsia="Times New Roman" w:hAnsi="Arial" w:cs="Arial"/>
        </w:rPr>
        <w:t xml:space="preserve"> de 201</w:t>
      </w:r>
      <w:r w:rsidR="006C2D67" w:rsidRPr="00685707">
        <w:rPr>
          <w:rFonts w:ascii="Arial" w:eastAsia="Times New Roman" w:hAnsi="Arial" w:cs="Arial"/>
        </w:rPr>
        <w:t>8</w:t>
      </w:r>
      <w:r w:rsidRPr="00685707">
        <w:rPr>
          <w:rFonts w:ascii="Arial" w:eastAsia="Times New Roman" w:hAnsi="Arial" w:cs="Arial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6C2D67" w:rsidRPr="00685707" w:rsidTr="006C2D67">
        <w:tc>
          <w:tcPr>
            <w:tcW w:w="4747" w:type="dxa"/>
          </w:tcPr>
          <w:p w:rsidR="006C2D67" w:rsidRPr="00685707" w:rsidRDefault="006C2D67" w:rsidP="006C2D67">
            <w:pPr>
              <w:jc w:val="center"/>
              <w:rPr>
                <w:rFonts w:ascii="Arial" w:eastAsia="Times New Roman" w:hAnsi="Arial" w:cs="Arial"/>
              </w:rPr>
            </w:pPr>
          </w:p>
          <w:p w:rsidR="003E2B8E" w:rsidRPr="00685707" w:rsidRDefault="003E2B8E" w:rsidP="006C2D67">
            <w:pPr>
              <w:jc w:val="center"/>
              <w:rPr>
                <w:rFonts w:ascii="Arial" w:eastAsia="Times New Roman" w:hAnsi="Arial" w:cs="Arial"/>
              </w:rPr>
            </w:pPr>
          </w:p>
          <w:p w:rsidR="006C2D67" w:rsidRPr="00685707" w:rsidRDefault="006C2D67" w:rsidP="006C2D67">
            <w:pPr>
              <w:jc w:val="center"/>
              <w:rPr>
                <w:rFonts w:ascii="Arial" w:eastAsia="Times New Roman" w:hAnsi="Arial" w:cs="Arial"/>
              </w:rPr>
            </w:pPr>
            <w:r w:rsidRPr="00685707">
              <w:rPr>
                <w:rFonts w:ascii="Arial" w:eastAsia="Times New Roman" w:hAnsi="Arial" w:cs="Arial"/>
              </w:rPr>
              <w:t>____________________________</w:t>
            </w:r>
          </w:p>
          <w:p w:rsidR="006C2D67" w:rsidRPr="00685707" w:rsidRDefault="006C2D67" w:rsidP="006C2D67">
            <w:pPr>
              <w:jc w:val="center"/>
              <w:rPr>
                <w:rFonts w:ascii="Arial" w:eastAsia="Times New Roman" w:hAnsi="Arial" w:cs="Arial"/>
              </w:rPr>
            </w:pPr>
            <w:r w:rsidRPr="00685707">
              <w:rPr>
                <w:rFonts w:ascii="Arial" w:eastAsia="Times New Roman" w:hAnsi="Arial" w:cs="Arial"/>
              </w:rPr>
              <w:t xml:space="preserve">Tassia Michele </w:t>
            </w:r>
            <w:proofErr w:type="spellStart"/>
            <w:r w:rsidRPr="00685707">
              <w:rPr>
                <w:rFonts w:ascii="Arial" w:eastAsia="Times New Roman" w:hAnsi="Arial" w:cs="Arial"/>
              </w:rPr>
              <w:t>Schwantes</w:t>
            </w:r>
            <w:proofErr w:type="spellEnd"/>
          </w:p>
          <w:p w:rsidR="006C2D67" w:rsidRPr="00685707" w:rsidRDefault="006C2D67" w:rsidP="006C2D67">
            <w:pPr>
              <w:jc w:val="center"/>
              <w:rPr>
                <w:rFonts w:ascii="Arial" w:eastAsia="Times New Roman" w:hAnsi="Arial" w:cs="Arial"/>
              </w:rPr>
            </w:pPr>
            <w:r w:rsidRPr="00685707">
              <w:rPr>
                <w:rFonts w:ascii="Arial" w:eastAsia="Times New Roman" w:hAnsi="Arial" w:cs="Arial"/>
              </w:rPr>
              <w:t>Tecnóloga em Alimentos</w:t>
            </w:r>
          </w:p>
          <w:p w:rsidR="006C2D67" w:rsidRPr="00685707" w:rsidRDefault="006C2D67" w:rsidP="006C2D67">
            <w:pPr>
              <w:jc w:val="center"/>
              <w:rPr>
                <w:rFonts w:ascii="Arial" w:eastAsia="Times New Roman" w:hAnsi="Arial" w:cs="Arial"/>
              </w:rPr>
            </w:pPr>
            <w:r w:rsidRPr="00685707">
              <w:rPr>
                <w:rFonts w:ascii="Arial" w:eastAsia="Times New Roman" w:hAnsi="Arial" w:cs="Arial"/>
              </w:rPr>
              <w:t xml:space="preserve">SIAPE </w:t>
            </w:r>
            <w:r w:rsidR="003E2B8E" w:rsidRPr="00685707">
              <w:rPr>
                <w:rFonts w:ascii="Arial" w:eastAsia="Times New Roman" w:hAnsi="Arial" w:cs="Arial"/>
              </w:rPr>
              <w:t>2190979</w:t>
            </w:r>
          </w:p>
          <w:p w:rsidR="006C2D67" w:rsidRPr="00685707" w:rsidRDefault="006C2D67" w:rsidP="00FB22A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47" w:type="dxa"/>
          </w:tcPr>
          <w:p w:rsidR="006C2D67" w:rsidRPr="00685707" w:rsidRDefault="006C2D67" w:rsidP="006C2D67">
            <w:pPr>
              <w:jc w:val="center"/>
              <w:rPr>
                <w:rFonts w:ascii="Arial" w:eastAsia="Times New Roman" w:hAnsi="Arial" w:cs="Arial"/>
              </w:rPr>
            </w:pPr>
          </w:p>
          <w:p w:rsidR="003E2B8E" w:rsidRPr="00685707" w:rsidRDefault="003E2B8E" w:rsidP="006C2D67">
            <w:pPr>
              <w:jc w:val="center"/>
              <w:rPr>
                <w:rFonts w:ascii="Arial" w:eastAsia="Times New Roman" w:hAnsi="Arial" w:cs="Arial"/>
              </w:rPr>
            </w:pPr>
          </w:p>
          <w:p w:rsidR="006C2D67" w:rsidRPr="00685707" w:rsidRDefault="006C2D67" w:rsidP="006C2D67">
            <w:pPr>
              <w:jc w:val="center"/>
              <w:rPr>
                <w:rFonts w:ascii="Arial" w:eastAsia="Times New Roman" w:hAnsi="Arial" w:cs="Arial"/>
              </w:rPr>
            </w:pPr>
            <w:r w:rsidRPr="00685707">
              <w:rPr>
                <w:rFonts w:ascii="Arial" w:eastAsia="Times New Roman" w:hAnsi="Arial" w:cs="Arial"/>
              </w:rPr>
              <w:t>___________________________</w:t>
            </w:r>
          </w:p>
          <w:p w:rsidR="006C2D67" w:rsidRPr="00685707" w:rsidRDefault="006C2D67" w:rsidP="006C2D67">
            <w:pPr>
              <w:jc w:val="center"/>
              <w:rPr>
                <w:rFonts w:ascii="Arial" w:eastAsia="Times New Roman" w:hAnsi="Arial" w:cs="Arial"/>
              </w:rPr>
            </w:pPr>
            <w:r w:rsidRPr="00685707">
              <w:rPr>
                <w:rFonts w:ascii="Arial" w:eastAsia="Times New Roman" w:hAnsi="Arial" w:cs="Arial"/>
              </w:rPr>
              <w:t>Paulo Ricardo de Pietro dos Santos</w:t>
            </w:r>
          </w:p>
          <w:p w:rsidR="006C2D67" w:rsidRPr="00685707" w:rsidRDefault="006C2D67" w:rsidP="006C2D67">
            <w:pPr>
              <w:jc w:val="center"/>
              <w:rPr>
                <w:rFonts w:ascii="Arial" w:eastAsia="Times New Roman" w:hAnsi="Arial" w:cs="Arial"/>
              </w:rPr>
            </w:pPr>
            <w:r w:rsidRPr="00685707">
              <w:rPr>
                <w:rFonts w:ascii="Arial" w:eastAsia="Times New Roman" w:hAnsi="Arial" w:cs="Arial"/>
              </w:rPr>
              <w:t>Assistente em Administração</w:t>
            </w:r>
          </w:p>
          <w:p w:rsidR="006C2D67" w:rsidRPr="00685707" w:rsidRDefault="006C2D67" w:rsidP="006C2D67">
            <w:pPr>
              <w:jc w:val="center"/>
              <w:rPr>
                <w:rFonts w:ascii="Arial" w:eastAsia="Times New Roman" w:hAnsi="Arial" w:cs="Arial"/>
              </w:rPr>
            </w:pPr>
            <w:r w:rsidRPr="00685707">
              <w:rPr>
                <w:rFonts w:ascii="Arial" w:eastAsia="Times New Roman" w:hAnsi="Arial" w:cs="Arial"/>
              </w:rPr>
              <w:t>SIAPE 2149002</w:t>
            </w:r>
          </w:p>
          <w:p w:rsidR="006C2D67" w:rsidRPr="00685707" w:rsidRDefault="006C2D67" w:rsidP="00FB22A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FA6964" w:rsidRPr="00685707" w:rsidRDefault="00FA6964" w:rsidP="00FB22A8">
      <w:pPr>
        <w:spacing w:after="0" w:line="360" w:lineRule="auto"/>
        <w:rPr>
          <w:rFonts w:ascii="Arial" w:eastAsia="Times New Roman" w:hAnsi="Arial" w:cs="Arial"/>
        </w:rPr>
      </w:pPr>
    </w:p>
    <w:p w:rsidR="001B7EA2" w:rsidRPr="00685707" w:rsidRDefault="001B7EA2" w:rsidP="001B7EA2">
      <w:pPr>
        <w:spacing w:line="360" w:lineRule="auto"/>
        <w:jc w:val="both"/>
        <w:rPr>
          <w:rFonts w:ascii="Arial" w:hAnsi="Arial" w:cs="Arial"/>
        </w:rPr>
      </w:pPr>
      <w:r w:rsidRPr="00685707">
        <w:rPr>
          <w:rFonts w:ascii="Arial" w:hAnsi="Arial" w:cs="Arial"/>
          <w:b/>
          <w:u w:val="single"/>
        </w:rPr>
        <w:lastRenderedPageBreak/>
        <w:t>Despacho:</w:t>
      </w:r>
      <w:r w:rsidRPr="00685707">
        <w:rPr>
          <w:rFonts w:ascii="Arial" w:hAnsi="Arial" w:cs="Arial"/>
        </w:rPr>
        <w:t xml:space="preserve"> Aprovo o presente Projeto Básico com seus direitos e deveres pelas partes e autorizo a realização da Chamada Pública nº 20/2018, Dispensa de Licitação nº 201/2018. Encaminha-se para prosseguimento.</w:t>
      </w:r>
    </w:p>
    <w:p w:rsidR="001B7EA2" w:rsidRPr="00685707" w:rsidRDefault="001B7EA2" w:rsidP="001B7EA2">
      <w:pPr>
        <w:spacing w:line="360" w:lineRule="auto"/>
        <w:jc w:val="right"/>
        <w:rPr>
          <w:rFonts w:ascii="Arial" w:hAnsi="Arial" w:cs="Arial"/>
        </w:rPr>
      </w:pPr>
      <w:r w:rsidRPr="00685707">
        <w:rPr>
          <w:rFonts w:ascii="Arial" w:hAnsi="Arial" w:cs="Arial"/>
        </w:rPr>
        <w:t>Ibirubá – RS, 18 de outubro de 2018.</w:t>
      </w:r>
    </w:p>
    <w:p w:rsidR="001B7EA2" w:rsidRPr="00685707" w:rsidRDefault="001B7EA2" w:rsidP="001B7EA2">
      <w:pPr>
        <w:spacing w:line="360" w:lineRule="auto"/>
        <w:jc w:val="center"/>
        <w:rPr>
          <w:rFonts w:ascii="Arial" w:hAnsi="Arial" w:cs="Arial"/>
        </w:rPr>
      </w:pPr>
    </w:p>
    <w:p w:rsidR="001B7EA2" w:rsidRPr="00685707" w:rsidRDefault="001B7EA2" w:rsidP="001B7EA2">
      <w:pPr>
        <w:spacing w:line="240" w:lineRule="auto"/>
        <w:contextualSpacing/>
        <w:jc w:val="center"/>
        <w:rPr>
          <w:rFonts w:ascii="Arial" w:hAnsi="Arial" w:cs="Arial"/>
        </w:rPr>
      </w:pPr>
      <w:r w:rsidRPr="00685707">
        <w:rPr>
          <w:rFonts w:ascii="Arial" w:hAnsi="Arial" w:cs="Arial"/>
        </w:rPr>
        <w:t>__________________________</w:t>
      </w:r>
    </w:p>
    <w:p w:rsidR="001B7EA2" w:rsidRPr="00685707" w:rsidRDefault="001B7EA2" w:rsidP="001B7EA2">
      <w:pPr>
        <w:spacing w:line="240" w:lineRule="auto"/>
        <w:contextualSpacing/>
        <w:jc w:val="center"/>
        <w:rPr>
          <w:rFonts w:ascii="Arial" w:hAnsi="Arial" w:cs="Arial"/>
        </w:rPr>
      </w:pPr>
      <w:proofErr w:type="spellStart"/>
      <w:r w:rsidRPr="00685707">
        <w:rPr>
          <w:rFonts w:ascii="Arial" w:hAnsi="Arial" w:cs="Arial"/>
        </w:rPr>
        <w:t>Migacir</w:t>
      </w:r>
      <w:proofErr w:type="spellEnd"/>
      <w:r w:rsidRPr="00685707">
        <w:rPr>
          <w:rFonts w:ascii="Arial" w:hAnsi="Arial" w:cs="Arial"/>
        </w:rPr>
        <w:t xml:space="preserve"> Trindade Duarte </w:t>
      </w:r>
      <w:proofErr w:type="spellStart"/>
      <w:r w:rsidRPr="00685707">
        <w:rPr>
          <w:rFonts w:ascii="Arial" w:hAnsi="Arial" w:cs="Arial"/>
        </w:rPr>
        <w:t>Flôres</w:t>
      </w:r>
      <w:proofErr w:type="spellEnd"/>
    </w:p>
    <w:p w:rsidR="001B7EA2" w:rsidRPr="00685707" w:rsidRDefault="001B7EA2" w:rsidP="001B7EA2">
      <w:pPr>
        <w:spacing w:line="240" w:lineRule="auto"/>
        <w:contextualSpacing/>
        <w:jc w:val="center"/>
        <w:rPr>
          <w:rFonts w:ascii="Arial" w:hAnsi="Arial" w:cs="Arial"/>
          <w:i/>
        </w:rPr>
      </w:pPr>
      <w:r w:rsidRPr="00685707">
        <w:rPr>
          <w:rFonts w:ascii="Arial" w:hAnsi="Arial" w:cs="Arial"/>
        </w:rPr>
        <w:t xml:space="preserve">Diretora-geral </w:t>
      </w:r>
      <w:r w:rsidRPr="00685707">
        <w:rPr>
          <w:rFonts w:ascii="Arial" w:hAnsi="Arial" w:cs="Arial"/>
          <w:i/>
        </w:rPr>
        <w:t>pro tempore</w:t>
      </w:r>
    </w:p>
    <w:p w:rsidR="001B7EA2" w:rsidRPr="00685707" w:rsidRDefault="001B7EA2" w:rsidP="001B7EA2">
      <w:pPr>
        <w:spacing w:line="240" w:lineRule="auto"/>
        <w:contextualSpacing/>
        <w:jc w:val="center"/>
        <w:rPr>
          <w:rFonts w:ascii="Arial" w:hAnsi="Arial" w:cs="Arial"/>
        </w:rPr>
      </w:pPr>
      <w:r w:rsidRPr="00685707">
        <w:rPr>
          <w:rFonts w:ascii="Arial" w:hAnsi="Arial" w:cs="Arial"/>
        </w:rPr>
        <w:t>Portaria n° 1849/2016</w:t>
      </w:r>
    </w:p>
    <w:p w:rsidR="00FA6964" w:rsidRPr="00685707" w:rsidRDefault="00FA6964" w:rsidP="00FB22A8">
      <w:pPr>
        <w:spacing w:after="0" w:line="360" w:lineRule="auto"/>
        <w:rPr>
          <w:rFonts w:ascii="Arial" w:eastAsia="Times New Roman" w:hAnsi="Arial" w:cs="Arial"/>
        </w:rPr>
      </w:pPr>
    </w:p>
    <w:p w:rsidR="00FB22A8" w:rsidRPr="00685707" w:rsidRDefault="00FB22A8" w:rsidP="00FB22A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96CE3" w:rsidRPr="00685707" w:rsidRDefault="00096CE3" w:rsidP="00FB22A8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096CE3" w:rsidRPr="00685707" w:rsidSect="00D60D2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A2" w:rsidRDefault="001B7EA2" w:rsidP="007E6BEC">
      <w:pPr>
        <w:spacing w:after="0" w:line="240" w:lineRule="auto"/>
      </w:pPr>
      <w:r>
        <w:separator/>
      </w:r>
    </w:p>
  </w:endnote>
  <w:endnote w:type="continuationSeparator" w:id="0">
    <w:p w:rsidR="001B7EA2" w:rsidRDefault="001B7EA2" w:rsidP="007E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Pr="00F656F6" w:rsidRDefault="001B7EA2" w:rsidP="00F656F6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>Chamada Pública n.º 0</w:t>
    </w:r>
    <w:r>
      <w:rPr>
        <w:rFonts w:ascii="Arial" w:eastAsia="Times New Roman" w:hAnsi="Arial" w:cs="Arial"/>
        <w:sz w:val="16"/>
        <w:szCs w:val="16"/>
        <w:lang w:eastAsia="ar-SA"/>
      </w:rPr>
      <w:t>1</w:t>
    </w:r>
    <w:r w:rsidRPr="00F656F6">
      <w:rPr>
        <w:rFonts w:ascii="Arial" w:eastAsia="Times New Roman" w:hAnsi="Arial" w:cs="Arial"/>
        <w:sz w:val="16"/>
        <w:szCs w:val="16"/>
        <w:lang w:eastAsia="ar-SA"/>
      </w:rPr>
      <w:t>/201</w:t>
    </w:r>
    <w:r>
      <w:rPr>
        <w:rFonts w:ascii="Arial" w:eastAsia="Times New Roman" w:hAnsi="Arial" w:cs="Arial"/>
        <w:sz w:val="16"/>
        <w:szCs w:val="16"/>
        <w:lang w:eastAsia="ar-SA"/>
      </w:rPr>
      <w:t>7</w:t>
    </w:r>
  </w:p>
  <w:p w:rsidR="001B7EA2" w:rsidRPr="00F656F6" w:rsidRDefault="001B7EA2" w:rsidP="00F656F6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>Processo n.º 23366.000</w:t>
    </w:r>
    <w:r>
      <w:rPr>
        <w:rFonts w:ascii="Arial" w:eastAsia="Times New Roman" w:hAnsi="Arial" w:cs="Arial"/>
        <w:sz w:val="16"/>
        <w:szCs w:val="16"/>
        <w:lang w:eastAsia="ar-SA"/>
      </w:rPr>
      <w:t>197</w:t>
    </w:r>
    <w:r w:rsidRPr="00F656F6">
      <w:rPr>
        <w:rFonts w:ascii="Arial" w:eastAsia="Times New Roman" w:hAnsi="Arial" w:cs="Arial"/>
        <w:sz w:val="16"/>
        <w:szCs w:val="16"/>
        <w:lang w:eastAsia="ar-SA"/>
      </w:rPr>
      <w:t>.201</w:t>
    </w:r>
    <w:r>
      <w:rPr>
        <w:rFonts w:ascii="Arial" w:eastAsia="Times New Roman" w:hAnsi="Arial" w:cs="Arial"/>
        <w:sz w:val="16"/>
        <w:szCs w:val="16"/>
        <w:lang w:eastAsia="ar-SA"/>
      </w:rPr>
      <w:t>7</w:t>
    </w:r>
    <w:r w:rsidRPr="00F656F6">
      <w:rPr>
        <w:rFonts w:ascii="Arial" w:eastAsia="Times New Roman" w:hAnsi="Arial" w:cs="Arial"/>
        <w:sz w:val="16"/>
        <w:szCs w:val="16"/>
        <w:lang w:eastAsia="ar-SA"/>
      </w:rPr>
      <w:t>-</w:t>
    </w:r>
    <w:r>
      <w:rPr>
        <w:rFonts w:ascii="Arial" w:eastAsia="Times New Roman" w:hAnsi="Arial" w:cs="Arial"/>
        <w:sz w:val="16"/>
        <w:szCs w:val="16"/>
        <w:lang w:eastAsia="ar-SA"/>
      </w:rPr>
      <w:t>90</w:t>
    </w: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 - Dispensa de Licitação nº </w:t>
    </w:r>
    <w:r>
      <w:rPr>
        <w:rFonts w:ascii="Arial" w:eastAsia="Times New Roman" w:hAnsi="Arial" w:cs="Arial"/>
        <w:sz w:val="16"/>
        <w:szCs w:val="16"/>
        <w:lang w:eastAsia="ar-SA"/>
      </w:rPr>
      <w:t>58</w:t>
    </w:r>
    <w:r w:rsidRPr="00F656F6">
      <w:rPr>
        <w:rFonts w:ascii="Arial" w:eastAsia="Times New Roman" w:hAnsi="Arial" w:cs="Arial"/>
        <w:sz w:val="16"/>
        <w:szCs w:val="16"/>
        <w:lang w:eastAsia="ar-SA"/>
      </w:rPr>
      <w:t>/2016</w:t>
    </w:r>
  </w:p>
  <w:p w:rsidR="001B7EA2" w:rsidRPr="00F656F6" w:rsidRDefault="001B7EA2" w:rsidP="00F656F6">
    <w:pPr>
      <w:tabs>
        <w:tab w:val="center" w:pos="4252"/>
        <w:tab w:val="right" w:pos="8504"/>
      </w:tabs>
      <w:suppressAutoHyphens/>
      <w:spacing w:after="0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Página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PAGE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685707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2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 de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NUMPAGES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685707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12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</w:p>
  <w:p w:rsidR="001B7EA2" w:rsidRDefault="001B7E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Pr="00F656F6" w:rsidRDefault="001B7EA2" w:rsidP="002B3D13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Chamada Pública n.º </w:t>
    </w:r>
    <w:r>
      <w:rPr>
        <w:rFonts w:ascii="Arial" w:eastAsia="Times New Roman" w:hAnsi="Arial" w:cs="Arial"/>
        <w:sz w:val="16"/>
        <w:szCs w:val="16"/>
        <w:lang w:eastAsia="ar-SA"/>
      </w:rPr>
      <w:t>20/2018</w:t>
    </w:r>
  </w:p>
  <w:p w:rsidR="001B7EA2" w:rsidRPr="00F656F6" w:rsidRDefault="001B7EA2" w:rsidP="002B3D13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>Processo n.º 23366.000</w:t>
    </w:r>
    <w:r>
      <w:rPr>
        <w:rFonts w:ascii="Arial" w:eastAsia="Times New Roman" w:hAnsi="Arial" w:cs="Arial"/>
        <w:sz w:val="16"/>
        <w:szCs w:val="16"/>
        <w:lang w:eastAsia="ar-SA"/>
      </w:rPr>
      <w:t>459</w:t>
    </w:r>
    <w:r w:rsidRPr="00F656F6">
      <w:rPr>
        <w:rFonts w:ascii="Arial" w:eastAsia="Times New Roman" w:hAnsi="Arial" w:cs="Arial"/>
        <w:sz w:val="16"/>
        <w:szCs w:val="16"/>
        <w:lang w:eastAsia="ar-SA"/>
      </w:rPr>
      <w:t>.201</w:t>
    </w:r>
    <w:r>
      <w:rPr>
        <w:rFonts w:ascii="Arial" w:eastAsia="Times New Roman" w:hAnsi="Arial" w:cs="Arial"/>
        <w:sz w:val="16"/>
        <w:szCs w:val="16"/>
        <w:lang w:eastAsia="ar-SA"/>
      </w:rPr>
      <w:t>8</w:t>
    </w:r>
    <w:r w:rsidRPr="00F656F6">
      <w:rPr>
        <w:rFonts w:ascii="Arial" w:eastAsia="Times New Roman" w:hAnsi="Arial" w:cs="Arial"/>
        <w:sz w:val="16"/>
        <w:szCs w:val="16"/>
        <w:lang w:eastAsia="ar-SA"/>
      </w:rPr>
      <w:t>-</w:t>
    </w:r>
    <w:r>
      <w:rPr>
        <w:rFonts w:ascii="Arial" w:eastAsia="Times New Roman" w:hAnsi="Arial" w:cs="Arial"/>
        <w:sz w:val="16"/>
        <w:szCs w:val="16"/>
        <w:lang w:eastAsia="ar-SA"/>
      </w:rPr>
      <w:t>05</w:t>
    </w: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 - Dispensa de Licitação nº </w:t>
    </w:r>
    <w:r>
      <w:rPr>
        <w:rFonts w:ascii="Arial" w:eastAsia="Times New Roman" w:hAnsi="Arial" w:cs="Arial"/>
        <w:sz w:val="16"/>
        <w:szCs w:val="16"/>
        <w:lang w:eastAsia="ar-SA"/>
      </w:rPr>
      <w:t>201/2018</w:t>
    </w:r>
  </w:p>
  <w:p w:rsidR="001B7EA2" w:rsidRPr="00F656F6" w:rsidRDefault="001B7EA2" w:rsidP="002B3D13">
    <w:pPr>
      <w:tabs>
        <w:tab w:val="center" w:pos="4252"/>
        <w:tab w:val="right" w:pos="8504"/>
      </w:tabs>
      <w:suppressAutoHyphens/>
      <w:spacing w:after="0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Página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PAGE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685707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 de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NUMPAGES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685707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12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</w:p>
  <w:p w:rsidR="001B7EA2" w:rsidRDefault="001B7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A2" w:rsidRDefault="001B7EA2" w:rsidP="007E6BEC">
      <w:pPr>
        <w:spacing w:after="0" w:line="240" w:lineRule="auto"/>
      </w:pPr>
      <w:r>
        <w:separator/>
      </w:r>
    </w:p>
  </w:footnote>
  <w:footnote w:type="continuationSeparator" w:id="0">
    <w:p w:rsidR="001B7EA2" w:rsidRDefault="001B7EA2" w:rsidP="007E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922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1B7EA2" w:rsidTr="00F656F6">
      <w:trPr>
        <w:trHeight w:val="278"/>
      </w:trPr>
      <w:tc>
        <w:tcPr>
          <w:tcW w:w="2728" w:type="dxa"/>
          <w:gridSpan w:val="2"/>
          <w:vAlign w:val="center"/>
        </w:tcPr>
        <w:p w:rsidR="001B7EA2" w:rsidRPr="007A43EC" w:rsidRDefault="001B7EA2" w:rsidP="00F3770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2595">
            <w:rPr>
              <w:rFonts w:ascii="Arial" w:hAnsi="Arial" w:cs="Arial"/>
              <w:b/>
              <w:sz w:val="16"/>
              <w:szCs w:val="16"/>
            </w:rPr>
            <w:t xml:space="preserve">IFRS – Campus </w:t>
          </w:r>
          <w:r>
            <w:rPr>
              <w:rFonts w:ascii="Arial" w:hAnsi="Arial" w:cs="Arial"/>
              <w:b/>
              <w:sz w:val="16"/>
              <w:szCs w:val="16"/>
            </w:rPr>
            <w:t>Ibirubá</w:t>
          </w:r>
        </w:p>
      </w:tc>
    </w:tr>
    <w:tr w:rsidR="001B7EA2" w:rsidTr="00F3770D">
      <w:trPr>
        <w:trHeight w:val="385"/>
      </w:trPr>
      <w:tc>
        <w:tcPr>
          <w:tcW w:w="1526" w:type="dxa"/>
        </w:tcPr>
        <w:p w:rsidR="001B7EA2" w:rsidRPr="007A43EC" w:rsidRDefault="001B7EA2" w:rsidP="00F3770D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Fl. n°</w:t>
          </w:r>
        </w:p>
      </w:tc>
      <w:tc>
        <w:tcPr>
          <w:tcW w:w="1202" w:type="dxa"/>
        </w:tcPr>
        <w:p w:rsidR="001B7EA2" w:rsidRPr="007A43EC" w:rsidRDefault="001B7EA2" w:rsidP="00F3770D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1B7EA2" w:rsidRDefault="001B7EA2">
    <w:pPr>
      <w:pStyle w:val="Cabealho"/>
    </w:pPr>
    <w:r>
      <w:rPr>
        <w:rFonts w:ascii="Arial" w:hAnsi="Arial" w:cs="Arial"/>
        <w:noProof/>
        <w:color w:val="1F1A17"/>
        <w:sz w:val="20"/>
        <w:szCs w:val="20"/>
      </w:rPr>
      <w:drawing>
        <wp:anchor distT="0" distB="0" distL="114300" distR="114300" simplePos="0" relativeHeight="251658240" behindDoc="1" locked="0" layoutInCell="1" allowOverlap="1" wp14:anchorId="321E40C9" wp14:editId="4DA83DA7">
          <wp:simplePos x="0" y="0"/>
          <wp:positionH relativeFrom="column">
            <wp:posOffset>2541319</wp:posOffset>
          </wp:positionH>
          <wp:positionV relativeFrom="paragraph">
            <wp:posOffset>-153744</wp:posOffset>
          </wp:positionV>
          <wp:extent cx="685800" cy="7334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EA2" w:rsidRDefault="001B7EA2">
    <w:pPr>
      <w:pStyle w:val="Cabealho"/>
    </w:pPr>
  </w:p>
  <w:p w:rsidR="001B7EA2" w:rsidRDefault="001B7EA2">
    <w:pPr>
      <w:pStyle w:val="Cabealho"/>
    </w:pPr>
  </w:p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2B3D13">
      <w:rPr>
        <w:rFonts w:ascii="Arial" w:eastAsia="Times New Roman" w:hAnsi="Arial" w:cs="Arial"/>
        <w:b/>
        <w:bCs/>
        <w:i/>
        <w:sz w:val="16"/>
        <w:szCs w:val="16"/>
        <w:lang w:eastAsia="ar-SA"/>
      </w:rPr>
      <w:t>CAMPUS</w:t>
    </w: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IBIRUBÁ</w:t>
    </w:r>
  </w:p>
  <w:p w:rsidR="001B7EA2" w:rsidRPr="00E6744F" w:rsidRDefault="001B7EA2" w:rsidP="00F3770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x-none" w:eastAsia="ar-SA"/>
      </w:rPr>
    </w:pP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Rua </w:t>
    </w:r>
    <w:proofErr w:type="spellStart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Nelsi</w:t>
    </w:r>
    <w:proofErr w:type="spellEnd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 Ribas Fritsch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 w:rsidRPr="00E6744F">
      <w:rPr>
        <w:rFonts w:ascii="Arial" w:eastAsia="Times New Roman" w:hAnsi="Arial" w:cs="Arial"/>
        <w:sz w:val="16"/>
        <w:szCs w:val="16"/>
        <w:lang w:eastAsia="ar-SA"/>
      </w:rPr>
      <w:t>1111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| Bairro Esperança | </w:t>
    </w:r>
    <w:r w:rsidRPr="00E6744F">
      <w:rPr>
        <w:rFonts w:ascii="Arial" w:eastAsia="Times New Roman" w:hAnsi="Arial" w:cs="Arial"/>
        <w:sz w:val="16"/>
        <w:szCs w:val="16"/>
        <w:lang w:eastAsia="ar-SA"/>
      </w:rPr>
      <w:t>Ibirubá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/RS</w:t>
    </w:r>
  </w:p>
  <w:p w:rsidR="001B7EA2" w:rsidRPr="00E6744F" w:rsidRDefault="001B7EA2" w:rsidP="00F3770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98200-000</w:t>
    </w:r>
    <w:r w:rsidRPr="00E6744F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 </w:t>
    </w:r>
    <w:r w:rsidRPr="00E6744F">
      <w:rPr>
        <w:rFonts w:ascii="Arial" w:eastAsia="Times New Roman" w:hAnsi="Arial" w:cs="Arial"/>
        <w:sz w:val="16"/>
        <w:szCs w:val="16"/>
        <w:lang w:eastAsia="ar-SA"/>
      </w:rPr>
      <w:t>|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Fone: (54) 3</w:t>
    </w:r>
    <w:r w:rsidRPr="00E6744F">
      <w:rPr>
        <w:rFonts w:ascii="Arial" w:eastAsia="Times New Roman" w:hAnsi="Arial" w:cs="Arial"/>
        <w:sz w:val="16"/>
        <w:szCs w:val="16"/>
        <w:lang w:eastAsia="ar-SA"/>
      </w:rPr>
      <w:t>324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.</w:t>
    </w:r>
    <w:r w:rsidRPr="00E6744F">
      <w:rPr>
        <w:rFonts w:ascii="Arial" w:eastAsia="Times New Roman" w:hAnsi="Arial" w:cs="Arial"/>
        <w:sz w:val="16"/>
        <w:szCs w:val="16"/>
        <w:lang w:eastAsia="ar-SA"/>
      </w:rPr>
      <w:t xml:space="preserve">8100 | </w:t>
    </w:r>
    <w:hyperlink r:id="rId2" w:history="1"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eastAsia="ar-SA"/>
        </w:rPr>
        <w:t>ibiruba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.ifrs.edu.br</w:t>
      </w:r>
    </w:hyperlink>
  </w:p>
  <w:p w:rsidR="001B7EA2" w:rsidRPr="00F3770D" w:rsidRDefault="001B7EA2">
    <w:pPr>
      <w:pStyle w:val="Cabealho"/>
      <w:rPr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  <w:r>
      <w:rPr>
        <w:bCs/>
      </w:rPr>
      <w:tab/>
    </w:r>
    <w:r>
      <w:rPr>
        <w:rFonts w:ascii="Arial" w:hAnsi="Arial" w:cs="Arial"/>
        <w:noProof/>
        <w:color w:val="1F1A17"/>
        <w:sz w:val="20"/>
        <w:szCs w:val="20"/>
      </w:rPr>
      <w:drawing>
        <wp:inline distT="0" distB="0" distL="0" distR="0" wp14:anchorId="4A521951" wp14:editId="4AA2169C">
          <wp:extent cx="685800" cy="7334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</w:rPr>
      <w:tab/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1B7EA2" w:rsidTr="004E28B8">
      <w:trPr>
        <w:trHeight w:val="131"/>
      </w:trPr>
      <w:tc>
        <w:tcPr>
          <w:tcW w:w="2728" w:type="dxa"/>
          <w:gridSpan w:val="2"/>
          <w:vAlign w:val="center"/>
        </w:tcPr>
        <w:p w:rsidR="001B7EA2" w:rsidRPr="007A43EC" w:rsidRDefault="001B7EA2" w:rsidP="004E28B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2595">
            <w:rPr>
              <w:rFonts w:ascii="Arial" w:hAnsi="Arial" w:cs="Arial"/>
              <w:b/>
              <w:sz w:val="16"/>
              <w:szCs w:val="16"/>
            </w:rPr>
            <w:t xml:space="preserve">IFRS – Campus </w:t>
          </w:r>
          <w:r>
            <w:rPr>
              <w:rFonts w:ascii="Arial" w:hAnsi="Arial" w:cs="Arial"/>
              <w:b/>
              <w:sz w:val="16"/>
              <w:szCs w:val="16"/>
            </w:rPr>
            <w:t>Ibirubá</w:t>
          </w:r>
        </w:p>
      </w:tc>
    </w:tr>
    <w:tr w:rsidR="001B7EA2" w:rsidTr="004E28B8">
      <w:trPr>
        <w:trHeight w:val="385"/>
      </w:trPr>
      <w:tc>
        <w:tcPr>
          <w:tcW w:w="1526" w:type="dxa"/>
        </w:tcPr>
        <w:p w:rsidR="001B7EA2" w:rsidRPr="007A43EC" w:rsidRDefault="001B7EA2" w:rsidP="004E28B8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Fl. n°</w:t>
          </w:r>
        </w:p>
      </w:tc>
      <w:tc>
        <w:tcPr>
          <w:tcW w:w="1202" w:type="dxa"/>
        </w:tcPr>
        <w:p w:rsidR="001B7EA2" w:rsidRPr="007A43EC" w:rsidRDefault="001B7EA2" w:rsidP="004E28B8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2B3D13">
      <w:rPr>
        <w:rFonts w:ascii="Arial" w:eastAsia="Times New Roman" w:hAnsi="Arial" w:cs="Arial"/>
        <w:b/>
        <w:bCs/>
        <w:i/>
        <w:sz w:val="16"/>
        <w:szCs w:val="16"/>
        <w:lang w:eastAsia="ar-SA"/>
      </w:rPr>
      <w:t>CAMPUS</w:t>
    </w: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IBIRUBÁ</w:t>
    </w:r>
  </w:p>
  <w:p w:rsidR="001B7EA2" w:rsidRPr="00E6744F" w:rsidRDefault="001B7EA2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x-none" w:eastAsia="ar-SA"/>
      </w:rPr>
    </w:pP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Rua </w:t>
    </w:r>
    <w:proofErr w:type="spellStart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Nelsi</w:t>
    </w:r>
    <w:proofErr w:type="spellEnd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 Ribas Fritsch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 w:rsidRPr="00E6744F">
      <w:rPr>
        <w:rFonts w:ascii="Arial" w:eastAsia="Times New Roman" w:hAnsi="Arial" w:cs="Arial"/>
        <w:sz w:val="16"/>
        <w:szCs w:val="16"/>
        <w:lang w:eastAsia="ar-SA"/>
      </w:rPr>
      <w:t>1111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| Bairro Esperança | </w:t>
    </w:r>
    <w:r w:rsidRPr="00E6744F">
      <w:rPr>
        <w:rFonts w:ascii="Arial" w:eastAsia="Times New Roman" w:hAnsi="Arial" w:cs="Arial"/>
        <w:sz w:val="16"/>
        <w:szCs w:val="16"/>
        <w:lang w:eastAsia="ar-SA"/>
      </w:rPr>
      <w:t>Ibirubá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/RS</w:t>
    </w:r>
  </w:p>
  <w:p w:rsidR="001B7EA2" w:rsidRPr="00E6744F" w:rsidRDefault="001B7EA2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98200-000</w:t>
    </w:r>
    <w:r w:rsidRPr="00E6744F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 </w:t>
    </w:r>
    <w:r w:rsidRPr="00E6744F">
      <w:rPr>
        <w:rFonts w:ascii="Arial" w:eastAsia="Times New Roman" w:hAnsi="Arial" w:cs="Arial"/>
        <w:sz w:val="16"/>
        <w:szCs w:val="16"/>
        <w:lang w:eastAsia="ar-SA"/>
      </w:rPr>
      <w:t>|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Fone: (54) 3</w:t>
    </w:r>
    <w:r w:rsidRPr="00E6744F">
      <w:rPr>
        <w:rFonts w:ascii="Arial" w:eastAsia="Times New Roman" w:hAnsi="Arial" w:cs="Arial"/>
        <w:sz w:val="16"/>
        <w:szCs w:val="16"/>
        <w:lang w:eastAsia="ar-SA"/>
      </w:rPr>
      <w:t>324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.</w:t>
    </w:r>
    <w:r w:rsidRPr="00E6744F">
      <w:rPr>
        <w:rFonts w:ascii="Arial" w:eastAsia="Times New Roman" w:hAnsi="Arial" w:cs="Arial"/>
        <w:sz w:val="16"/>
        <w:szCs w:val="16"/>
        <w:lang w:eastAsia="ar-SA"/>
      </w:rPr>
      <w:t xml:space="preserve">8100 | </w:t>
    </w:r>
    <w:hyperlink r:id="rId2" w:history="1"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eastAsia="ar-SA"/>
        </w:rPr>
        <w:t>ibiruba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.ifrs.edu.br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429F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652836"/>
    <w:multiLevelType w:val="hybridMultilevel"/>
    <w:tmpl w:val="DFA8CFFA"/>
    <w:name w:val="WW8Num23222"/>
    <w:lvl w:ilvl="0" w:tplc="96A8198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94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7E4059"/>
    <w:multiLevelType w:val="multilevel"/>
    <w:tmpl w:val="3454DC78"/>
    <w:name w:val="WW8Num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AA1451"/>
    <w:multiLevelType w:val="hybridMultilevel"/>
    <w:tmpl w:val="45BA3D38"/>
    <w:lvl w:ilvl="0" w:tplc="EA10FF7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1DD"/>
    <w:multiLevelType w:val="hybridMultilevel"/>
    <w:tmpl w:val="62D64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4023B"/>
    <w:multiLevelType w:val="hybridMultilevel"/>
    <w:tmpl w:val="8A64925C"/>
    <w:lvl w:ilvl="0" w:tplc="4C8617F0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4543"/>
    <w:multiLevelType w:val="multilevel"/>
    <w:tmpl w:val="CA6AEFD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533872"/>
    <w:multiLevelType w:val="multilevel"/>
    <w:tmpl w:val="A7D88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B7CC9"/>
    <w:multiLevelType w:val="hybridMultilevel"/>
    <w:tmpl w:val="92FA23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C1484"/>
    <w:multiLevelType w:val="hybridMultilevel"/>
    <w:tmpl w:val="7D9AD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F5570"/>
    <w:multiLevelType w:val="hybridMultilevel"/>
    <w:tmpl w:val="E4EE1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B7F96"/>
    <w:multiLevelType w:val="hybridMultilevel"/>
    <w:tmpl w:val="D2B2AF80"/>
    <w:lvl w:ilvl="0" w:tplc="96A8198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11590"/>
    <w:multiLevelType w:val="multilevel"/>
    <w:tmpl w:val="5D6422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E427A1"/>
    <w:multiLevelType w:val="hybridMultilevel"/>
    <w:tmpl w:val="8D7A20C2"/>
    <w:lvl w:ilvl="0" w:tplc="F6966AD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E5"/>
    <w:rsid w:val="00022FFA"/>
    <w:rsid w:val="000318E1"/>
    <w:rsid w:val="00032873"/>
    <w:rsid w:val="0003467C"/>
    <w:rsid w:val="00034A60"/>
    <w:rsid w:val="00036D87"/>
    <w:rsid w:val="000508B7"/>
    <w:rsid w:val="00081417"/>
    <w:rsid w:val="00091683"/>
    <w:rsid w:val="00092C04"/>
    <w:rsid w:val="00096507"/>
    <w:rsid w:val="00096CE3"/>
    <w:rsid w:val="000975C6"/>
    <w:rsid w:val="000A25B0"/>
    <w:rsid w:val="000B28DC"/>
    <w:rsid w:val="000B3A5B"/>
    <w:rsid w:val="000C643A"/>
    <w:rsid w:val="000C7B56"/>
    <w:rsid w:val="000D4625"/>
    <w:rsid w:val="000E2791"/>
    <w:rsid w:val="00101CC2"/>
    <w:rsid w:val="0010232C"/>
    <w:rsid w:val="00102C60"/>
    <w:rsid w:val="00110F52"/>
    <w:rsid w:val="00114997"/>
    <w:rsid w:val="00116631"/>
    <w:rsid w:val="00124BE3"/>
    <w:rsid w:val="00157E21"/>
    <w:rsid w:val="00161865"/>
    <w:rsid w:val="00164910"/>
    <w:rsid w:val="00181476"/>
    <w:rsid w:val="00182045"/>
    <w:rsid w:val="00184217"/>
    <w:rsid w:val="0019047D"/>
    <w:rsid w:val="00190A69"/>
    <w:rsid w:val="0019482E"/>
    <w:rsid w:val="001A081F"/>
    <w:rsid w:val="001A12DA"/>
    <w:rsid w:val="001A3441"/>
    <w:rsid w:val="001A3CDF"/>
    <w:rsid w:val="001B4D53"/>
    <w:rsid w:val="001B7EA2"/>
    <w:rsid w:val="001C34FA"/>
    <w:rsid w:val="001C6263"/>
    <w:rsid w:val="001D4CC2"/>
    <w:rsid w:val="001E492C"/>
    <w:rsid w:val="001F4C72"/>
    <w:rsid w:val="001F7119"/>
    <w:rsid w:val="001F71F9"/>
    <w:rsid w:val="00212405"/>
    <w:rsid w:val="0021288C"/>
    <w:rsid w:val="0022517C"/>
    <w:rsid w:val="002445CC"/>
    <w:rsid w:val="00257457"/>
    <w:rsid w:val="00263C77"/>
    <w:rsid w:val="002707A7"/>
    <w:rsid w:val="00274441"/>
    <w:rsid w:val="00277B9E"/>
    <w:rsid w:val="00281089"/>
    <w:rsid w:val="00282676"/>
    <w:rsid w:val="00283989"/>
    <w:rsid w:val="00285D76"/>
    <w:rsid w:val="00287480"/>
    <w:rsid w:val="002A29A5"/>
    <w:rsid w:val="002B3D13"/>
    <w:rsid w:val="002C5310"/>
    <w:rsid w:val="002C53F9"/>
    <w:rsid w:val="002E6899"/>
    <w:rsid w:val="002F0BE1"/>
    <w:rsid w:val="002F135E"/>
    <w:rsid w:val="002F3DB4"/>
    <w:rsid w:val="002F6278"/>
    <w:rsid w:val="00301D1C"/>
    <w:rsid w:val="00304546"/>
    <w:rsid w:val="003134E4"/>
    <w:rsid w:val="00323BD7"/>
    <w:rsid w:val="00326527"/>
    <w:rsid w:val="00327D01"/>
    <w:rsid w:val="00330AFB"/>
    <w:rsid w:val="00331C0C"/>
    <w:rsid w:val="00343743"/>
    <w:rsid w:val="00350930"/>
    <w:rsid w:val="00352171"/>
    <w:rsid w:val="00353D5D"/>
    <w:rsid w:val="00354BFB"/>
    <w:rsid w:val="00356A38"/>
    <w:rsid w:val="00362DE5"/>
    <w:rsid w:val="0037605F"/>
    <w:rsid w:val="003770EA"/>
    <w:rsid w:val="00385E27"/>
    <w:rsid w:val="00394350"/>
    <w:rsid w:val="00397047"/>
    <w:rsid w:val="003A5001"/>
    <w:rsid w:val="003B198A"/>
    <w:rsid w:val="003B5D8F"/>
    <w:rsid w:val="003D160F"/>
    <w:rsid w:val="003E2B8E"/>
    <w:rsid w:val="003E7B21"/>
    <w:rsid w:val="004009B9"/>
    <w:rsid w:val="004122F0"/>
    <w:rsid w:val="004136AD"/>
    <w:rsid w:val="004177ED"/>
    <w:rsid w:val="00417D52"/>
    <w:rsid w:val="00426021"/>
    <w:rsid w:val="0046282F"/>
    <w:rsid w:val="004654DC"/>
    <w:rsid w:val="00472B12"/>
    <w:rsid w:val="00475D57"/>
    <w:rsid w:val="00480B58"/>
    <w:rsid w:val="004868CE"/>
    <w:rsid w:val="00492A2C"/>
    <w:rsid w:val="00493ACB"/>
    <w:rsid w:val="00494619"/>
    <w:rsid w:val="00495B04"/>
    <w:rsid w:val="0049685D"/>
    <w:rsid w:val="00497CC2"/>
    <w:rsid w:val="004C07F9"/>
    <w:rsid w:val="004E28B8"/>
    <w:rsid w:val="004F10CB"/>
    <w:rsid w:val="004F3E21"/>
    <w:rsid w:val="00504D9A"/>
    <w:rsid w:val="005110DB"/>
    <w:rsid w:val="00513101"/>
    <w:rsid w:val="00514AD8"/>
    <w:rsid w:val="0051580F"/>
    <w:rsid w:val="0052550C"/>
    <w:rsid w:val="00542E51"/>
    <w:rsid w:val="00543238"/>
    <w:rsid w:val="0055544A"/>
    <w:rsid w:val="00562114"/>
    <w:rsid w:val="005637AE"/>
    <w:rsid w:val="005675B1"/>
    <w:rsid w:val="00573D67"/>
    <w:rsid w:val="00575857"/>
    <w:rsid w:val="005827B5"/>
    <w:rsid w:val="0059592C"/>
    <w:rsid w:val="005A665A"/>
    <w:rsid w:val="005B2593"/>
    <w:rsid w:val="005C1AD8"/>
    <w:rsid w:val="005D248A"/>
    <w:rsid w:val="005D79CC"/>
    <w:rsid w:val="005E0F63"/>
    <w:rsid w:val="005E24A9"/>
    <w:rsid w:val="00605645"/>
    <w:rsid w:val="006105A0"/>
    <w:rsid w:val="0061287C"/>
    <w:rsid w:val="006157BF"/>
    <w:rsid w:val="00616757"/>
    <w:rsid w:val="006230AA"/>
    <w:rsid w:val="0062358A"/>
    <w:rsid w:val="006339D9"/>
    <w:rsid w:val="00633CCF"/>
    <w:rsid w:val="00642600"/>
    <w:rsid w:val="00643D59"/>
    <w:rsid w:val="00654D27"/>
    <w:rsid w:val="00656600"/>
    <w:rsid w:val="0065663C"/>
    <w:rsid w:val="00667ABA"/>
    <w:rsid w:val="00671035"/>
    <w:rsid w:val="00677FB1"/>
    <w:rsid w:val="00685707"/>
    <w:rsid w:val="006A12EA"/>
    <w:rsid w:val="006A560E"/>
    <w:rsid w:val="006B5F2E"/>
    <w:rsid w:val="006C2D67"/>
    <w:rsid w:val="006D5150"/>
    <w:rsid w:val="006E078B"/>
    <w:rsid w:val="006E34F5"/>
    <w:rsid w:val="006E77FE"/>
    <w:rsid w:val="00710ED0"/>
    <w:rsid w:val="00713E42"/>
    <w:rsid w:val="0072275F"/>
    <w:rsid w:val="00733210"/>
    <w:rsid w:val="00736D41"/>
    <w:rsid w:val="00752D51"/>
    <w:rsid w:val="00757596"/>
    <w:rsid w:val="00774695"/>
    <w:rsid w:val="00784BF5"/>
    <w:rsid w:val="00784C78"/>
    <w:rsid w:val="00787B87"/>
    <w:rsid w:val="0079200F"/>
    <w:rsid w:val="007A01B2"/>
    <w:rsid w:val="007A4773"/>
    <w:rsid w:val="007B3913"/>
    <w:rsid w:val="007B3E8A"/>
    <w:rsid w:val="007C0C49"/>
    <w:rsid w:val="007D3FE5"/>
    <w:rsid w:val="007E3441"/>
    <w:rsid w:val="007E6BEC"/>
    <w:rsid w:val="007F5206"/>
    <w:rsid w:val="00815DCE"/>
    <w:rsid w:val="0081781C"/>
    <w:rsid w:val="00833382"/>
    <w:rsid w:val="00845432"/>
    <w:rsid w:val="00852BF3"/>
    <w:rsid w:val="00863768"/>
    <w:rsid w:val="00863BFD"/>
    <w:rsid w:val="008704CC"/>
    <w:rsid w:val="00872D82"/>
    <w:rsid w:val="00875AA4"/>
    <w:rsid w:val="00883140"/>
    <w:rsid w:val="00885936"/>
    <w:rsid w:val="0088772D"/>
    <w:rsid w:val="00887C4B"/>
    <w:rsid w:val="00896D9D"/>
    <w:rsid w:val="00897406"/>
    <w:rsid w:val="008A5A8A"/>
    <w:rsid w:val="008A61DF"/>
    <w:rsid w:val="008B5EEE"/>
    <w:rsid w:val="008B69E3"/>
    <w:rsid w:val="008C0BE9"/>
    <w:rsid w:val="008E230D"/>
    <w:rsid w:val="008F2D74"/>
    <w:rsid w:val="008F4339"/>
    <w:rsid w:val="008F5952"/>
    <w:rsid w:val="00902961"/>
    <w:rsid w:val="009307F3"/>
    <w:rsid w:val="00932673"/>
    <w:rsid w:val="009408A2"/>
    <w:rsid w:val="00940B3B"/>
    <w:rsid w:val="009452AA"/>
    <w:rsid w:val="00954826"/>
    <w:rsid w:val="009556ED"/>
    <w:rsid w:val="009602F2"/>
    <w:rsid w:val="00967490"/>
    <w:rsid w:val="00972EC5"/>
    <w:rsid w:val="00974E55"/>
    <w:rsid w:val="00985B74"/>
    <w:rsid w:val="0098782A"/>
    <w:rsid w:val="0099421B"/>
    <w:rsid w:val="009A0D1D"/>
    <w:rsid w:val="009A2F85"/>
    <w:rsid w:val="009A3652"/>
    <w:rsid w:val="009A3E1B"/>
    <w:rsid w:val="009B45B8"/>
    <w:rsid w:val="009D05FE"/>
    <w:rsid w:val="009D178B"/>
    <w:rsid w:val="009D181C"/>
    <w:rsid w:val="009D5F3B"/>
    <w:rsid w:val="009E03A9"/>
    <w:rsid w:val="009E2304"/>
    <w:rsid w:val="009E2451"/>
    <w:rsid w:val="009F3884"/>
    <w:rsid w:val="009F5ADC"/>
    <w:rsid w:val="00A01BDC"/>
    <w:rsid w:val="00A01E58"/>
    <w:rsid w:val="00A02571"/>
    <w:rsid w:val="00A03C50"/>
    <w:rsid w:val="00A0628B"/>
    <w:rsid w:val="00A36582"/>
    <w:rsid w:val="00A36916"/>
    <w:rsid w:val="00A4452C"/>
    <w:rsid w:val="00A459B2"/>
    <w:rsid w:val="00A56262"/>
    <w:rsid w:val="00A744B3"/>
    <w:rsid w:val="00A81ED5"/>
    <w:rsid w:val="00A91076"/>
    <w:rsid w:val="00AA62B5"/>
    <w:rsid w:val="00AA75A3"/>
    <w:rsid w:val="00AB3C92"/>
    <w:rsid w:val="00AB3DBB"/>
    <w:rsid w:val="00AD07B3"/>
    <w:rsid w:val="00AD2C08"/>
    <w:rsid w:val="00AD7746"/>
    <w:rsid w:val="00AD7AC0"/>
    <w:rsid w:val="00AE2CEA"/>
    <w:rsid w:val="00AF5197"/>
    <w:rsid w:val="00B062ED"/>
    <w:rsid w:val="00B06F4B"/>
    <w:rsid w:val="00B0760E"/>
    <w:rsid w:val="00B07979"/>
    <w:rsid w:val="00B07A4B"/>
    <w:rsid w:val="00B10264"/>
    <w:rsid w:val="00B11F39"/>
    <w:rsid w:val="00B23E3A"/>
    <w:rsid w:val="00B27764"/>
    <w:rsid w:val="00B30699"/>
    <w:rsid w:val="00B34271"/>
    <w:rsid w:val="00B34D02"/>
    <w:rsid w:val="00B36643"/>
    <w:rsid w:val="00B41B5B"/>
    <w:rsid w:val="00B43561"/>
    <w:rsid w:val="00B455AF"/>
    <w:rsid w:val="00B5092E"/>
    <w:rsid w:val="00B50F82"/>
    <w:rsid w:val="00B5260D"/>
    <w:rsid w:val="00B53A96"/>
    <w:rsid w:val="00B73629"/>
    <w:rsid w:val="00B819BE"/>
    <w:rsid w:val="00B866E0"/>
    <w:rsid w:val="00B94285"/>
    <w:rsid w:val="00BA222A"/>
    <w:rsid w:val="00BA3EB0"/>
    <w:rsid w:val="00BB0D2A"/>
    <w:rsid w:val="00BB1D68"/>
    <w:rsid w:val="00BB38E1"/>
    <w:rsid w:val="00BB6D4D"/>
    <w:rsid w:val="00BC05FC"/>
    <w:rsid w:val="00BC0610"/>
    <w:rsid w:val="00BD053B"/>
    <w:rsid w:val="00BE1391"/>
    <w:rsid w:val="00BF21E7"/>
    <w:rsid w:val="00BF6D8B"/>
    <w:rsid w:val="00C12B78"/>
    <w:rsid w:val="00C17944"/>
    <w:rsid w:val="00C22887"/>
    <w:rsid w:val="00C22D45"/>
    <w:rsid w:val="00C246A6"/>
    <w:rsid w:val="00C464E8"/>
    <w:rsid w:val="00C50761"/>
    <w:rsid w:val="00C52971"/>
    <w:rsid w:val="00C90BE1"/>
    <w:rsid w:val="00C91C9D"/>
    <w:rsid w:val="00C97FCD"/>
    <w:rsid w:val="00CA6BE3"/>
    <w:rsid w:val="00CB6332"/>
    <w:rsid w:val="00CC5619"/>
    <w:rsid w:val="00CD2E74"/>
    <w:rsid w:val="00CE0E15"/>
    <w:rsid w:val="00CF2B14"/>
    <w:rsid w:val="00CF51CB"/>
    <w:rsid w:val="00CF6838"/>
    <w:rsid w:val="00D02AD6"/>
    <w:rsid w:val="00D06E29"/>
    <w:rsid w:val="00D072BC"/>
    <w:rsid w:val="00D1199C"/>
    <w:rsid w:val="00D1424B"/>
    <w:rsid w:val="00D21237"/>
    <w:rsid w:val="00D25BFB"/>
    <w:rsid w:val="00D3510A"/>
    <w:rsid w:val="00D3574A"/>
    <w:rsid w:val="00D3723C"/>
    <w:rsid w:val="00D52EE5"/>
    <w:rsid w:val="00D56B3F"/>
    <w:rsid w:val="00D60D25"/>
    <w:rsid w:val="00D66AB8"/>
    <w:rsid w:val="00D91C0D"/>
    <w:rsid w:val="00D95D2D"/>
    <w:rsid w:val="00D96DBE"/>
    <w:rsid w:val="00DA5001"/>
    <w:rsid w:val="00DA5B8D"/>
    <w:rsid w:val="00DB32AD"/>
    <w:rsid w:val="00DC2AFA"/>
    <w:rsid w:val="00DC3B62"/>
    <w:rsid w:val="00DD2F7D"/>
    <w:rsid w:val="00DE3240"/>
    <w:rsid w:val="00DE6128"/>
    <w:rsid w:val="00DF4725"/>
    <w:rsid w:val="00E02D9D"/>
    <w:rsid w:val="00E07BA8"/>
    <w:rsid w:val="00E108AB"/>
    <w:rsid w:val="00E10A31"/>
    <w:rsid w:val="00E3328E"/>
    <w:rsid w:val="00E3416B"/>
    <w:rsid w:val="00E47135"/>
    <w:rsid w:val="00E47C0F"/>
    <w:rsid w:val="00E61B17"/>
    <w:rsid w:val="00E6744F"/>
    <w:rsid w:val="00E674D6"/>
    <w:rsid w:val="00E7512D"/>
    <w:rsid w:val="00EA4D5C"/>
    <w:rsid w:val="00EB48DD"/>
    <w:rsid w:val="00EC0E50"/>
    <w:rsid w:val="00EC2D9A"/>
    <w:rsid w:val="00EC7E3A"/>
    <w:rsid w:val="00ED134E"/>
    <w:rsid w:val="00EE4AE4"/>
    <w:rsid w:val="00EF1799"/>
    <w:rsid w:val="00EF4806"/>
    <w:rsid w:val="00F0239C"/>
    <w:rsid w:val="00F032C3"/>
    <w:rsid w:val="00F14A7D"/>
    <w:rsid w:val="00F16289"/>
    <w:rsid w:val="00F2575A"/>
    <w:rsid w:val="00F33D0F"/>
    <w:rsid w:val="00F33F37"/>
    <w:rsid w:val="00F3770D"/>
    <w:rsid w:val="00F4057B"/>
    <w:rsid w:val="00F50CD1"/>
    <w:rsid w:val="00F50FAA"/>
    <w:rsid w:val="00F52A76"/>
    <w:rsid w:val="00F57D2B"/>
    <w:rsid w:val="00F656F6"/>
    <w:rsid w:val="00F7074F"/>
    <w:rsid w:val="00F73425"/>
    <w:rsid w:val="00F73CB7"/>
    <w:rsid w:val="00F77E50"/>
    <w:rsid w:val="00F80385"/>
    <w:rsid w:val="00F80DCD"/>
    <w:rsid w:val="00F84EB6"/>
    <w:rsid w:val="00F92B5D"/>
    <w:rsid w:val="00F938A5"/>
    <w:rsid w:val="00FA6964"/>
    <w:rsid w:val="00FA7417"/>
    <w:rsid w:val="00FB22A8"/>
    <w:rsid w:val="00FB561A"/>
    <w:rsid w:val="00FC0BBD"/>
    <w:rsid w:val="00FE0AFF"/>
    <w:rsid w:val="00FE13C9"/>
    <w:rsid w:val="00FF631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56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nhideWhenUsed/>
    <w:rsid w:val="00362DE5"/>
    <w:rPr>
      <w:color w:val="0000FF"/>
      <w:u w:val="single"/>
    </w:rPr>
  </w:style>
  <w:style w:type="character" w:customStyle="1" w:styleId="apple-tab-span">
    <w:name w:val="apple-tab-span"/>
    <w:basedOn w:val="Fontepargpadro"/>
    <w:rsid w:val="00362DE5"/>
  </w:style>
  <w:style w:type="paragraph" w:styleId="PargrafodaLista">
    <w:name w:val="List Paragraph"/>
    <w:basedOn w:val="Normal"/>
    <w:uiPriority w:val="34"/>
    <w:qFormat/>
    <w:rsid w:val="00362DE5"/>
    <w:pPr>
      <w:ind w:left="720"/>
      <w:contextualSpacing/>
    </w:pPr>
  </w:style>
  <w:style w:type="paragraph" w:customStyle="1" w:styleId="Normal1">
    <w:name w:val="Normal1"/>
    <w:rsid w:val="009A2F8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CE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EC"/>
  </w:style>
  <w:style w:type="paragraph" w:styleId="Rodap">
    <w:name w:val="footer"/>
    <w:basedOn w:val="Normal"/>
    <w:link w:val="RodapChar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EC"/>
  </w:style>
  <w:style w:type="paragraph" w:styleId="SemEspaamento">
    <w:name w:val="No Spacing"/>
    <w:uiPriority w:val="1"/>
    <w:qFormat/>
    <w:rsid w:val="007E6BEC"/>
    <w:pPr>
      <w:spacing w:after="0" w:line="240" w:lineRule="auto"/>
    </w:pPr>
  </w:style>
  <w:style w:type="paragraph" w:customStyle="1" w:styleId="western">
    <w:name w:val="western"/>
    <w:basedOn w:val="Normal"/>
    <w:rsid w:val="00D91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8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43561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estern1">
    <w:name w:val="western1"/>
    <w:basedOn w:val="Normal"/>
    <w:rsid w:val="00E6744F"/>
    <w:pPr>
      <w:spacing w:before="100" w:beforeAutospacing="1" w:after="198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56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nhideWhenUsed/>
    <w:rsid w:val="00362DE5"/>
    <w:rPr>
      <w:color w:val="0000FF"/>
      <w:u w:val="single"/>
    </w:rPr>
  </w:style>
  <w:style w:type="character" w:customStyle="1" w:styleId="apple-tab-span">
    <w:name w:val="apple-tab-span"/>
    <w:basedOn w:val="Fontepargpadro"/>
    <w:rsid w:val="00362DE5"/>
  </w:style>
  <w:style w:type="paragraph" w:styleId="PargrafodaLista">
    <w:name w:val="List Paragraph"/>
    <w:basedOn w:val="Normal"/>
    <w:uiPriority w:val="34"/>
    <w:qFormat/>
    <w:rsid w:val="00362DE5"/>
    <w:pPr>
      <w:ind w:left="720"/>
      <w:contextualSpacing/>
    </w:pPr>
  </w:style>
  <w:style w:type="paragraph" w:customStyle="1" w:styleId="Normal1">
    <w:name w:val="Normal1"/>
    <w:rsid w:val="009A2F8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CE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EC"/>
  </w:style>
  <w:style w:type="paragraph" w:styleId="Rodap">
    <w:name w:val="footer"/>
    <w:basedOn w:val="Normal"/>
    <w:link w:val="RodapChar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EC"/>
  </w:style>
  <w:style w:type="paragraph" w:styleId="SemEspaamento">
    <w:name w:val="No Spacing"/>
    <w:uiPriority w:val="1"/>
    <w:qFormat/>
    <w:rsid w:val="007E6BEC"/>
    <w:pPr>
      <w:spacing w:after="0" w:line="240" w:lineRule="auto"/>
    </w:pPr>
  </w:style>
  <w:style w:type="paragraph" w:customStyle="1" w:styleId="western">
    <w:name w:val="western"/>
    <w:basedOn w:val="Normal"/>
    <w:rsid w:val="00D91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8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43561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estern1">
    <w:name w:val="western1"/>
    <w:basedOn w:val="Normal"/>
    <w:rsid w:val="00E6744F"/>
    <w:pPr>
      <w:spacing w:before="100" w:beforeAutospacing="1" w:after="198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iruba.ifrs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irub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8E2C-0DAE-4E38-882B-FCAB836E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12</Pages>
  <Words>3281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Paulo Ricardo de Pietro</cp:lastModifiedBy>
  <cp:revision>132</cp:revision>
  <cp:lastPrinted>2018-10-19T14:59:00Z</cp:lastPrinted>
  <dcterms:created xsi:type="dcterms:W3CDTF">2016-05-20T13:12:00Z</dcterms:created>
  <dcterms:modified xsi:type="dcterms:W3CDTF">2018-10-19T14:59:00Z</dcterms:modified>
</cp:coreProperties>
</file>