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023" w:rsidRPr="00436538" w:rsidRDefault="00762056" w:rsidP="00436538">
      <w:pPr>
        <w:spacing w:after="0"/>
        <w:ind w:left="0" w:right="169" w:firstLine="0"/>
        <w:jc w:val="center"/>
        <w:rPr>
          <w:rFonts w:asciiTheme="majorHAnsi" w:hAnsiTheme="majorHAnsi" w:cstheme="majorHAnsi"/>
          <w:sz w:val="24"/>
          <w:szCs w:val="24"/>
        </w:rPr>
      </w:pPr>
      <w:r w:rsidRPr="00436538">
        <w:rPr>
          <w:rFonts w:asciiTheme="majorHAnsi" w:hAnsiTheme="majorHAnsi" w:cstheme="majorHAnsi"/>
          <w:b/>
          <w:sz w:val="24"/>
          <w:szCs w:val="24"/>
        </w:rPr>
        <w:t>ANEXO I</w:t>
      </w:r>
    </w:p>
    <w:p w:rsidR="008D43A2" w:rsidRPr="00436538" w:rsidRDefault="00762056" w:rsidP="00436538">
      <w:pPr>
        <w:spacing w:after="0"/>
        <w:ind w:left="9" w:right="0" w:firstLine="0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436538">
        <w:rPr>
          <w:rFonts w:asciiTheme="majorHAnsi" w:hAnsiTheme="majorHAnsi" w:cstheme="majorHAnsi"/>
          <w:b/>
          <w:sz w:val="24"/>
          <w:szCs w:val="24"/>
          <w:u w:val="single"/>
        </w:rPr>
        <w:t>DOAÇÃO DE MATERIAIS DE CONSUMO E SERVIÇOS</w:t>
      </w:r>
    </w:p>
    <w:p w:rsidR="00A7729A" w:rsidRPr="00436538" w:rsidRDefault="00A7729A" w:rsidP="00436538">
      <w:pPr>
        <w:spacing w:after="0"/>
        <w:ind w:left="9" w:right="0" w:firstLine="0"/>
        <w:rPr>
          <w:rFonts w:asciiTheme="majorHAnsi" w:hAnsiTheme="majorHAnsi" w:cstheme="majorHAnsi"/>
          <w:b/>
          <w:sz w:val="24"/>
          <w:szCs w:val="24"/>
        </w:rPr>
      </w:pPr>
    </w:p>
    <w:tbl>
      <w:tblPr>
        <w:tblStyle w:val="Tabelacomgrade"/>
        <w:tblW w:w="0" w:type="auto"/>
        <w:tblInd w:w="192" w:type="dxa"/>
        <w:tblLayout w:type="fixed"/>
        <w:tblLook w:val="04A0" w:firstRow="1" w:lastRow="0" w:firstColumn="1" w:lastColumn="0" w:noHBand="0" w:noVBand="1"/>
      </w:tblPr>
      <w:tblGrid>
        <w:gridCol w:w="2043"/>
        <w:gridCol w:w="3685"/>
        <w:gridCol w:w="2693"/>
      </w:tblGrid>
      <w:tr w:rsidR="004B01B7" w:rsidRPr="00436538" w:rsidTr="00436538">
        <w:trPr>
          <w:trHeight w:val="735"/>
        </w:trPr>
        <w:tc>
          <w:tcPr>
            <w:tcW w:w="2043" w:type="dxa"/>
            <w:vAlign w:val="center"/>
          </w:tcPr>
          <w:p w:rsidR="004B01B7" w:rsidRPr="00436538" w:rsidRDefault="004B01B7" w:rsidP="00436538">
            <w:pPr>
              <w:spacing w:line="360" w:lineRule="auto"/>
              <w:ind w:left="0" w:right="170" w:firstLine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436538">
              <w:rPr>
                <w:rFonts w:asciiTheme="majorHAnsi" w:hAnsiTheme="majorHAnsi" w:cstheme="majorHAnsi"/>
                <w:b/>
                <w:sz w:val="24"/>
                <w:szCs w:val="24"/>
              </w:rPr>
              <w:t>Materiais de consumo/</w:t>
            </w:r>
          </w:p>
          <w:p w:rsidR="004B01B7" w:rsidRPr="00436538" w:rsidRDefault="004B01B7" w:rsidP="00436538">
            <w:pPr>
              <w:spacing w:line="360" w:lineRule="auto"/>
              <w:ind w:left="0" w:right="170" w:firstLine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436538">
              <w:rPr>
                <w:rFonts w:asciiTheme="majorHAnsi" w:hAnsiTheme="majorHAnsi" w:cstheme="majorHAnsi"/>
                <w:b/>
                <w:sz w:val="24"/>
                <w:szCs w:val="24"/>
              </w:rPr>
              <w:t>serviços</w:t>
            </w:r>
          </w:p>
        </w:tc>
        <w:tc>
          <w:tcPr>
            <w:tcW w:w="3685" w:type="dxa"/>
            <w:vAlign w:val="center"/>
          </w:tcPr>
          <w:p w:rsidR="004B01B7" w:rsidRPr="00436538" w:rsidRDefault="004B01B7" w:rsidP="00436538">
            <w:pPr>
              <w:spacing w:line="360" w:lineRule="auto"/>
              <w:ind w:left="0" w:right="170" w:firstLine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436538">
              <w:rPr>
                <w:rFonts w:asciiTheme="majorHAnsi" w:hAnsiTheme="majorHAnsi" w:cstheme="majorHAnsi"/>
                <w:b/>
                <w:sz w:val="24"/>
                <w:szCs w:val="24"/>
              </w:rPr>
              <w:t>Descrição/sugestão</w:t>
            </w:r>
          </w:p>
        </w:tc>
        <w:tc>
          <w:tcPr>
            <w:tcW w:w="2693" w:type="dxa"/>
            <w:vAlign w:val="center"/>
          </w:tcPr>
          <w:p w:rsidR="004B01B7" w:rsidRPr="00436538" w:rsidRDefault="004B01B7" w:rsidP="00436538">
            <w:pPr>
              <w:spacing w:line="360" w:lineRule="auto"/>
              <w:ind w:left="0" w:right="170" w:firstLine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436538">
              <w:rPr>
                <w:rFonts w:asciiTheme="majorHAnsi" w:hAnsiTheme="majorHAnsi" w:cstheme="majorHAnsi"/>
                <w:b/>
                <w:sz w:val="24"/>
                <w:szCs w:val="24"/>
              </w:rPr>
              <w:t>Contrapartida do IFRS Campus Feliz</w:t>
            </w:r>
          </w:p>
        </w:tc>
      </w:tr>
      <w:tr w:rsidR="00A7484D" w:rsidRPr="00436538" w:rsidTr="00436538">
        <w:trPr>
          <w:trHeight w:val="423"/>
        </w:trPr>
        <w:tc>
          <w:tcPr>
            <w:tcW w:w="2043" w:type="dxa"/>
            <w:vAlign w:val="center"/>
          </w:tcPr>
          <w:p w:rsidR="00A7484D" w:rsidRPr="00436538" w:rsidRDefault="00A7484D" w:rsidP="00436538">
            <w:pPr>
              <w:spacing w:line="360" w:lineRule="auto"/>
              <w:ind w:left="0" w:right="170"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436538">
              <w:rPr>
                <w:rFonts w:asciiTheme="majorHAnsi" w:hAnsiTheme="majorHAnsi" w:cstheme="majorHAnsi"/>
                <w:sz w:val="24"/>
                <w:szCs w:val="24"/>
              </w:rPr>
              <w:t>Bebidas</w:t>
            </w:r>
          </w:p>
        </w:tc>
        <w:tc>
          <w:tcPr>
            <w:tcW w:w="3685" w:type="dxa"/>
            <w:vAlign w:val="center"/>
          </w:tcPr>
          <w:p w:rsidR="00A7484D" w:rsidRPr="00436538" w:rsidRDefault="00A7484D" w:rsidP="00436538">
            <w:pPr>
              <w:spacing w:line="360" w:lineRule="auto"/>
              <w:ind w:left="0" w:right="170"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436538">
              <w:rPr>
                <w:rFonts w:asciiTheme="majorHAnsi" w:hAnsiTheme="majorHAnsi" w:cstheme="majorHAnsi"/>
                <w:sz w:val="24"/>
                <w:szCs w:val="24"/>
              </w:rPr>
              <w:t xml:space="preserve">Cafés, sucos, água... </w:t>
            </w:r>
          </w:p>
        </w:tc>
        <w:tc>
          <w:tcPr>
            <w:tcW w:w="2693" w:type="dxa"/>
            <w:vMerge w:val="restart"/>
            <w:vAlign w:val="center"/>
          </w:tcPr>
          <w:p w:rsidR="00A7484D" w:rsidRPr="00436538" w:rsidRDefault="00A7484D" w:rsidP="00436538">
            <w:pPr>
              <w:spacing w:line="360" w:lineRule="auto"/>
              <w:ind w:left="0" w:right="170"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436538">
              <w:rPr>
                <w:rFonts w:asciiTheme="majorHAnsi" w:hAnsiTheme="majorHAnsi" w:cstheme="majorHAnsi"/>
                <w:sz w:val="24"/>
                <w:szCs w:val="24"/>
              </w:rPr>
              <w:t>Logotipo da empresa/instituição no sítio eletrônico do evento, referência da empresa/instituição no cerimonial de abertura e fixação do banner com o logotipo da empresa/instituição nos espaços do evento.</w:t>
            </w:r>
          </w:p>
        </w:tc>
      </w:tr>
      <w:tr w:rsidR="00A7484D" w:rsidRPr="00436538" w:rsidTr="00436538">
        <w:tc>
          <w:tcPr>
            <w:tcW w:w="2043" w:type="dxa"/>
            <w:vAlign w:val="center"/>
          </w:tcPr>
          <w:p w:rsidR="00A7484D" w:rsidRPr="00436538" w:rsidRDefault="00A7484D" w:rsidP="00436538">
            <w:pPr>
              <w:spacing w:line="360" w:lineRule="auto"/>
              <w:ind w:left="0" w:right="170"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436538">
              <w:rPr>
                <w:rFonts w:asciiTheme="majorHAnsi" w:hAnsiTheme="majorHAnsi" w:cstheme="majorHAnsi"/>
                <w:sz w:val="24"/>
                <w:szCs w:val="24"/>
              </w:rPr>
              <w:t>Salgados diversos</w:t>
            </w:r>
          </w:p>
        </w:tc>
        <w:tc>
          <w:tcPr>
            <w:tcW w:w="3685" w:type="dxa"/>
            <w:vAlign w:val="center"/>
          </w:tcPr>
          <w:p w:rsidR="00A7484D" w:rsidRPr="00436538" w:rsidRDefault="00922F15" w:rsidP="00436538">
            <w:pPr>
              <w:spacing w:line="360" w:lineRule="auto"/>
              <w:ind w:left="0" w:right="170" w:firstLine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Salgadinhos diversos</w:t>
            </w:r>
            <w:r w:rsidR="00A7484D" w:rsidRPr="00436538">
              <w:rPr>
                <w:rFonts w:asciiTheme="majorHAnsi" w:hAnsiTheme="majorHAnsi" w:cstheme="majorHAnsi"/>
                <w:sz w:val="24"/>
                <w:szCs w:val="24"/>
              </w:rPr>
              <w:t>. Opções: risoles, pasteis, pão-de-queijo, croquete, coxinha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, etc.</w:t>
            </w:r>
          </w:p>
        </w:tc>
        <w:tc>
          <w:tcPr>
            <w:tcW w:w="2693" w:type="dxa"/>
            <w:vMerge/>
            <w:vAlign w:val="center"/>
          </w:tcPr>
          <w:p w:rsidR="00A7484D" w:rsidRPr="00436538" w:rsidRDefault="00A7484D" w:rsidP="00436538">
            <w:pPr>
              <w:spacing w:line="360" w:lineRule="auto"/>
              <w:ind w:left="0" w:right="170" w:firstLine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7484D" w:rsidRPr="00436538" w:rsidTr="00436538">
        <w:tc>
          <w:tcPr>
            <w:tcW w:w="2043" w:type="dxa"/>
            <w:vAlign w:val="center"/>
          </w:tcPr>
          <w:p w:rsidR="00A7484D" w:rsidRPr="00436538" w:rsidRDefault="00A7484D" w:rsidP="00436538">
            <w:pPr>
              <w:spacing w:line="360" w:lineRule="auto"/>
              <w:ind w:left="0" w:right="170"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436538">
              <w:rPr>
                <w:rFonts w:asciiTheme="majorHAnsi" w:hAnsiTheme="majorHAnsi" w:cstheme="majorHAnsi"/>
                <w:sz w:val="24"/>
                <w:szCs w:val="24"/>
              </w:rPr>
              <w:t>Bolos diversos</w:t>
            </w:r>
          </w:p>
        </w:tc>
        <w:tc>
          <w:tcPr>
            <w:tcW w:w="3685" w:type="dxa"/>
            <w:vAlign w:val="center"/>
          </w:tcPr>
          <w:p w:rsidR="00A7484D" w:rsidRPr="00436538" w:rsidRDefault="00A7484D" w:rsidP="00436538">
            <w:pPr>
              <w:spacing w:line="360" w:lineRule="auto"/>
              <w:ind w:left="0" w:right="170"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436538">
              <w:rPr>
                <w:rFonts w:asciiTheme="majorHAnsi" w:hAnsiTheme="majorHAnsi" w:cstheme="majorHAnsi"/>
                <w:sz w:val="24"/>
                <w:szCs w:val="24"/>
              </w:rPr>
              <w:t xml:space="preserve">Fatias de bolos simples e/ou com cobertura, sabores diversos. </w:t>
            </w:r>
          </w:p>
        </w:tc>
        <w:tc>
          <w:tcPr>
            <w:tcW w:w="2693" w:type="dxa"/>
            <w:vMerge/>
            <w:vAlign w:val="center"/>
          </w:tcPr>
          <w:p w:rsidR="00A7484D" w:rsidRPr="00436538" w:rsidRDefault="00A7484D" w:rsidP="00436538">
            <w:pPr>
              <w:spacing w:line="360" w:lineRule="auto"/>
              <w:ind w:left="0" w:right="170" w:firstLine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7484D" w:rsidRPr="00436538" w:rsidTr="00436538">
        <w:tc>
          <w:tcPr>
            <w:tcW w:w="2043" w:type="dxa"/>
            <w:vAlign w:val="center"/>
          </w:tcPr>
          <w:p w:rsidR="00A7484D" w:rsidRPr="00436538" w:rsidRDefault="00A7484D" w:rsidP="00436538">
            <w:pPr>
              <w:spacing w:line="360" w:lineRule="auto"/>
              <w:ind w:left="0" w:right="170"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436538">
              <w:rPr>
                <w:rFonts w:asciiTheme="majorHAnsi" w:hAnsiTheme="majorHAnsi" w:cstheme="majorHAnsi"/>
                <w:sz w:val="24"/>
                <w:szCs w:val="24"/>
              </w:rPr>
              <w:t>Brinde</w:t>
            </w:r>
          </w:p>
        </w:tc>
        <w:tc>
          <w:tcPr>
            <w:tcW w:w="3685" w:type="dxa"/>
            <w:vAlign w:val="center"/>
          </w:tcPr>
          <w:p w:rsidR="00A7484D" w:rsidRPr="00436538" w:rsidRDefault="00A7484D" w:rsidP="00436538">
            <w:pPr>
              <w:spacing w:line="360" w:lineRule="auto"/>
              <w:ind w:left="0" w:right="170" w:firstLine="0"/>
              <w:rPr>
                <w:rFonts w:asciiTheme="majorHAnsi" w:hAnsiTheme="majorHAnsi" w:cstheme="majorHAnsi"/>
                <w:sz w:val="24"/>
                <w:szCs w:val="24"/>
              </w:rPr>
            </w:pPr>
            <w:r w:rsidRPr="00436538">
              <w:rPr>
                <w:rFonts w:asciiTheme="majorHAnsi" w:hAnsiTheme="majorHAnsi" w:cstheme="majorHAnsi"/>
                <w:sz w:val="24"/>
                <w:szCs w:val="24"/>
              </w:rPr>
              <w:t xml:space="preserve">Itens diversos. Sacolas, canetas, lápis, canetas marcadoras, copo, squeeze, bloco de anotações, chaveiro, enfeite de cuia de chimarrão,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jogos pedagógicos, </w:t>
            </w:r>
            <w:r w:rsidRPr="00436538">
              <w:rPr>
                <w:rFonts w:asciiTheme="majorHAnsi" w:hAnsiTheme="majorHAnsi" w:cstheme="majorHAnsi"/>
                <w:sz w:val="24"/>
                <w:szCs w:val="24"/>
              </w:rPr>
              <w:t>etc..</w:t>
            </w:r>
          </w:p>
        </w:tc>
        <w:tc>
          <w:tcPr>
            <w:tcW w:w="2693" w:type="dxa"/>
            <w:vMerge/>
            <w:vAlign w:val="center"/>
          </w:tcPr>
          <w:p w:rsidR="00A7484D" w:rsidRPr="00436538" w:rsidRDefault="00A7484D" w:rsidP="00436538">
            <w:pPr>
              <w:spacing w:line="360" w:lineRule="auto"/>
              <w:ind w:left="0" w:right="170" w:firstLine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7484D" w:rsidRPr="00436538" w:rsidTr="00436538">
        <w:tc>
          <w:tcPr>
            <w:tcW w:w="2043" w:type="dxa"/>
            <w:vAlign w:val="center"/>
          </w:tcPr>
          <w:p w:rsidR="00A7484D" w:rsidRPr="00436538" w:rsidRDefault="00A7484D" w:rsidP="00436538">
            <w:pPr>
              <w:ind w:left="0" w:right="170" w:firstLine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Sonorização</w:t>
            </w:r>
          </w:p>
        </w:tc>
        <w:tc>
          <w:tcPr>
            <w:tcW w:w="3685" w:type="dxa"/>
            <w:vAlign w:val="center"/>
          </w:tcPr>
          <w:p w:rsidR="00A7484D" w:rsidRPr="00436538" w:rsidRDefault="00A7484D" w:rsidP="00436538">
            <w:pPr>
              <w:ind w:left="0" w:right="170" w:firstLine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Serviço de sonorização para evento</w:t>
            </w:r>
          </w:p>
        </w:tc>
        <w:tc>
          <w:tcPr>
            <w:tcW w:w="2693" w:type="dxa"/>
            <w:vMerge/>
            <w:vAlign w:val="center"/>
          </w:tcPr>
          <w:p w:rsidR="00A7484D" w:rsidRPr="00436538" w:rsidRDefault="00A7484D" w:rsidP="00436538">
            <w:pPr>
              <w:ind w:left="0" w:right="170" w:firstLine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7484D" w:rsidRPr="00436538" w:rsidTr="00436538">
        <w:tc>
          <w:tcPr>
            <w:tcW w:w="2043" w:type="dxa"/>
            <w:vAlign w:val="center"/>
          </w:tcPr>
          <w:p w:rsidR="00A7484D" w:rsidRDefault="00A7484D" w:rsidP="00436538">
            <w:pPr>
              <w:ind w:left="0" w:right="170" w:firstLine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Camisetas</w:t>
            </w:r>
          </w:p>
        </w:tc>
        <w:tc>
          <w:tcPr>
            <w:tcW w:w="3685" w:type="dxa"/>
            <w:vAlign w:val="center"/>
          </w:tcPr>
          <w:p w:rsidR="00A7484D" w:rsidRPr="00436538" w:rsidRDefault="00A7484D" w:rsidP="00A7484D">
            <w:pPr>
              <w:ind w:left="0" w:right="170" w:firstLine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Camisetas do evento para identificação de participantes</w:t>
            </w:r>
          </w:p>
        </w:tc>
        <w:tc>
          <w:tcPr>
            <w:tcW w:w="2693" w:type="dxa"/>
            <w:vMerge/>
            <w:vAlign w:val="center"/>
          </w:tcPr>
          <w:p w:rsidR="00A7484D" w:rsidRPr="00436538" w:rsidRDefault="00A7484D" w:rsidP="00436538">
            <w:pPr>
              <w:ind w:left="0" w:right="170" w:firstLine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503023" w:rsidRPr="00436538" w:rsidRDefault="00503023" w:rsidP="00436538">
      <w:pPr>
        <w:spacing w:after="0"/>
        <w:ind w:left="192" w:right="169"/>
        <w:rPr>
          <w:rFonts w:asciiTheme="majorHAnsi" w:hAnsiTheme="majorHAnsi" w:cstheme="majorHAnsi"/>
          <w:sz w:val="24"/>
          <w:szCs w:val="24"/>
        </w:rPr>
      </w:pPr>
    </w:p>
    <w:p w:rsidR="00503023" w:rsidRPr="00436538" w:rsidRDefault="00503023" w:rsidP="00436538">
      <w:pPr>
        <w:spacing w:after="0"/>
        <w:ind w:left="192" w:right="169"/>
        <w:rPr>
          <w:rFonts w:asciiTheme="majorHAnsi" w:hAnsiTheme="majorHAnsi" w:cstheme="majorHAnsi"/>
          <w:b/>
          <w:sz w:val="24"/>
          <w:szCs w:val="24"/>
        </w:rPr>
      </w:pPr>
    </w:p>
    <w:p w:rsidR="00436538" w:rsidRPr="00436538" w:rsidRDefault="00436538" w:rsidP="00436538">
      <w:pPr>
        <w:spacing w:after="0"/>
        <w:ind w:left="192" w:right="169"/>
        <w:rPr>
          <w:rFonts w:asciiTheme="majorHAnsi" w:hAnsiTheme="majorHAnsi" w:cstheme="majorHAnsi"/>
          <w:b/>
          <w:sz w:val="24"/>
          <w:szCs w:val="24"/>
        </w:rPr>
      </w:pPr>
    </w:p>
    <w:p w:rsidR="00436538" w:rsidRPr="00436538" w:rsidRDefault="00436538" w:rsidP="00436538">
      <w:pPr>
        <w:spacing w:after="0"/>
        <w:ind w:left="192" w:right="169"/>
        <w:rPr>
          <w:rFonts w:asciiTheme="majorHAnsi" w:hAnsiTheme="majorHAnsi" w:cstheme="majorHAnsi"/>
          <w:b/>
          <w:sz w:val="24"/>
          <w:szCs w:val="24"/>
        </w:rPr>
      </w:pPr>
    </w:p>
    <w:p w:rsidR="00436538" w:rsidRPr="00436538" w:rsidRDefault="00436538" w:rsidP="00436538">
      <w:pPr>
        <w:spacing w:after="0"/>
        <w:ind w:left="192" w:right="169"/>
        <w:rPr>
          <w:rFonts w:asciiTheme="majorHAnsi" w:hAnsiTheme="majorHAnsi" w:cstheme="majorHAnsi"/>
          <w:b/>
          <w:sz w:val="24"/>
          <w:szCs w:val="24"/>
        </w:rPr>
      </w:pPr>
    </w:p>
    <w:p w:rsidR="00436538" w:rsidRPr="00436538" w:rsidRDefault="00436538" w:rsidP="00436538">
      <w:pPr>
        <w:spacing w:after="0"/>
        <w:ind w:left="192" w:right="169"/>
        <w:rPr>
          <w:rFonts w:asciiTheme="majorHAnsi" w:hAnsiTheme="majorHAnsi" w:cstheme="majorHAnsi"/>
          <w:b/>
          <w:sz w:val="24"/>
          <w:szCs w:val="24"/>
        </w:rPr>
      </w:pPr>
    </w:p>
    <w:p w:rsidR="00436538" w:rsidRPr="00436538" w:rsidRDefault="00436538" w:rsidP="00436538">
      <w:pPr>
        <w:spacing w:after="0"/>
        <w:ind w:left="192" w:right="169"/>
        <w:rPr>
          <w:rFonts w:asciiTheme="majorHAnsi" w:hAnsiTheme="majorHAnsi" w:cstheme="majorHAnsi"/>
          <w:b/>
          <w:sz w:val="24"/>
          <w:szCs w:val="24"/>
        </w:rPr>
      </w:pPr>
    </w:p>
    <w:p w:rsidR="00436538" w:rsidRPr="00436538" w:rsidRDefault="00436538" w:rsidP="00C426C7">
      <w:pPr>
        <w:spacing w:after="0"/>
        <w:ind w:right="169"/>
        <w:rPr>
          <w:rFonts w:asciiTheme="majorHAnsi" w:hAnsiTheme="majorHAnsi" w:cstheme="majorHAnsi"/>
          <w:b/>
          <w:sz w:val="24"/>
          <w:szCs w:val="24"/>
        </w:rPr>
      </w:pPr>
      <w:bookmarkStart w:id="0" w:name="_GoBack"/>
      <w:bookmarkEnd w:id="0"/>
    </w:p>
    <w:sectPr w:rsidR="00436538" w:rsidRPr="00436538" w:rsidSect="00436538">
      <w:headerReference w:type="even" r:id="rId7"/>
      <w:footerReference w:type="even" r:id="rId8"/>
      <w:headerReference w:type="first" r:id="rId9"/>
      <w:footerReference w:type="first" r:id="rId10"/>
      <w:pgSz w:w="11900" w:h="16840"/>
      <w:pgMar w:top="1417" w:right="1701" w:bottom="1417" w:left="1701" w:header="542" w:footer="56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31D" w:rsidRDefault="008B431D">
      <w:pPr>
        <w:spacing w:after="0" w:line="240" w:lineRule="auto"/>
      </w:pPr>
      <w:r>
        <w:separator/>
      </w:r>
    </w:p>
  </w:endnote>
  <w:endnote w:type="continuationSeparator" w:id="0">
    <w:p w:rsidR="008B431D" w:rsidRDefault="008B4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023" w:rsidRDefault="00762056">
    <w:pPr>
      <w:spacing w:after="0" w:line="259" w:lineRule="auto"/>
      <w:ind w:left="13" w:right="0" w:firstLine="0"/>
      <w:jc w:val="center"/>
    </w:pPr>
    <w:r>
      <w:rPr>
        <w:sz w:val="18"/>
        <w:szCs w:val="18"/>
      </w:rPr>
      <w:t xml:space="preserve">IFRS – </w:t>
    </w:r>
    <w:r>
      <w:rPr>
        <w:i/>
        <w:sz w:val="18"/>
        <w:szCs w:val="18"/>
      </w:rPr>
      <w:t>Campus</w:t>
    </w:r>
    <w:r>
      <w:rPr>
        <w:sz w:val="18"/>
        <w:szCs w:val="18"/>
      </w:rPr>
      <w:t xml:space="preserve"> Caxias do Sul</w:t>
    </w:r>
  </w:p>
  <w:p w:rsidR="00503023" w:rsidRDefault="00762056">
    <w:pPr>
      <w:spacing w:after="2" w:line="240" w:lineRule="auto"/>
      <w:ind w:left="0" w:right="0" w:firstLine="0"/>
      <w:jc w:val="center"/>
    </w:pPr>
    <w:r>
      <w:rPr>
        <w:sz w:val="18"/>
        <w:szCs w:val="18"/>
      </w:rPr>
      <w:t xml:space="preserve">Rua Avelino Antônio de Souza, nº 1730 | Bairro Nossa Senhora de Fátima | CEP: 95043-700 | Caxias do Sul – RS Telefone: 3204 2100   </w:t>
    </w:r>
    <w:r>
      <w:rPr>
        <w:color w:val="000080"/>
        <w:sz w:val="18"/>
        <w:szCs w:val="18"/>
        <w:u w:val="single"/>
      </w:rPr>
      <w:t>www.caxias.ifrs.edu.br</w:t>
    </w:r>
  </w:p>
  <w:p w:rsidR="00503023" w:rsidRDefault="00762056">
    <w:pPr>
      <w:spacing w:after="0" w:line="259" w:lineRule="auto"/>
      <w:ind w:left="14" w:right="0" w:firstLine="0"/>
      <w:jc w:val="center"/>
    </w:pPr>
    <w:r>
      <w:rPr>
        <w:sz w:val="18"/>
        <w:szCs w:val="18"/>
      </w:rPr>
      <w:t xml:space="preserve">Edital Nº 43, de 13 de agosto de 2018 – Página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de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56440E">
      <w:rPr>
        <w:noProof/>
        <w:sz w:val="18"/>
        <w:szCs w:val="18"/>
      </w:rPr>
      <w:t>7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023" w:rsidRDefault="00762056">
    <w:pPr>
      <w:spacing w:after="0" w:line="259" w:lineRule="auto"/>
      <w:ind w:left="13" w:right="0" w:firstLine="0"/>
      <w:jc w:val="center"/>
    </w:pPr>
    <w:r>
      <w:rPr>
        <w:sz w:val="18"/>
        <w:szCs w:val="18"/>
      </w:rPr>
      <w:t xml:space="preserve">IFRS – </w:t>
    </w:r>
    <w:r>
      <w:rPr>
        <w:i/>
        <w:sz w:val="18"/>
        <w:szCs w:val="18"/>
      </w:rPr>
      <w:t>Campus</w:t>
    </w:r>
    <w:r>
      <w:rPr>
        <w:sz w:val="18"/>
        <w:szCs w:val="18"/>
      </w:rPr>
      <w:t xml:space="preserve"> Caxias do Sul</w:t>
    </w:r>
  </w:p>
  <w:p w:rsidR="00503023" w:rsidRDefault="00762056">
    <w:pPr>
      <w:spacing w:after="2" w:line="240" w:lineRule="auto"/>
      <w:ind w:left="0" w:right="0" w:firstLine="0"/>
      <w:jc w:val="center"/>
    </w:pPr>
    <w:r>
      <w:rPr>
        <w:sz w:val="18"/>
        <w:szCs w:val="18"/>
      </w:rPr>
      <w:t xml:space="preserve">Rua Avelino Antônio de Souza, nº 1730 | Bairro Nossa Senhora de Fátima | CEP: 95043-700 | Caxias do Sul – RS Telefone: 3204 2100   </w:t>
    </w:r>
    <w:r>
      <w:rPr>
        <w:color w:val="000080"/>
        <w:sz w:val="18"/>
        <w:szCs w:val="18"/>
        <w:u w:val="single"/>
      </w:rPr>
      <w:t>www.caxias.ifrs.edu.br</w:t>
    </w:r>
  </w:p>
  <w:p w:rsidR="00503023" w:rsidRDefault="00762056">
    <w:pPr>
      <w:spacing w:after="0" w:line="259" w:lineRule="auto"/>
      <w:ind w:left="14" w:right="0" w:firstLine="0"/>
      <w:jc w:val="center"/>
    </w:pPr>
    <w:r>
      <w:rPr>
        <w:sz w:val="18"/>
        <w:szCs w:val="18"/>
      </w:rPr>
      <w:t xml:space="preserve">Edital Nº 43, de 13 de agosto de 2018 – Página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de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56440E">
      <w:rPr>
        <w:noProof/>
        <w:sz w:val="18"/>
        <w:szCs w:val="18"/>
      </w:rPr>
      <w:t>7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31D" w:rsidRDefault="008B431D">
      <w:pPr>
        <w:spacing w:after="0" w:line="240" w:lineRule="auto"/>
      </w:pPr>
      <w:r>
        <w:separator/>
      </w:r>
    </w:p>
  </w:footnote>
  <w:footnote w:type="continuationSeparator" w:id="0">
    <w:p w:rsidR="008B431D" w:rsidRDefault="008B4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023" w:rsidRDefault="00762056">
    <w:pPr>
      <w:spacing w:after="0" w:line="259" w:lineRule="auto"/>
      <w:ind w:left="11" w:right="0" w:firstLine="0"/>
      <w:jc w:val="center"/>
    </w:pPr>
    <w:r>
      <w:rPr>
        <w:sz w:val="20"/>
        <w:szCs w:val="20"/>
      </w:rPr>
      <w:t>MINISTÉRIO DA EDUCAÇÃO</w:t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margin">
            <wp:posOffset>2689225</wp:posOffset>
          </wp:positionH>
          <wp:positionV relativeFrom="paragraph">
            <wp:posOffset>344170</wp:posOffset>
          </wp:positionV>
          <wp:extent cx="509016" cy="539496"/>
          <wp:effectExtent l="0" t="0" r="0" b="0"/>
          <wp:wrapSquare wrapText="bothSides" distT="0" distB="0" distL="114300" distR="114300"/>
          <wp:docPr id="5" name="image1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9016" cy="539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03023" w:rsidRDefault="00762056">
    <w:pPr>
      <w:spacing w:after="0" w:line="259" w:lineRule="auto"/>
      <w:ind w:left="8" w:right="0" w:firstLine="0"/>
      <w:jc w:val="center"/>
    </w:pPr>
    <w:r>
      <w:rPr>
        <w:sz w:val="20"/>
        <w:szCs w:val="20"/>
      </w:rPr>
      <w:t>Secretaria de Educação Profissional e Tecnológica</w:t>
    </w:r>
  </w:p>
  <w:p w:rsidR="00503023" w:rsidRDefault="00762056">
    <w:pPr>
      <w:spacing w:after="0" w:line="259" w:lineRule="auto"/>
      <w:ind w:left="6" w:right="0" w:firstLine="0"/>
      <w:jc w:val="center"/>
    </w:pPr>
    <w:r>
      <w:rPr>
        <w:sz w:val="20"/>
        <w:szCs w:val="20"/>
      </w:rPr>
      <w:t>Instituto Federal de Educação, Ciência e Tecnologia do Rio Grande do Sul</w:t>
    </w:r>
  </w:p>
  <w:p w:rsidR="00503023" w:rsidRDefault="00762056">
    <w:pPr>
      <w:spacing w:after="0" w:line="259" w:lineRule="auto"/>
      <w:ind w:left="13" w:right="0" w:firstLine="0"/>
      <w:jc w:val="center"/>
    </w:pPr>
    <w:r>
      <w:rPr>
        <w:i/>
        <w:sz w:val="20"/>
        <w:szCs w:val="20"/>
      </w:rPr>
      <w:t>Campus</w:t>
    </w:r>
    <w:r>
      <w:rPr>
        <w:sz w:val="20"/>
        <w:szCs w:val="20"/>
      </w:rPr>
      <w:t xml:space="preserve"> Caxias do Sul</w:t>
    </w:r>
  </w:p>
  <w:p w:rsidR="00503023" w:rsidRDefault="00762056">
    <w:pPr>
      <w:spacing w:after="0" w:line="259" w:lineRule="auto"/>
      <w:ind w:left="9" w:right="0" w:firstLine="0"/>
      <w:jc w:val="center"/>
    </w:pPr>
    <w:r>
      <w:rPr>
        <w:sz w:val="16"/>
        <w:szCs w:val="16"/>
      </w:rPr>
      <w:t xml:space="preserve"> www.caxias.ifrs.edu.br – E-mail: </w:t>
    </w:r>
    <w:r>
      <w:rPr>
        <w:color w:val="000080"/>
        <w:sz w:val="16"/>
        <w:szCs w:val="16"/>
        <w:u w:val="single"/>
      </w:rPr>
      <w:t xml:space="preserve"> gabinete@  caxias.  ifrs.edu.br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023" w:rsidRDefault="00762056">
    <w:pPr>
      <w:spacing w:after="0" w:line="259" w:lineRule="auto"/>
      <w:ind w:left="11" w:right="0" w:firstLine="0"/>
      <w:jc w:val="center"/>
    </w:pPr>
    <w:r>
      <w:rPr>
        <w:sz w:val="20"/>
        <w:szCs w:val="20"/>
      </w:rPr>
      <w:t>MINISTÉRIO DA EDUCAÇÃO</w:t>
    </w:r>
    <w:r>
      <w:rPr>
        <w:noProof/>
      </w:rPr>
      <w:drawing>
        <wp:anchor distT="0" distB="0" distL="114300" distR="114300" simplePos="0" relativeHeight="251657216" behindDoc="0" locked="0" layoutInCell="1" hidden="0" allowOverlap="1">
          <wp:simplePos x="0" y="0"/>
          <wp:positionH relativeFrom="margin">
            <wp:posOffset>2689225</wp:posOffset>
          </wp:positionH>
          <wp:positionV relativeFrom="paragraph">
            <wp:posOffset>344170</wp:posOffset>
          </wp:positionV>
          <wp:extent cx="509016" cy="539496"/>
          <wp:effectExtent l="0" t="0" r="0" b="0"/>
          <wp:wrapSquare wrapText="bothSides" distT="0" distB="0" distL="114300" distR="114300"/>
          <wp:docPr id="7" name="image1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9016" cy="539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03023" w:rsidRDefault="00762056">
    <w:pPr>
      <w:spacing w:after="0" w:line="259" w:lineRule="auto"/>
      <w:ind w:left="8" w:right="0" w:firstLine="0"/>
      <w:jc w:val="center"/>
    </w:pPr>
    <w:r>
      <w:rPr>
        <w:sz w:val="20"/>
        <w:szCs w:val="20"/>
      </w:rPr>
      <w:t>Secretaria de Educação Profissional e Tecnológica</w:t>
    </w:r>
  </w:p>
  <w:p w:rsidR="00503023" w:rsidRDefault="00762056">
    <w:pPr>
      <w:spacing w:after="0" w:line="259" w:lineRule="auto"/>
      <w:ind w:left="6" w:right="0" w:firstLine="0"/>
      <w:jc w:val="center"/>
    </w:pPr>
    <w:r>
      <w:rPr>
        <w:sz w:val="20"/>
        <w:szCs w:val="20"/>
      </w:rPr>
      <w:t>Instituto Federal de Educação, Ciência e Tecnologia do Rio Grande do Sul</w:t>
    </w:r>
  </w:p>
  <w:p w:rsidR="00503023" w:rsidRDefault="00762056">
    <w:pPr>
      <w:spacing w:after="0" w:line="259" w:lineRule="auto"/>
      <w:ind w:left="13" w:right="0" w:firstLine="0"/>
      <w:jc w:val="center"/>
    </w:pPr>
    <w:r>
      <w:rPr>
        <w:i/>
        <w:sz w:val="20"/>
        <w:szCs w:val="20"/>
      </w:rPr>
      <w:t>Campus</w:t>
    </w:r>
    <w:r>
      <w:rPr>
        <w:sz w:val="20"/>
        <w:szCs w:val="20"/>
      </w:rPr>
      <w:t xml:space="preserve"> Caxias do Sul</w:t>
    </w:r>
  </w:p>
  <w:p w:rsidR="00503023" w:rsidRDefault="00762056">
    <w:pPr>
      <w:spacing w:after="0" w:line="259" w:lineRule="auto"/>
      <w:ind w:left="9" w:right="0" w:firstLine="0"/>
      <w:jc w:val="center"/>
    </w:pPr>
    <w:r>
      <w:rPr>
        <w:sz w:val="16"/>
        <w:szCs w:val="16"/>
      </w:rPr>
      <w:t xml:space="preserve"> www.caxias.ifrs.edu.br – E-mail: </w:t>
    </w:r>
    <w:r>
      <w:rPr>
        <w:color w:val="000080"/>
        <w:sz w:val="16"/>
        <w:szCs w:val="16"/>
        <w:u w:val="single"/>
      </w:rPr>
      <w:t xml:space="preserve"> gabinete@  caxias.  ifrs.edu.br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7489E"/>
    <w:multiLevelType w:val="multilevel"/>
    <w:tmpl w:val="9F88C49C"/>
    <w:lvl w:ilvl="0">
      <w:start w:val="6"/>
      <w:numFmt w:val="decimal"/>
      <w:lvlText w:val="%1."/>
      <w:lvlJc w:val="left"/>
      <w:pPr>
        <w:ind w:left="3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1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11" w:hanging="1800"/>
      </w:pPr>
      <w:rPr>
        <w:rFonts w:hint="default"/>
      </w:rPr>
    </w:lvl>
  </w:abstractNum>
  <w:abstractNum w:abstractNumId="1">
    <w:nsid w:val="04D47955"/>
    <w:multiLevelType w:val="hybridMultilevel"/>
    <w:tmpl w:val="3790E522"/>
    <w:lvl w:ilvl="0" w:tplc="85E87880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91" w:hanging="360"/>
      </w:pPr>
    </w:lvl>
    <w:lvl w:ilvl="2" w:tplc="0416001B" w:tentative="1">
      <w:start w:val="1"/>
      <w:numFmt w:val="lowerRoman"/>
      <w:lvlText w:val="%3."/>
      <w:lvlJc w:val="right"/>
      <w:pPr>
        <w:ind w:left="1811" w:hanging="180"/>
      </w:pPr>
    </w:lvl>
    <w:lvl w:ilvl="3" w:tplc="0416000F" w:tentative="1">
      <w:start w:val="1"/>
      <w:numFmt w:val="decimal"/>
      <w:lvlText w:val="%4."/>
      <w:lvlJc w:val="left"/>
      <w:pPr>
        <w:ind w:left="2531" w:hanging="360"/>
      </w:pPr>
    </w:lvl>
    <w:lvl w:ilvl="4" w:tplc="04160019" w:tentative="1">
      <w:start w:val="1"/>
      <w:numFmt w:val="lowerLetter"/>
      <w:lvlText w:val="%5."/>
      <w:lvlJc w:val="left"/>
      <w:pPr>
        <w:ind w:left="3251" w:hanging="360"/>
      </w:pPr>
    </w:lvl>
    <w:lvl w:ilvl="5" w:tplc="0416001B" w:tentative="1">
      <w:start w:val="1"/>
      <w:numFmt w:val="lowerRoman"/>
      <w:lvlText w:val="%6."/>
      <w:lvlJc w:val="right"/>
      <w:pPr>
        <w:ind w:left="3971" w:hanging="180"/>
      </w:pPr>
    </w:lvl>
    <w:lvl w:ilvl="6" w:tplc="0416000F" w:tentative="1">
      <w:start w:val="1"/>
      <w:numFmt w:val="decimal"/>
      <w:lvlText w:val="%7."/>
      <w:lvlJc w:val="left"/>
      <w:pPr>
        <w:ind w:left="4691" w:hanging="360"/>
      </w:pPr>
    </w:lvl>
    <w:lvl w:ilvl="7" w:tplc="04160019" w:tentative="1">
      <w:start w:val="1"/>
      <w:numFmt w:val="lowerLetter"/>
      <w:lvlText w:val="%8."/>
      <w:lvlJc w:val="left"/>
      <w:pPr>
        <w:ind w:left="5411" w:hanging="360"/>
      </w:pPr>
    </w:lvl>
    <w:lvl w:ilvl="8" w:tplc="0416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">
    <w:nsid w:val="0EFD42AC"/>
    <w:multiLevelType w:val="multilevel"/>
    <w:tmpl w:val="202EC6B2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08" w:hanging="1108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8" w:hanging="1828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8" w:hanging="2548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8" w:hanging="3268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8" w:hanging="3988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8" w:hanging="4708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8" w:hanging="5428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8" w:hanging="6148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1A6C45C8"/>
    <w:multiLevelType w:val="multilevel"/>
    <w:tmpl w:val="B78AB4D6"/>
    <w:lvl w:ilvl="0">
      <w:start w:val="1"/>
      <w:numFmt w:val="lowerLetter"/>
      <w:lvlText w:val="%1)"/>
      <w:lvlJc w:val="left"/>
      <w:pPr>
        <w:ind w:left="991" w:hanging="991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00" w:hanging="180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20" w:hanging="252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0" w:hanging="324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0" w:hanging="396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0" w:hanging="468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0" w:hanging="540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0" w:hanging="612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0" w:hanging="684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4AF60063"/>
    <w:multiLevelType w:val="hybridMultilevel"/>
    <w:tmpl w:val="A7A286C8"/>
    <w:lvl w:ilvl="0" w:tplc="4C747316">
      <w:start w:val="1"/>
      <w:numFmt w:val="decimal"/>
      <w:lvlText w:val="%1"/>
      <w:lvlJc w:val="left"/>
      <w:pPr>
        <w:ind w:left="3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91" w:hanging="360"/>
      </w:pPr>
    </w:lvl>
    <w:lvl w:ilvl="2" w:tplc="0416001B" w:tentative="1">
      <w:start w:val="1"/>
      <w:numFmt w:val="lowerRoman"/>
      <w:lvlText w:val="%3."/>
      <w:lvlJc w:val="right"/>
      <w:pPr>
        <w:ind w:left="1811" w:hanging="180"/>
      </w:pPr>
    </w:lvl>
    <w:lvl w:ilvl="3" w:tplc="0416000F" w:tentative="1">
      <w:start w:val="1"/>
      <w:numFmt w:val="decimal"/>
      <w:lvlText w:val="%4."/>
      <w:lvlJc w:val="left"/>
      <w:pPr>
        <w:ind w:left="2531" w:hanging="360"/>
      </w:pPr>
    </w:lvl>
    <w:lvl w:ilvl="4" w:tplc="04160019" w:tentative="1">
      <w:start w:val="1"/>
      <w:numFmt w:val="lowerLetter"/>
      <w:lvlText w:val="%5."/>
      <w:lvlJc w:val="left"/>
      <w:pPr>
        <w:ind w:left="3251" w:hanging="360"/>
      </w:pPr>
    </w:lvl>
    <w:lvl w:ilvl="5" w:tplc="0416001B" w:tentative="1">
      <w:start w:val="1"/>
      <w:numFmt w:val="lowerRoman"/>
      <w:lvlText w:val="%6."/>
      <w:lvlJc w:val="right"/>
      <w:pPr>
        <w:ind w:left="3971" w:hanging="180"/>
      </w:pPr>
    </w:lvl>
    <w:lvl w:ilvl="6" w:tplc="0416000F" w:tentative="1">
      <w:start w:val="1"/>
      <w:numFmt w:val="decimal"/>
      <w:lvlText w:val="%7."/>
      <w:lvlJc w:val="left"/>
      <w:pPr>
        <w:ind w:left="4691" w:hanging="360"/>
      </w:pPr>
    </w:lvl>
    <w:lvl w:ilvl="7" w:tplc="04160019" w:tentative="1">
      <w:start w:val="1"/>
      <w:numFmt w:val="lowerLetter"/>
      <w:lvlText w:val="%8."/>
      <w:lvlJc w:val="left"/>
      <w:pPr>
        <w:ind w:left="5411" w:hanging="360"/>
      </w:pPr>
    </w:lvl>
    <w:lvl w:ilvl="8" w:tplc="0416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>
    <w:nsid w:val="5A1F20B3"/>
    <w:multiLevelType w:val="hybridMultilevel"/>
    <w:tmpl w:val="39D64C14"/>
    <w:lvl w:ilvl="0" w:tplc="D64809F4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95" w:hanging="360"/>
      </w:pPr>
    </w:lvl>
    <w:lvl w:ilvl="2" w:tplc="0416001B" w:tentative="1">
      <w:start w:val="1"/>
      <w:numFmt w:val="lowerRoman"/>
      <w:lvlText w:val="%3."/>
      <w:lvlJc w:val="right"/>
      <w:pPr>
        <w:ind w:left="1815" w:hanging="180"/>
      </w:pPr>
    </w:lvl>
    <w:lvl w:ilvl="3" w:tplc="0416000F" w:tentative="1">
      <w:start w:val="1"/>
      <w:numFmt w:val="decimal"/>
      <w:lvlText w:val="%4."/>
      <w:lvlJc w:val="left"/>
      <w:pPr>
        <w:ind w:left="2535" w:hanging="360"/>
      </w:pPr>
    </w:lvl>
    <w:lvl w:ilvl="4" w:tplc="04160019" w:tentative="1">
      <w:start w:val="1"/>
      <w:numFmt w:val="lowerLetter"/>
      <w:lvlText w:val="%5."/>
      <w:lvlJc w:val="left"/>
      <w:pPr>
        <w:ind w:left="3255" w:hanging="360"/>
      </w:pPr>
    </w:lvl>
    <w:lvl w:ilvl="5" w:tplc="0416001B" w:tentative="1">
      <w:start w:val="1"/>
      <w:numFmt w:val="lowerRoman"/>
      <w:lvlText w:val="%6."/>
      <w:lvlJc w:val="right"/>
      <w:pPr>
        <w:ind w:left="3975" w:hanging="180"/>
      </w:pPr>
    </w:lvl>
    <w:lvl w:ilvl="6" w:tplc="0416000F" w:tentative="1">
      <w:start w:val="1"/>
      <w:numFmt w:val="decimal"/>
      <w:lvlText w:val="%7."/>
      <w:lvlJc w:val="left"/>
      <w:pPr>
        <w:ind w:left="4695" w:hanging="360"/>
      </w:pPr>
    </w:lvl>
    <w:lvl w:ilvl="7" w:tplc="04160019" w:tentative="1">
      <w:start w:val="1"/>
      <w:numFmt w:val="lowerLetter"/>
      <w:lvlText w:val="%8."/>
      <w:lvlJc w:val="left"/>
      <w:pPr>
        <w:ind w:left="5415" w:hanging="360"/>
      </w:pPr>
    </w:lvl>
    <w:lvl w:ilvl="8" w:tplc="0416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6">
    <w:nsid w:val="5D054D59"/>
    <w:multiLevelType w:val="multilevel"/>
    <w:tmpl w:val="463A8286"/>
    <w:lvl w:ilvl="0">
      <w:start w:val="2"/>
      <w:numFmt w:val="lowerLetter"/>
      <w:lvlText w:val="%1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3"/>
      <w:numFmt w:val="decimal"/>
      <w:lvlText w:val="%1.%2)"/>
      <w:lvlJc w:val="left"/>
      <w:pPr>
        <w:ind w:left="1894" w:hanging="1894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20" w:hanging="252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0" w:hanging="324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0" w:hanging="396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0" w:hanging="468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0" w:hanging="540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0" w:hanging="612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0" w:hanging="684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6D47123E"/>
    <w:multiLevelType w:val="hybridMultilevel"/>
    <w:tmpl w:val="BCA20A78"/>
    <w:lvl w:ilvl="0" w:tplc="C298DCC2">
      <w:start w:val="4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91" w:hanging="360"/>
      </w:pPr>
    </w:lvl>
    <w:lvl w:ilvl="2" w:tplc="0416001B" w:tentative="1">
      <w:start w:val="1"/>
      <w:numFmt w:val="lowerRoman"/>
      <w:lvlText w:val="%3."/>
      <w:lvlJc w:val="right"/>
      <w:pPr>
        <w:ind w:left="1811" w:hanging="180"/>
      </w:pPr>
    </w:lvl>
    <w:lvl w:ilvl="3" w:tplc="0416000F" w:tentative="1">
      <w:start w:val="1"/>
      <w:numFmt w:val="decimal"/>
      <w:lvlText w:val="%4."/>
      <w:lvlJc w:val="left"/>
      <w:pPr>
        <w:ind w:left="2531" w:hanging="360"/>
      </w:pPr>
    </w:lvl>
    <w:lvl w:ilvl="4" w:tplc="04160019" w:tentative="1">
      <w:start w:val="1"/>
      <w:numFmt w:val="lowerLetter"/>
      <w:lvlText w:val="%5."/>
      <w:lvlJc w:val="left"/>
      <w:pPr>
        <w:ind w:left="3251" w:hanging="360"/>
      </w:pPr>
    </w:lvl>
    <w:lvl w:ilvl="5" w:tplc="0416001B" w:tentative="1">
      <w:start w:val="1"/>
      <w:numFmt w:val="lowerRoman"/>
      <w:lvlText w:val="%6."/>
      <w:lvlJc w:val="right"/>
      <w:pPr>
        <w:ind w:left="3971" w:hanging="180"/>
      </w:pPr>
    </w:lvl>
    <w:lvl w:ilvl="6" w:tplc="0416000F" w:tentative="1">
      <w:start w:val="1"/>
      <w:numFmt w:val="decimal"/>
      <w:lvlText w:val="%7."/>
      <w:lvlJc w:val="left"/>
      <w:pPr>
        <w:ind w:left="4691" w:hanging="360"/>
      </w:pPr>
    </w:lvl>
    <w:lvl w:ilvl="7" w:tplc="04160019" w:tentative="1">
      <w:start w:val="1"/>
      <w:numFmt w:val="lowerLetter"/>
      <w:lvlText w:val="%8."/>
      <w:lvlJc w:val="left"/>
      <w:pPr>
        <w:ind w:left="5411" w:hanging="360"/>
      </w:pPr>
    </w:lvl>
    <w:lvl w:ilvl="8" w:tplc="0416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8">
    <w:nsid w:val="7E781D32"/>
    <w:multiLevelType w:val="multilevel"/>
    <w:tmpl w:val="748C94D8"/>
    <w:lvl w:ilvl="0">
      <w:start w:val="4"/>
      <w:numFmt w:val="decimal"/>
      <w:lvlText w:val="%1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730" w:hanging="73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hanging="108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hanging="180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hanging="252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hanging="324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hanging="396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hanging="468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hanging="540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03023"/>
    <w:rsid w:val="000371EB"/>
    <w:rsid w:val="0015676D"/>
    <w:rsid w:val="002D53B5"/>
    <w:rsid w:val="003C147E"/>
    <w:rsid w:val="00436538"/>
    <w:rsid w:val="004B01B7"/>
    <w:rsid w:val="004B6234"/>
    <w:rsid w:val="00503023"/>
    <w:rsid w:val="0056440E"/>
    <w:rsid w:val="00621860"/>
    <w:rsid w:val="00631036"/>
    <w:rsid w:val="006E2D47"/>
    <w:rsid w:val="00762056"/>
    <w:rsid w:val="008B431D"/>
    <w:rsid w:val="008D43A2"/>
    <w:rsid w:val="00922F15"/>
    <w:rsid w:val="009D6262"/>
    <w:rsid w:val="00A7484D"/>
    <w:rsid w:val="00A7729A"/>
    <w:rsid w:val="00B85AC2"/>
    <w:rsid w:val="00B94D1C"/>
    <w:rsid w:val="00BC07B6"/>
    <w:rsid w:val="00C426C7"/>
    <w:rsid w:val="00E44F69"/>
    <w:rsid w:val="00ED3422"/>
    <w:rsid w:val="00EE2543"/>
    <w:rsid w:val="00F3295C"/>
    <w:rsid w:val="00F3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420BCC-F0E8-46F5-B6E5-FDEDF188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after="57" w:line="360" w:lineRule="auto"/>
        <w:ind w:left="25" w:right="7" w:hanging="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after="169" w:line="252" w:lineRule="auto"/>
      <w:ind w:left="21" w:right="0"/>
      <w:jc w:val="left"/>
      <w:outlineLvl w:val="0"/>
    </w:pPr>
    <w:rPr>
      <w:b/>
      <w:color w:val="000000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rsid w:val="008D4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6E2D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2D47"/>
  </w:style>
  <w:style w:type="paragraph" w:styleId="Cabealho">
    <w:name w:val="header"/>
    <w:basedOn w:val="Normal"/>
    <w:link w:val="CabealhoChar"/>
    <w:uiPriority w:val="99"/>
    <w:semiHidden/>
    <w:unhideWhenUsed/>
    <w:rsid w:val="003C14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C147E"/>
  </w:style>
  <w:style w:type="paragraph" w:styleId="PargrafodaLista">
    <w:name w:val="List Paragraph"/>
    <w:basedOn w:val="Normal"/>
    <w:uiPriority w:val="34"/>
    <w:qFormat/>
    <w:rsid w:val="003C147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365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rossana.enninger</dc:creator>
  <cp:lastModifiedBy>User</cp:lastModifiedBy>
  <cp:revision>19</cp:revision>
  <cp:lastPrinted>2018-09-18T21:44:00Z</cp:lastPrinted>
  <dcterms:created xsi:type="dcterms:W3CDTF">2018-09-17T13:36:00Z</dcterms:created>
  <dcterms:modified xsi:type="dcterms:W3CDTF">2026-09-08T13:26:00Z</dcterms:modified>
</cp:coreProperties>
</file>