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5B" w:rsidRDefault="006C145B" w:rsidP="006C145B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PROCESSO SELE</w:t>
      </w:r>
      <w:r w:rsidR="00D2433B">
        <w:rPr>
          <w:rFonts w:ascii="Calibri" w:eastAsia="Calibri" w:hAnsi="Calibri" w:cs="Calibri"/>
          <w:b/>
          <w:color w:val="00000A"/>
        </w:rPr>
        <w:t>TIVO SIMPLIFICADO – EDITAL N° 30</w:t>
      </w:r>
      <w:r>
        <w:rPr>
          <w:rFonts w:ascii="Calibri" w:eastAsia="Calibri" w:hAnsi="Calibri" w:cs="Calibri"/>
          <w:b/>
          <w:color w:val="00000A"/>
        </w:rPr>
        <w:t>/2021</w:t>
      </w:r>
    </w:p>
    <w:p w:rsidR="006C145B" w:rsidRDefault="006C145B" w:rsidP="006C145B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</w:p>
    <w:p w:rsidR="006C145B" w:rsidRDefault="006C145B" w:rsidP="006C145B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IV - FICHA DE AVALIAÇÃO DO CURRÍCULO LATTES </w:t>
      </w:r>
    </w:p>
    <w:p w:rsidR="006C145B" w:rsidRDefault="006C145B" w:rsidP="006C145B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</w:p>
    <w:tbl>
      <w:tblPr>
        <w:tblW w:w="906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1710"/>
        <w:gridCol w:w="1185"/>
        <w:gridCol w:w="1500"/>
        <w:gridCol w:w="2355"/>
      </w:tblGrid>
      <w:tr w:rsidR="006C145B" w:rsidTr="00C91A43">
        <w:trPr>
          <w:trHeight w:val="1145"/>
        </w:trPr>
        <w:tc>
          <w:tcPr>
            <w:tcW w:w="9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LINK PARA ACESSO AO CURRÍCULO LATTES:</w:t>
            </w:r>
          </w:p>
        </w:tc>
      </w:tr>
      <w:tr w:rsidR="006C145B" w:rsidTr="00C91A43">
        <w:trPr>
          <w:trHeight w:val="106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6C145B" w:rsidRDefault="006C145B" w:rsidP="00C87D89">
            <w:pPr>
              <w:widowControl w:val="0"/>
              <w:spacing w:before="140" w:line="240" w:lineRule="auto"/>
              <w:ind w:left="1860" w:right="-80" w:hanging="19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ITENS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0" w:after="240" w:line="240" w:lineRule="auto"/>
              <w:ind w:left="1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Valor dos pontos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140" w:line="240" w:lineRule="auto"/>
              <w:ind w:left="-80" w:right="-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Máximo de pontos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-80" w:right="-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 atribuída pelo</w:t>
            </w:r>
          </w:p>
          <w:p w:rsidR="006C145B" w:rsidRDefault="006C145B" w:rsidP="00C87D89">
            <w:pPr>
              <w:widowControl w:val="0"/>
              <w:spacing w:line="240" w:lineRule="auto"/>
              <w:ind w:left="220" w:right="80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candidato</w:t>
            </w:r>
            <w:proofErr w:type="gramEnd"/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140" w:line="240" w:lineRule="auto"/>
              <w:ind w:left="-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 atribuída pela Comissão de Seleção</w:t>
            </w:r>
          </w:p>
        </w:tc>
      </w:tr>
      <w:tr w:rsidR="006C145B" w:rsidTr="00C91A43">
        <w:trPr>
          <w:trHeight w:val="635"/>
        </w:trPr>
        <w:tc>
          <w:tcPr>
            <w:tcW w:w="90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1) FORMAÇÃO COMPLEMENTAR E ATUAÇÃO</w:t>
            </w:r>
          </w:p>
        </w:tc>
      </w:tr>
      <w:tr w:rsidR="006C145B" w:rsidTr="00C91A43">
        <w:trPr>
          <w:trHeight w:val="97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1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Bolsista Produtividade CNPq ou </w:t>
            </w:r>
            <w:proofErr w:type="spellStart"/>
            <w:r>
              <w:rPr>
                <w:rFonts w:ascii="Calibri" w:eastAsia="Calibri" w:hAnsi="Calibri" w:cs="Calibri"/>
                <w:b/>
              </w:rPr>
              <w:t>FAPs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C91A43" w:rsidP="00C87D89">
            <w:pPr>
              <w:widowControl w:val="0"/>
              <w:spacing w:before="240" w:after="240" w:line="240" w:lineRule="auto"/>
              <w:ind w:left="280" w:right="1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</w:t>
            </w:r>
            <w:r w:rsidR="006C145B">
              <w:rPr>
                <w:rFonts w:ascii="Calibri" w:eastAsia="Calibri" w:hAnsi="Calibri" w:cs="Calibri"/>
                <w:b/>
              </w:rPr>
              <w:t>/ processo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C145B" w:rsidTr="00C91A43">
        <w:trPr>
          <w:trHeight w:val="751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1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Pós-Doutorado Concluído no Brasil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C91A43" w:rsidP="00C87D89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</w:t>
            </w:r>
            <w:r w:rsidR="006C145B">
              <w:rPr>
                <w:rFonts w:ascii="Calibri" w:eastAsia="Calibri" w:hAnsi="Calibri" w:cs="Calibri"/>
                <w:b/>
              </w:rPr>
              <w:t>/</w:t>
            </w:r>
          </w:p>
          <w:p w:rsidR="006C145B" w:rsidRDefault="006C145B" w:rsidP="00C87D89">
            <w:pPr>
              <w:widowControl w:val="0"/>
              <w:spacing w:before="4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certificado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C145B" w:rsidTr="00C91A43">
        <w:trPr>
          <w:trHeight w:val="921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1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Pós-Doutorado Concluído no Exterior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C91A43" w:rsidP="00C87D89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</w:t>
            </w:r>
            <w:r w:rsidR="006C145B">
              <w:rPr>
                <w:rFonts w:ascii="Calibri" w:eastAsia="Calibri" w:hAnsi="Calibri" w:cs="Calibri"/>
                <w:b/>
              </w:rPr>
              <w:t>/</w:t>
            </w:r>
          </w:p>
          <w:p w:rsidR="006C145B" w:rsidRDefault="006C145B" w:rsidP="00C87D89">
            <w:pPr>
              <w:widowControl w:val="0"/>
              <w:spacing w:before="4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certificado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6C145B" w:rsidTr="00C91A43">
        <w:trPr>
          <w:trHeight w:val="639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Supervisão de pós-doutorado concluída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C91A43" w:rsidP="00C87D89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</w:t>
            </w:r>
            <w:r w:rsidR="006C145B">
              <w:rPr>
                <w:rFonts w:ascii="Calibri" w:eastAsia="Calibri" w:hAnsi="Calibri" w:cs="Calibri"/>
                <w:b/>
              </w:rPr>
              <w:t>/</w:t>
            </w:r>
          </w:p>
          <w:p w:rsidR="006C145B" w:rsidRDefault="006C145B" w:rsidP="00C87D89">
            <w:pPr>
              <w:widowControl w:val="0"/>
              <w:spacing w:before="4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certificado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6C145B" w:rsidTr="00C91A43">
        <w:trPr>
          <w:trHeight w:val="681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Orientação de Tese de doutorado concluída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C91A43" w:rsidP="00C87D89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</w:t>
            </w:r>
            <w:r w:rsidR="006C145B">
              <w:rPr>
                <w:rFonts w:ascii="Calibri" w:eastAsia="Calibri" w:hAnsi="Calibri" w:cs="Calibri"/>
                <w:b/>
              </w:rPr>
              <w:t>/</w:t>
            </w:r>
          </w:p>
          <w:p w:rsidR="006C145B" w:rsidRDefault="006C145B" w:rsidP="00C87D89">
            <w:pPr>
              <w:widowControl w:val="0"/>
              <w:spacing w:before="4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certificado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6C145B" w:rsidTr="00C91A43">
        <w:trPr>
          <w:trHeight w:val="723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Orientação de Dissertação de mestrado concluída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0,5 ponto / certificado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6C145B" w:rsidTr="00C91A43">
        <w:trPr>
          <w:trHeight w:val="709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Membro de corpo editorial de periódicos científicos com ISSN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0,5 ponto / periódico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6C145B" w:rsidTr="00C91A43">
        <w:trPr>
          <w:trHeight w:val="540"/>
        </w:trPr>
        <w:tc>
          <w:tcPr>
            <w:tcW w:w="40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Pontuação máxima do tópico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2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 pontos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6C145B" w:rsidRDefault="006C145B" w:rsidP="006C145B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p w:rsidR="006C145B" w:rsidRDefault="006C145B" w:rsidP="006C145B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p w:rsidR="006C145B" w:rsidRDefault="006C145B" w:rsidP="006C145B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tbl>
      <w:tblPr>
        <w:tblW w:w="889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70"/>
        <w:gridCol w:w="255"/>
        <w:gridCol w:w="285"/>
        <w:gridCol w:w="2340"/>
        <w:gridCol w:w="1365"/>
        <w:gridCol w:w="1290"/>
        <w:gridCol w:w="1455"/>
      </w:tblGrid>
      <w:tr w:rsidR="006C145B" w:rsidTr="00C91A43">
        <w:trPr>
          <w:trHeight w:val="729"/>
        </w:trPr>
        <w:tc>
          <w:tcPr>
            <w:tcW w:w="88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2) PRODUÇÃO CIENTÍFICA</w:t>
            </w:r>
          </w:p>
        </w:tc>
      </w:tr>
      <w:tr w:rsidR="006C145B" w:rsidTr="00C91A43">
        <w:trPr>
          <w:trHeight w:val="635"/>
        </w:trPr>
        <w:tc>
          <w:tcPr>
            <w:tcW w:w="24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220"/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A1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-80" w:right="8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-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C145B" w:rsidTr="00C91A43">
        <w:trPr>
          <w:trHeight w:val="677"/>
        </w:trPr>
        <w:tc>
          <w:tcPr>
            <w:tcW w:w="24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220"/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 w:right="10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6C145B" w:rsidTr="00C91A43">
        <w:trPr>
          <w:trHeight w:val="719"/>
        </w:trPr>
        <w:tc>
          <w:tcPr>
            <w:tcW w:w="24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B1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 w:right="10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6C145B" w:rsidTr="00C91A43">
        <w:trPr>
          <w:trHeight w:val="761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220"/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142" w:right="134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 w:right="10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6C145B" w:rsidTr="00C91A43">
        <w:trPr>
          <w:trHeight w:val="377"/>
        </w:trPr>
        <w:tc>
          <w:tcPr>
            <w:tcW w:w="24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Livro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140" w:right="1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pontos / livro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C145B" w:rsidTr="00C91A43">
        <w:trPr>
          <w:trHeight w:val="703"/>
        </w:trPr>
        <w:tc>
          <w:tcPr>
            <w:tcW w:w="24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1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Capítulo de Livro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pontos /</w:t>
            </w:r>
          </w:p>
          <w:p w:rsidR="006C145B" w:rsidRDefault="006C145B" w:rsidP="00C87D89">
            <w:pPr>
              <w:widowControl w:val="0"/>
              <w:spacing w:before="4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capítulo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3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C145B" w:rsidTr="00C91A43">
        <w:trPr>
          <w:trHeight w:val="873"/>
        </w:trPr>
        <w:tc>
          <w:tcPr>
            <w:tcW w:w="47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máxima do tópico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2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 pontos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C91A43" w:rsidRDefault="00C91A43" w:rsidP="00C91A43">
      <w:pPr>
        <w:widowControl w:val="0"/>
        <w:spacing w:line="240" w:lineRule="auto"/>
        <w:ind w:right="134"/>
        <w:rPr>
          <w:rFonts w:ascii="Calibri" w:eastAsia="Calibri" w:hAnsi="Calibri" w:cs="Calibri"/>
          <w:b/>
        </w:rPr>
      </w:pPr>
    </w:p>
    <w:p w:rsidR="00B75D85" w:rsidRDefault="00B75D85" w:rsidP="00C91A43">
      <w:pPr>
        <w:widowControl w:val="0"/>
        <w:spacing w:line="240" w:lineRule="auto"/>
        <w:ind w:right="134"/>
        <w:rPr>
          <w:rFonts w:ascii="Calibri" w:eastAsia="Calibri" w:hAnsi="Calibri" w:cs="Calibri"/>
          <w:b/>
        </w:rPr>
      </w:pPr>
    </w:p>
    <w:p w:rsidR="00B75D85" w:rsidRDefault="00B75D85" w:rsidP="00C91A43">
      <w:pPr>
        <w:widowControl w:val="0"/>
        <w:spacing w:line="240" w:lineRule="auto"/>
        <w:ind w:right="134"/>
        <w:rPr>
          <w:rFonts w:ascii="Calibri" w:eastAsia="Calibri" w:hAnsi="Calibri" w:cs="Calibri"/>
          <w:b/>
        </w:rPr>
      </w:pPr>
    </w:p>
    <w:p w:rsidR="00B75D85" w:rsidRDefault="00B75D85" w:rsidP="00C91A43">
      <w:pPr>
        <w:widowControl w:val="0"/>
        <w:spacing w:line="240" w:lineRule="auto"/>
        <w:ind w:right="134"/>
        <w:rPr>
          <w:rFonts w:ascii="Calibri" w:eastAsia="Calibri" w:hAnsi="Calibri" w:cs="Calibri"/>
          <w:b/>
        </w:rPr>
      </w:pPr>
    </w:p>
    <w:p w:rsidR="00B75D85" w:rsidRDefault="00B75D85" w:rsidP="00C91A43">
      <w:pPr>
        <w:widowControl w:val="0"/>
        <w:spacing w:line="240" w:lineRule="auto"/>
        <w:ind w:right="134"/>
        <w:rPr>
          <w:rFonts w:ascii="Calibri" w:eastAsia="Calibri" w:hAnsi="Calibri" w:cs="Calibri"/>
          <w:b/>
        </w:rPr>
      </w:pPr>
    </w:p>
    <w:p w:rsidR="00B75D85" w:rsidRDefault="00B75D85" w:rsidP="00C91A43">
      <w:pPr>
        <w:widowControl w:val="0"/>
        <w:spacing w:line="240" w:lineRule="auto"/>
        <w:ind w:right="134"/>
        <w:rPr>
          <w:rFonts w:ascii="Calibri" w:eastAsia="Calibri" w:hAnsi="Calibri" w:cs="Calibri"/>
          <w:b/>
        </w:rPr>
      </w:pPr>
    </w:p>
    <w:p w:rsidR="00B75D85" w:rsidRDefault="00B75D85" w:rsidP="00C91A43">
      <w:pPr>
        <w:widowControl w:val="0"/>
        <w:spacing w:line="240" w:lineRule="auto"/>
        <w:ind w:right="134"/>
        <w:rPr>
          <w:rFonts w:ascii="Calibri" w:eastAsia="Calibri" w:hAnsi="Calibri" w:cs="Calibri"/>
          <w:b/>
        </w:rPr>
      </w:pPr>
    </w:p>
    <w:p w:rsidR="006C145B" w:rsidRDefault="006C145B" w:rsidP="006C145B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tbl>
      <w:tblPr>
        <w:tblW w:w="919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1485"/>
        <w:gridCol w:w="1125"/>
        <w:gridCol w:w="1365"/>
        <w:gridCol w:w="1440"/>
      </w:tblGrid>
      <w:tr w:rsidR="006C145B" w:rsidTr="00C91A43">
        <w:trPr>
          <w:trHeight w:val="793"/>
        </w:trPr>
        <w:tc>
          <w:tcPr>
            <w:tcW w:w="9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3) PRODUÇÃO TÉCNICA</w:t>
            </w:r>
          </w:p>
        </w:tc>
      </w:tr>
      <w:tr w:rsidR="006C145B" w:rsidTr="00B75D85">
        <w:trPr>
          <w:trHeight w:val="1361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6C145B" w:rsidRDefault="006C145B" w:rsidP="00C87D89">
            <w:pPr>
              <w:widowControl w:val="0"/>
              <w:spacing w:before="120" w:line="240" w:lineRule="auto"/>
              <w:ind w:right="-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6C145B" w:rsidRDefault="006C145B" w:rsidP="00B75D85">
            <w:pPr>
              <w:widowControl w:val="0"/>
              <w:spacing w:line="240" w:lineRule="auto"/>
              <w:ind w:right="-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dos pontos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Máximo de pontos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 atribuída pelo candidato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Nota</w:t>
            </w:r>
          </w:p>
          <w:p w:rsidR="006C145B" w:rsidRDefault="006C145B" w:rsidP="00C87D89">
            <w:pPr>
              <w:widowControl w:val="0"/>
              <w:spacing w:before="40" w:line="240" w:lineRule="auto"/>
              <w:ind w:right="20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atribuída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pela Comissão de Seleção</w:t>
            </w:r>
          </w:p>
        </w:tc>
      </w:tr>
      <w:tr w:rsidR="006C145B" w:rsidTr="00C91A43">
        <w:trPr>
          <w:trHeight w:val="1033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C91A43" w:rsidP="00B75D85">
            <w:pPr>
              <w:widowControl w:val="0"/>
              <w:spacing w:before="240" w:after="240" w:line="240" w:lineRule="auto"/>
              <w:ind w:left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Produtos   /</w:t>
            </w:r>
            <w:r>
              <w:rPr>
                <w:rFonts w:ascii="Calibri" w:eastAsia="Calibri" w:hAnsi="Calibri" w:cs="Calibri"/>
                <w:b/>
              </w:rPr>
              <w:tab/>
              <w:t>Processos</w:t>
            </w:r>
            <w:r w:rsidR="006C145B">
              <w:rPr>
                <w:rFonts w:ascii="Calibri" w:eastAsia="Calibri" w:hAnsi="Calibri" w:cs="Calibri"/>
                <w:b/>
              </w:rPr>
              <w:t>/</w:t>
            </w:r>
            <w:r w:rsidR="006C145B">
              <w:rPr>
                <w:rFonts w:ascii="Calibri" w:eastAsia="Calibri" w:hAnsi="Calibri" w:cs="Calibri"/>
                <w:b/>
              </w:rPr>
              <w:tab/>
              <w:t>Softwares - Patenteados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pontos /produto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8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C145B" w:rsidTr="00C91A43">
        <w:trPr>
          <w:trHeight w:val="1079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C91A43" w:rsidP="00B75D85">
            <w:pPr>
              <w:widowControl w:val="0"/>
              <w:spacing w:before="240" w:after="240" w:line="240" w:lineRule="auto"/>
              <w:ind w:left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Produtos   /</w:t>
            </w:r>
            <w:r>
              <w:rPr>
                <w:rFonts w:ascii="Calibri" w:eastAsia="Calibri" w:hAnsi="Calibri" w:cs="Calibri"/>
                <w:b/>
              </w:rPr>
              <w:tab/>
              <w:t>Processos/</w:t>
            </w:r>
            <w:r>
              <w:rPr>
                <w:rFonts w:ascii="Calibri" w:eastAsia="Calibri" w:hAnsi="Calibri" w:cs="Calibri"/>
                <w:b/>
              </w:rPr>
              <w:tab/>
              <w:t>Softwares</w:t>
            </w:r>
            <w:r w:rsidR="006C145B">
              <w:rPr>
                <w:rFonts w:ascii="Calibri" w:eastAsia="Calibri" w:hAnsi="Calibri" w:cs="Calibri"/>
                <w:b/>
              </w:rPr>
              <w:t>–Depositados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B75D85">
            <w:pPr>
              <w:widowControl w:val="0"/>
              <w:spacing w:before="240" w:after="240" w:line="240" w:lineRule="auto"/>
              <w:ind w:left="80" w:right="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 /produto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120" w:line="240" w:lineRule="auto"/>
              <w:ind w:left="28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C145B" w:rsidTr="00C87D89">
        <w:trPr>
          <w:trHeight w:val="150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B75D85">
            <w:pPr>
              <w:widowControl w:val="0"/>
              <w:spacing w:before="240" w:after="240" w:line="240" w:lineRule="auto"/>
              <w:ind w:left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Trabalho      </w:t>
            </w:r>
            <w:r w:rsidR="00C91A43">
              <w:rPr>
                <w:rFonts w:ascii="Calibri" w:eastAsia="Calibri" w:hAnsi="Calibri" w:cs="Calibri"/>
                <w:b/>
              </w:rPr>
              <w:t xml:space="preserve">                       </w:t>
            </w:r>
            <w:r w:rsidR="00C91A43">
              <w:rPr>
                <w:rFonts w:ascii="Calibri" w:eastAsia="Calibri" w:hAnsi="Calibri" w:cs="Calibri"/>
                <w:b/>
              </w:rPr>
              <w:tab/>
              <w:t>técnico</w:t>
            </w:r>
            <w:r w:rsidR="00B75D85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(guias/manuais/cartilhas/rotinas/relatórios técnicos/outros)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C91A43" w:rsidP="00B75D85">
            <w:pPr>
              <w:widowControl w:val="0"/>
              <w:spacing w:before="120" w:line="240" w:lineRule="auto"/>
              <w:ind w:left="140" w:righ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pontos</w:t>
            </w:r>
            <w:r w:rsidR="006C145B">
              <w:rPr>
                <w:rFonts w:ascii="Calibri" w:eastAsia="Calibri" w:hAnsi="Calibri" w:cs="Calibri"/>
                <w:b/>
              </w:rPr>
              <w:t>/ trabalho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120" w:line="240" w:lineRule="auto"/>
              <w:ind w:left="28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C145B" w:rsidTr="00C87D89">
        <w:trPr>
          <w:trHeight w:val="1065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B75D85">
            <w:pPr>
              <w:widowControl w:val="0"/>
              <w:spacing w:before="120" w:line="240" w:lineRule="auto"/>
              <w:ind w:left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Assessoria / Consultoria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C91A43" w:rsidP="00C87D89">
            <w:pPr>
              <w:widowControl w:val="0"/>
              <w:spacing w:line="240" w:lineRule="auto"/>
              <w:ind w:left="340" w:right="1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pontos</w:t>
            </w:r>
            <w:r w:rsidR="006C145B">
              <w:rPr>
                <w:rFonts w:ascii="Calibri" w:eastAsia="Calibri" w:hAnsi="Calibri" w:cs="Calibri"/>
                <w:b/>
              </w:rPr>
              <w:t>/</w:t>
            </w:r>
          </w:p>
          <w:p w:rsidR="006C145B" w:rsidRDefault="006C145B" w:rsidP="00C87D89">
            <w:pPr>
              <w:widowControl w:val="0"/>
              <w:spacing w:before="40" w:line="240" w:lineRule="auto"/>
              <w:ind w:left="340" w:right="180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serviço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28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C145B" w:rsidTr="00C87D89">
        <w:trPr>
          <w:trHeight w:val="150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B75D85">
            <w:pPr>
              <w:widowControl w:val="0"/>
              <w:spacing w:before="240" w:after="240" w:line="240" w:lineRule="auto"/>
              <w:ind w:left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Projeto de pesquisa com financiamento de agências de fomento nacionais e/ou internacionais – Coordenador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C91A43" w:rsidP="00C91A43">
            <w:pPr>
              <w:widowControl w:val="0"/>
              <w:spacing w:before="240" w:after="240" w:line="240" w:lineRule="auto"/>
              <w:ind w:left="5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pontos</w:t>
            </w:r>
            <w:r w:rsidR="006C145B">
              <w:rPr>
                <w:rFonts w:ascii="Calibri" w:eastAsia="Calibri" w:hAnsi="Calibri" w:cs="Calibri"/>
                <w:b/>
              </w:rPr>
              <w:t>/projeto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280"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C145B" w:rsidTr="00C87D89">
        <w:trPr>
          <w:trHeight w:val="150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B75D85">
            <w:pPr>
              <w:widowControl w:val="0"/>
              <w:spacing w:before="240" w:after="240" w:line="240" w:lineRule="auto"/>
              <w:ind w:left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Projeto de pesquisa com financiamento de agências de fomento nacionais e/ou internacionais – Membro de equipe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C91A43" w:rsidP="00B75D85">
            <w:pPr>
              <w:widowControl w:val="0"/>
              <w:spacing w:before="120" w:line="240" w:lineRule="auto"/>
              <w:ind w:left="80" w:right="-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pontos</w:t>
            </w:r>
            <w:r w:rsidR="006C145B">
              <w:rPr>
                <w:rFonts w:ascii="Calibri" w:eastAsia="Calibri" w:hAnsi="Calibri" w:cs="Calibri"/>
                <w:b/>
              </w:rPr>
              <w:t>/ projeto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6C145B" w:rsidRDefault="006C145B" w:rsidP="00C87D8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C145B" w:rsidTr="00C87D89">
        <w:trPr>
          <w:trHeight w:val="960"/>
        </w:trPr>
        <w:tc>
          <w:tcPr>
            <w:tcW w:w="52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120" w:line="240" w:lineRule="auto"/>
              <w:ind w:left="17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Pontuação máxima do tópico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line="240" w:lineRule="auto"/>
              <w:ind w:left="160" w:right="-60" w:hanging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 pontos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45B" w:rsidRDefault="006C145B" w:rsidP="00C87D89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6C145B" w:rsidRDefault="006C145B" w:rsidP="006C145B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p w:rsidR="006C145B" w:rsidRDefault="006C145B" w:rsidP="006C145B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</w:p>
    <w:p w:rsidR="006C145B" w:rsidRDefault="006C145B" w:rsidP="006C145B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</w:t>
      </w:r>
      <w:bookmarkStart w:id="0" w:name="_GoBack"/>
      <w:bookmarkEnd w:id="0"/>
      <w:r>
        <w:rPr>
          <w:rFonts w:ascii="Calibri" w:eastAsia="Calibri" w:hAnsi="Calibri" w:cs="Calibri"/>
          <w:b/>
        </w:rPr>
        <w:t>____________________</w:t>
      </w:r>
    </w:p>
    <w:p w:rsidR="006C145B" w:rsidRDefault="006C145B" w:rsidP="006C145B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Avaliador I</w:t>
      </w:r>
    </w:p>
    <w:p w:rsidR="006C145B" w:rsidRDefault="006C145B" w:rsidP="006C145B">
      <w:pPr>
        <w:widowControl w:val="0"/>
        <w:spacing w:line="240" w:lineRule="auto"/>
        <w:ind w:left="500" w:right="5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Membro da Banca Avaliadora</w:t>
      </w:r>
    </w:p>
    <w:p w:rsidR="006C145B" w:rsidRDefault="006C145B" w:rsidP="006C145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C145B" w:rsidRDefault="006C145B" w:rsidP="006C145B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                        ______________________________</w:t>
      </w:r>
    </w:p>
    <w:p w:rsidR="006C145B" w:rsidRDefault="006C145B" w:rsidP="006C145B">
      <w:pPr>
        <w:widowControl w:val="0"/>
        <w:spacing w:before="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Avaliador II                                                         </w:t>
      </w:r>
      <w:r>
        <w:rPr>
          <w:rFonts w:ascii="Calibri" w:eastAsia="Calibri" w:hAnsi="Calibri" w:cs="Calibri"/>
          <w:b/>
        </w:rPr>
        <w:tab/>
        <w:t xml:space="preserve">            Avaliador III</w:t>
      </w:r>
    </w:p>
    <w:p w:rsidR="006C145B" w:rsidRDefault="006C145B" w:rsidP="006C145B">
      <w:pPr>
        <w:widowControl w:val="0"/>
        <w:spacing w:before="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</w:t>
      </w:r>
      <w:r>
        <w:rPr>
          <w:rFonts w:ascii="Calibri" w:eastAsia="Calibri" w:hAnsi="Calibri" w:cs="Calibri"/>
          <w:b/>
        </w:rPr>
        <w:tab/>
        <w:t xml:space="preserve">Membro da Banca Avaliadora                              </w:t>
      </w:r>
      <w:r>
        <w:rPr>
          <w:rFonts w:ascii="Calibri" w:eastAsia="Calibri" w:hAnsi="Calibri" w:cs="Calibri"/>
          <w:b/>
        </w:rPr>
        <w:tab/>
        <w:t xml:space="preserve">            Membro da Banca Avaliadora</w:t>
      </w:r>
    </w:p>
    <w:p w:rsidR="006C145B" w:rsidRDefault="006C145B" w:rsidP="006C145B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color w:val="00000A"/>
        </w:rPr>
      </w:pPr>
    </w:p>
    <w:p w:rsidR="00A1325C" w:rsidRDefault="00A1325C"/>
    <w:sectPr w:rsidR="00A132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DA" w:rsidRDefault="008853DA" w:rsidP="006C145B">
      <w:pPr>
        <w:spacing w:line="240" w:lineRule="auto"/>
      </w:pPr>
      <w:r>
        <w:separator/>
      </w:r>
    </w:p>
  </w:endnote>
  <w:endnote w:type="continuationSeparator" w:id="0">
    <w:p w:rsidR="008853DA" w:rsidRDefault="008853DA" w:rsidP="006C1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DA" w:rsidRDefault="008853DA" w:rsidP="006C145B">
      <w:pPr>
        <w:spacing w:line="240" w:lineRule="auto"/>
      </w:pPr>
      <w:r>
        <w:separator/>
      </w:r>
    </w:p>
  </w:footnote>
  <w:footnote w:type="continuationSeparator" w:id="0">
    <w:p w:rsidR="008853DA" w:rsidRDefault="008853DA" w:rsidP="006C1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5B" w:rsidRDefault="006C145B" w:rsidP="006C145B">
    <w:pPr>
      <w:widowControl w:val="0"/>
      <w:spacing w:line="240" w:lineRule="auto"/>
      <w:ind w:left="142" w:right="136"/>
      <w:jc w:val="center"/>
    </w:pPr>
    <w:r>
      <w:rPr>
        <w:noProof/>
      </w:rPr>
      <w:drawing>
        <wp:inline distT="0" distB="0" distL="0" distR="0" wp14:anchorId="0D9DC0FA" wp14:editId="7800E75F">
          <wp:extent cx="523875" cy="581025"/>
          <wp:effectExtent l="0" t="0" r="0" b="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C145B" w:rsidRDefault="006C145B" w:rsidP="006C145B">
    <w:pPr>
      <w:widowControl w:val="0"/>
      <w:spacing w:line="240" w:lineRule="auto"/>
      <w:ind w:left="142" w:right="136"/>
      <w:jc w:val="center"/>
    </w:pPr>
    <w:r>
      <w:t>Ministério da Educação</w:t>
    </w:r>
  </w:p>
  <w:p w:rsidR="006C145B" w:rsidRDefault="006C145B" w:rsidP="006C145B">
    <w:pPr>
      <w:widowControl w:val="0"/>
      <w:spacing w:line="240" w:lineRule="auto"/>
      <w:ind w:left="142" w:right="136"/>
      <w:jc w:val="center"/>
    </w:pPr>
    <w:r>
      <w:t xml:space="preserve">            Secretaria de Educação Profissional e Tecnológica</w:t>
    </w:r>
  </w:p>
  <w:p w:rsidR="006C145B" w:rsidRDefault="006C145B" w:rsidP="006C145B">
    <w:pPr>
      <w:widowControl w:val="0"/>
      <w:spacing w:line="240" w:lineRule="auto"/>
      <w:ind w:left="142" w:right="136"/>
      <w:jc w:val="center"/>
    </w:pPr>
    <w:r>
      <w:t xml:space="preserve">            Instituto Federal de Educação, Ciência e Tecnologia do Rio Grande do Sul</w:t>
    </w:r>
  </w:p>
  <w:p w:rsidR="006C145B" w:rsidRDefault="006C145B" w:rsidP="006C145B">
    <w:pPr>
      <w:widowControl w:val="0"/>
      <w:spacing w:line="240" w:lineRule="auto"/>
      <w:ind w:left="142" w:right="136"/>
      <w:jc w:val="center"/>
    </w:pPr>
    <w:r>
      <w:rPr>
        <w:i/>
      </w:rPr>
      <w:t>Campus</w:t>
    </w:r>
    <w:r>
      <w:t xml:space="preserve"> Feliz</w:t>
    </w:r>
  </w:p>
  <w:p w:rsidR="006C145B" w:rsidRDefault="006C14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5B"/>
    <w:rsid w:val="002200A2"/>
    <w:rsid w:val="005853B1"/>
    <w:rsid w:val="006C145B"/>
    <w:rsid w:val="008853DA"/>
    <w:rsid w:val="00913B62"/>
    <w:rsid w:val="00A1325C"/>
    <w:rsid w:val="00B53DA5"/>
    <w:rsid w:val="00B75D85"/>
    <w:rsid w:val="00C85509"/>
    <w:rsid w:val="00C91A43"/>
    <w:rsid w:val="00D2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B0BC5-AA1B-45F2-AD87-93C3A9C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145B"/>
    <w:pPr>
      <w:spacing w:after="0"/>
    </w:pPr>
    <w:rPr>
      <w:rFonts w:eastAsia="Arial" w:cs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45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C145B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6C145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C145B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45B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franciele.w</cp:lastModifiedBy>
  <cp:revision>4</cp:revision>
  <dcterms:created xsi:type="dcterms:W3CDTF">2021-12-27T16:23:00Z</dcterms:created>
  <dcterms:modified xsi:type="dcterms:W3CDTF">2021-12-27T16:31:00Z</dcterms:modified>
</cp:coreProperties>
</file>