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FC3367" w:rsidRPr="00A11B8F" w:rsidRDefault="00C64117" w:rsidP="007C762E">
      <w:pPr>
        <w:pStyle w:val="Ttulo1"/>
        <w:spacing w:after="0" w:line="240" w:lineRule="auto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>ANEXO I</w:t>
      </w:r>
      <w:r w:rsidR="00930AA2">
        <w:rPr>
          <w:rFonts w:ascii="Cambria" w:hAnsi="Cambria"/>
          <w:sz w:val="24"/>
        </w:rPr>
        <w:t>II</w:t>
      </w:r>
      <w:r w:rsidRPr="00A11B8F">
        <w:rPr>
          <w:rFonts w:ascii="Cambria" w:hAnsi="Cambria"/>
          <w:sz w:val="24"/>
        </w:rPr>
        <w:t xml:space="preserve"> – </w:t>
      </w:r>
      <w:r w:rsidR="00930AA2">
        <w:rPr>
          <w:rFonts w:ascii="Cambria" w:hAnsi="Cambria"/>
          <w:sz w:val="24"/>
        </w:rPr>
        <w:t>CARTA DE INTENÇÕES</w:t>
      </w:r>
      <w:r w:rsidRPr="00A11B8F">
        <w:rPr>
          <w:rFonts w:ascii="Cambria" w:hAnsi="Cambria"/>
          <w:sz w:val="24"/>
        </w:rPr>
        <w:t xml:space="preserve"> </w:t>
      </w:r>
    </w:p>
    <w:p w:rsidR="007C762E" w:rsidRDefault="007C762E" w:rsidP="007C762E">
      <w:pPr>
        <w:spacing w:after="0" w:line="240" w:lineRule="auto"/>
        <w:rPr>
          <w:rFonts w:ascii="Cambria" w:eastAsia="Arial" w:hAnsi="Cambria" w:cs="Arial"/>
          <w:sz w:val="24"/>
        </w:rPr>
      </w:pPr>
    </w:p>
    <w:p w:rsidR="00930AA2" w:rsidRDefault="00C64117" w:rsidP="007C762E">
      <w:pPr>
        <w:spacing w:after="0" w:line="240" w:lineRule="auto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Nome</w:t>
      </w:r>
      <w:r w:rsidR="00930AA2">
        <w:rPr>
          <w:rFonts w:ascii="Cambria" w:eastAsia="Arial" w:hAnsi="Cambria" w:cs="Arial"/>
          <w:sz w:val="24"/>
        </w:rPr>
        <w:t xml:space="preserve"> do candidato</w:t>
      </w:r>
      <w:r w:rsidR="00930AA2" w:rsidRPr="00A11B8F">
        <w:rPr>
          <w:rFonts w:ascii="Cambria" w:eastAsia="Arial" w:hAnsi="Cambria" w:cs="Arial"/>
          <w:sz w:val="24"/>
        </w:rPr>
        <w:t xml:space="preserve">: </w:t>
      </w:r>
      <w:r w:rsidRPr="00A11B8F">
        <w:rPr>
          <w:rFonts w:ascii="Cambria" w:eastAsia="Arial" w:hAnsi="Cambria" w:cs="Arial"/>
          <w:sz w:val="24"/>
        </w:rPr>
        <w:t>__________________________________________________</w:t>
      </w:r>
      <w:r w:rsidR="00A11B8F">
        <w:rPr>
          <w:rFonts w:ascii="Cambria" w:eastAsia="Arial" w:hAnsi="Cambria" w:cs="Arial"/>
          <w:sz w:val="24"/>
        </w:rPr>
        <w:t>______</w:t>
      </w:r>
      <w:r w:rsidR="00DE6C60">
        <w:rPr>
          <w:rFonts w:ascii="Cambria" w:eastAsia="Arial" w:hAnsi="Cambria" w:cs="Arial"/>
          <w:sz w:val="24"/>
        </w:rPr>
        <w:t>________________</w:t>
      </w:r>
      <w:r w:rsidR="00930AA2">
        <w:rPr>
          <w:rFonts w:ascii="Cambria" w:eastAsia="Arial" w:hAnsi="Cambria" w:cs="Arial"/>
          <w:sz w:val="24"/>
        </w:rPr>
        <w:t>____________</w:t>
      </w:r>
    </w:p>
    <w:p w:rsidR="007C762E" w:rsidRDefault="007C762E" w:rsidP="006A04D1">
      <w:pPr>
        <w:pStyle w:val="CartadeIntenes"/>
      </w:pPr>
    </w:p>
    <w:p w:rsidR="007C762E" w:rsidRPr="007C762E" w:rsidRDefault="00930AA2" w:rsidP="007C762E">
      <w:pPr>
        <w:pStyle w:val="CartadeIntenes"/>
      </w:pPr>
      <w:bookmarkStart w:id="0" w:name="_GoBack"/>
      <w:bookmarkEnd w:id="0"/>
      <w:r w:rsidRPr="007C762E">
        <w:t>O candidato deverá escrever a carta de intenções para o ingresso no curso de MBA em Gestão Empresarial e Empreendedorismo neste documento</w:t>
      </w:r>
      <w:r w:rsidR="007C762E">
        <w:t>. Esta carta deverá manter o estilo de</w:t>
      </w:r>
      <w:r w:rsidRPr="007C762E">
        <w:t xml:space="preserve"> formatação</w:t>
      </w:r>
      <w:r w:rsidR="007C762E" w:rsidRPr="007C762E">
        <w:t xml:space="preserve"> </w:t>
      </w:r>
      <w:r w:rsidR="007C762E">
        <w:t>“Carta de Intenções”, presente no documento. O tamanho máximo permitido é uma página, uma vez que o candidato deve exercer o poder de síntese. Os candidatos que excederem uma página terão suas candidaturas, automaticamente, excluídas do processo seletivo. Conforme edital, a carta de intenção será avaliada pelos seguintes critérios: clareza e estrutura textual; interesse na instituição, área de gestão e o programa de MBA; trajetória de preparação para o ingresso no MBA; objetivos pessoais e de carreira durante e após o MBA; aspectos positivos que o candidato traz para a instituição e o programa de MBA. (</w:t>
      </w:r>
      <w:proofErr w:type="gramStart"/>
      <w:r w:rsidR="007C762E">
        <w:t>os</w:t>
      </w:r>
      <w:proofErr w:type="gramEnd"/>
      <w:r w:rsidR="007C762E">
        <w:t xml:space="preserve"> candidatos devem</w:t>
      </w:r>
      <w:r w:rsidR="006A04D1">
        <w:t>, obrigatoriamente</w:t>
      </w:r>
      <w:r w:rsidR="007C762E">
        <w:t xml:space="preserve"> </w:t>
      </w:r>
      <w:r w:rsidR="006A04D1">
        <w:t>apagar este parágrafo</w:t>
      </w:r>
      <w:r w:rsidR="007C762E">
        <w:t>)</w:t>
      </w:r>
    </w:p>
    <w:p w:rsidR="007C762E" w:rsidRPr="007C762E" w:rsidRDefault="007C762E" w:rsidP="007C762E">
      <w:pPr>
        <w:pStyle w:val="CartadeIntenes"/>
      </w:pPr>
    </w:p>
    <w:p w:rsidR="007C762E" w:rsidRPr="007C762E" w:rsidRDefault="007C762E" w:rsidP="007C762E">
      <w:pPr>
        <w:pStyle w:val="CartadeIntenes"/>
      </w:pPr>
    </w:p>
    <w:p w:rsidR="007C762E" w:rsidRPr="007C762E" w:rsidRDefault="007C762E" w:rsidP="007C762E">
      <w:pPr>
        <w:pStyle w:val="CartadeIntenes"/>
      </w:pPr>
    </w:p>
    <w:p w:rsidR="007C762E" w:rsidRPr="007C762E" w:rsidRDefault="007C762E" w:rsidP="007C762E">
      <w:pPr>
        <w:pStyle w:val="CartadeIntenes"/>
      </w:pPr>
    </w:p>
    <w:p w:rsidR="00FC3367" w:rsidRPr="007C762E" w:rsidRDefault="00FC3367" w:rsidP="007C762E">
      <w:pPr>
        <w:pStyle w:val="CartadeIntenes"/>
      </w:pPr>
    </w:p>
    <w:sectPr w:rsidR="00FC3367" w:rsidRPr="007C762E" w:rsidSect="00930AA2">
      <w:footerReference w:type="default" r:id="rId8"/>
      <w:pgSz w:w="11906" w:h="16838"/>
      <w:pgMar w:top="567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94" w:rsidRDefault="00950094" w:rsidP="00F03442">
      <w:pPr>
        <w:spacing w:after="0" w:line="240" w:lineRule="auto"/>
      </w:pPr>
      <w:r>
        <w:separator/>
      </w:r>
    </w:p>
  </w:endnote>
  <w:endnote w:type="continuationSeparator" w:id="0">
    <w:p w:rsidR="00950094" w:rsidRDefault="00950094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94" w:rsidRDefault="00950094" w:rsidP="00F03442">
      <w:pPr>
        <w:spacing w:after="0" w:line="240" w:lineRule="auto"/>
      </w:pPr>
      <w:r>
        <w:separator/>
      </w:r>
    </w:p>
  </w:footnote>
  <w:footnote w:type="continuationSeparator" w:id="0">
    <w:p w:rsidR="00950094" w:rsidRDefault="00950094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D7B6B"/>
    <w:rsid w:val="001A3FE7"/>
    <w:rsid w:val="00323E8C"/>
    <w:rsid w:val="006A04D1"/>
    <w:rsid w:val="007C762E"/>
    <w:rsid w:val="00901F7D"/>
    <w:rsid w:val="00930AA2"/>
    <w:rsid w:val="00950094"/>
    <w:rsid w:val="00A11B8F"/>
    <w:rsid w:val="00C64117"/>
    <w:rsid w:val="00DE6C60"/>
    <w:rsid w:val="00F03442"/>
    <w:rsid w:val="00F13F7E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Usuario</cp:lastModifiedBy>
  <cp:revision>2</cp:revision>
  <dcterms:created xsi:type="dcterms:W3CDTF">2018-08-28T14:17:00Z</dcterms:created>
  <dcterms:modified xsi:type="dcterms:W3CDTF">2018-08-28T14:17:00Z</dcterms:modified>
</cp:coreProperties>
</file>