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MODELO DECLARAÇÃO DE RESPONSABILIDADE PELO CONTROLE DO ATENDIMENTO DO LIMITE INDIVIDUAL DE VENDA DOS COOPERADOS/ASSOCIADOS</w:t>
      </w:r>
    </w:p>
    <w:p w:rsidR="00000000" w:rsidDel="00000000" w:rsidP="00000000" w:rsidRDefault="00000000" w:rsidRPr="00000000" w14:paraId="00000007">
      <w:pPr>
        <w:ind w:firstLine="70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CHAMADA PÚBLICA Nº 18/2026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(A) (nome do Grupo Formal), CNPJ nº __________________________________, CAF jurídica nº_______________________, com sede _______________________________, neste ato representado(a) por (nome do representante legal de acordo com a Proposta de Venda), portador (a) da Cédula de Identidade RG nº _____________________, CPF nº ______________________, nos termos do Estatuto Social, declara que se responsabilizará pelo controle do limite individual de venda de gêneros alimentícios dos Agricultores e Empreendedores de Base Familiar Rural que compõem o quadro social desta Entidade, no valor de R$ 30.0000,00 (trinta mil reais) por CAF/ANO CIVIL/ ÓRGÃO COMPRADOR, referente à sua produção, considerando os dispositivos da Lei nº 14.628/2023, regulamentada pelo Decreto n°11.802/2023, e suas alterações e da Resolução GGPAA n° 21/2025, e demais documentos normativos, no que couber.</w:t>
      </w:r>
    </w:p>
    <w:p w:rsidR="00000000" w:rsidDel="00000000" w:rsidP="00000000" w:rsidRDefault="00000000" w:rsidRPr="00000000" w14:paraId="0000000E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Local , ___/ ____/2024</w:t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Assinatura (apresentar a lista dos CPF e DAP física de cada agricultor participante)</w:t>
      </w:r>
    </w:p>
    <w:p w:rsidR="00000000" w:rsidDel="00000000" w:rsidP="00000000" w:rsidRDefault="00000000" w:rsidRPr="00000000" w14:paraId="00000012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ind w:firstLine="709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Este conteúdo não substitui o publicado na versão certificada.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pa8fquhuih7u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after="0" w:line="240" w:lineRule="auto"/>
      <w:ind w:left="-566.9291338582675" w:firstLine="0"/>
      <w:rPr/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Anexo, conforme Resolução CGPAA nº 21 de 29  de julho de 2025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after="288" w:before="288" w:line="312" w:lineRule="auto"/>
      <w:jc w:val="center"/>
      <w:rPr>
        <w:rFonts w:ascii="Arial" w:cs="Arial" w:eastAsia="Arial" w:hAnsi="Arial"/>
        <w:b w:val="0"/>
        <w:bCs w:val="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</w:rPr>
      <w:drawing>
        <wp:inline distB="0" distT="0" distL="0" distR="0">
          <wp:extent cx="561975" cy="628650"/>
          <wp:effectExtent b="0" l="0" r="0" t="0"/>
          <wp:docPr descr="C:\Users\01308376014\AppData\Local\Microsoft\Windows\INetCache\Content.MSO\B9DB2DA5.tmp" id="1" name="image1.png"/>
          <a:graphic>
            <a:graphicData uri="http://schemas.openxmlformats.org/drawingml/2006/picture">
              <pic:pic>
                <pic:nvPicPr>
                  <pic:cNvPr descr="C:\Users\01308376014\AppData\Local\Microsoft\Windows\INetCache\Content.MSO\B9DB2DA5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after="288" w:before="288" w:line="312" w:lineRule="auto"/>
      <w:jc w:val="center"/>
      <w:rPr>
        <w:rFonts w:ascii="Arial" w:cs="Arial" w:eastAsia="Arial" w:hAnsi="Arial"/>
        <w:b w:val="1"/>
        <w:bCs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MINISTÉRIO DA EDUCAÇÃO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Secretaria de Educação Profissional e Tecnológico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Instituto Federal de Educação, Ciência e Tecnologia do Rio Grande do Sul - Campus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XXyNFe95R5zmRYTTIY8T/dYP5Q==">CgMxLjAyDmgucGE4ZnF1aHVpaDd1OAByITFGV3MxdEVJdktOWXUyNlJZNkdTajJhLURiR2IyTUpLVQ==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