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12/2026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……………………………………..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(nome do Grupo Formal), CNPJ nº ………………………, CAF jurídica nº_______________________, com sede _______________________________, neste ato representado(a) por …………………………………………….(nome do representante legal de acordo com a Proposta de Venda) , CPF nº ……………….,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CAF/ANO CIVIL/ ÓRGÃO COMPRADOR, referente à sua produção, considerando os dispositivos da Lei nº 11.947/2009, da Lei nº 14.660/2023, da Resolução CD/FNDE nº 04/2026,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Assinatura 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(apresentar a lista dos CPF e CAF física de cada agricultor participante)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Este conteúdo não substitui o publicado na CAF.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Farroupilha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j/hgBuH6YY2xZqHv1Jvt2V/YQ==">CgMxLjA4AHIhMUZuQTgtVFkwbzNRbVg5dk85TWJXRjF3eVJoanRmSmFT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