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4"/>
        <w:jc w:val="center"/>
        <w:rPr/>
      </w:pPr>
      <w:r w:rsidDel="00000000" w:rsidR="00000000" w:rsidRPr="00000000">
        <w:rPr>
          <w:b w:val="1"/>
          <w:rtl w:val="0"/>
        </w:rPr>
        <w:t xml:space="preserve">ANEXO 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4"/>
        <w:jc w:val="center"/>
        <w:rPr/>
      </w:pPr>
      <w:r w:rsidDel="00000000" w:rsidR="00000000" w:rsidRPr="00000000">
        <w:rPr>
          <w:b w:val="1"/>
          <w:rtl w:val="0"/>
        </w:rPr>
        <w:t xml:space="preserve">MODELO DA PROPOSTA DE AUXÍLIO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4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4.0" w:type="dxa"/>
        <w:jc w:val="left"/>
        <w:tblLayout w:type="fixed"/>
        <w:tblLook w:val="0400"/>
      </w:tblPr>
      <w:tblGrid>
        <w:gridCol w:w="2547"/>
        <w:gridCol w:w="6287"/>
        <w:tblGridChange w:id="0">
          <w:tblGrid>
            <w:gridCol w:w="2547"/>
            <w:gridCol w:w="628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DADOS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Coordenador: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Alunos regularmente matriculados no curso em 2025: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ind w:right="4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Layout w:type="fixed"/>
        <w:tblLook w:val="0400"/>
      </w:tblPr>
      <w:tblGrid>
        <w:gridCol w:w="2498"/>
        <w:gridCol w:w="1591"/>
        <w:gridCol w:w="1133"/>
        <w:gridCol w:w="2003"/>
        <w:gridCol w:w="1559"/>
        <w:tblGridChange w:id="0">
          <w:tblGrid>
            <w:gridCol w:w="2498"/>
            <w:gridCol w:w="1591"/>
            <w:gridCol w:w="1133"/>
            <w:gridCol w:w="2003"/>
            <w:gridCol w:w="1559"/>
          </w:tblGrid>
        </w:tblGridChange>
      </w:tblGrid>
      <w:tr>
        <w:trPr>
          <w:cantSplit w:val="0"/>
          <w:trHeight w:val="405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right="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INFORMAÇÕES DAS AÇÕES DA PROPOSTA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Realização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de Extensão</w:t>
            </w:r>
          </w:p>
        </w:tc>
      </w:tr>
      <w:tr>
        <w:trPr>
          <w:cantSplit w:val="0"/>
          <w:trHeight w:val="732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.978515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.08132548845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ind w:right="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ind w:right="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right="4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right="4"/>
        <w:jc w:val="right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C">
      <w:pPr>
        <w:spacing w:line="240" w:lineRule="auto"/>
        <w:ind w:right="4"/>
        <w:jc w:val="right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Assinatura do Coordenador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