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23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>ANEXO III -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>PROVA DE TÍTULOS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709" w:leader="none"/>
        </w:tabs>
        <w:spacing w:lineRule="auto" w:line="240" w:before="0" w:after="200"/>
        <w:ind w:hanging="0" w:start="0" w:end="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highlight w:val="white"/>
          <w:u w:val="none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 xml:space="preserve">FICHA DE AVALIAÇÃO DO CURRÍCULO </w:t>
        <w:br/>
        <w:t xml:space="preserve">  PROCESSO SELETIVO SIMPLIFICADO -</w:t>
      </w: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highlight w:val="white"/>
          <w:u w:val="none"/>
          <w:vertAlign w:val="baseline"/>
        </w:rPr>
        <w:t xml:space="preserve"> EDITAL N° 45/202</w:t>
      </w:r>
      <w:r>
        <w:rPr>
          <w:b/>
          <w:bCs/>
          <w:color w:val="00000A"/>
          <w:highlight w:val="white"/>
        </w:rPr>
        <w:t>6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709" w:leader="none"/>
        </w:tabs>
        <w:spacing w:lineRule="auto" w:line="360" w:before="0" w:after="200"/>
        <w:ind w:hanging="0" w:start="0" w:end="0"/>
        <w:jc w:val="both"/>
        <w:rPr>
          <w:color w:val="00000A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 xml:space="preserve">Candidato: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709" w:leader="none"/>
        </w:tabs>
        <w:spacing w:lineRule="auto" w:line="360" w:before="0" w:after="200"/>
        <w:ind w:hanging="0" w:start="0" w:end="0"/>
        <w:jc w:val="both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w:t xml:space="preserve">Área: </w:t>
      </w:r>
    </w:p>
    <w:tbl>
      <w:tblPr>
        <w:tblStyle w:val="Table1"/>
        <w:tblW w:w="830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005"/>
        <w:gridCol w:w="2979"/>
        <w:gridCol w:w="1165"/>
        <w:gridCol w:w="1160"/>
      </w:tblGrid>
      <w:tr>
        <w:trPr>
          <w:trHeight w:val="270" w:hRule="atLeast"/>
        </w:trPr>
        <w:tc>
          <w:tcPr>
            <w:tcW w:w="3005" w:type="dxa"/>
            <w:vMerge w:val="restart"/>
            <w:tcBorders>
              <w:top w:val="single" w:sz="8" w:space="0" w:color="00000A"/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Critérios</w:t>
            </w:r>
          </w:p>
        </w:tc>
        <w:tc>
          <w:tcPr>
            <w:tcW w:w="2979" w:type="dxa"/>
            <w:vMerge w:val="restart"/>
            <w:tcBorders>
              <w:top w:val="single" w:sz="8" w:space="0" w:color="00000A"/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  <w:tc>
          <w:tcPr>
            <w:tcW w:w="1165" w:type="dxa"/>
            <w:tcBorders>
              <w:top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  <w:tc>
          <w:tcPr>
            <w:tcW w:w="1160" w:type="dxa"/>
            <w:tcBorders>
              <w:top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</w:tr>
      <w:tr>
        <w:trPr>
          <w:trHeight w:val="284" w:hRule="atLeast"/>
        </w:trPr>
        <w:tc>
          <w:tcPr>
            <w:tcW w:w="3005" w:type="dxa"/>
            <w:vMerge w:val="continue"/>
            <w:tcBorders>
              <w:top w:val="single" w:sz="8" w:space="0" w:color="00000A"/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2979" w:type="dxa"/>
            <w:vMerge w:val="continue"/>
            <w:tcBorders>
              <w:top w:val="single" w:sz="8" w:space="0" w:color="00000A"/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Máxima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1"/>
                <w:szCs w:val="21"/>
                <w:u w:val="none"/>
                <w:shd w:fill="auto" w:val="clear"/>
                <w:vertAlign w:val="baseline"/>
              </w:rPr>
              <w:t>Atribuída</w:t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48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1. Titulação Acadêmica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4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1.1 Curso técnico profissional de nível médio na área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10 pontos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4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color w:val="00000A"/>
              </w:rPr>
              <w:t>1.2 Licenciatura plena ou formação pedagógica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color w:val="00000A"/>
              </w:rPr>
              <w:t>20 pontos por curso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color w:val="00000A"/>
              </w:rPr>
              <w:t>20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4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1.</w:t>
            </w:r>
            <w:r>
              <w:rPr>
                <w:color w:val="00000A"/>
              </w:rPr>
              <w:t>3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 xml:space="preserve"> Especialização na área ou em educação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30 pontos por curso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1.</w:t>
            </w:r>
            <w:r>
              <w:rPr>
                <w:color w:val="00000A"/>
              </w:rPr>
              <w:t>4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 xml:space="preserve"> Mestrado na área ou em educação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40 pontos por curso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40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1.</w:t>
            </w:r>
            <w:r>
              <w:rPr>
                <w:color w:val="00000A"/>
              </w:rPr>
              <w:t>5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 xml:space="preserve"> Doutorado na área ou em educação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50 pontos por curso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48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2. Experiência Docente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70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4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2.1 Experiência adquirida no magistério em atividade de ensino regular (docência).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5 pontos por semestre excluída fração de meses e dias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2.2 Participação como palestrante, painelista, conferencista ou debatedor, em evento relacionado à educação ou área para a qual concorre. (Não considerados para fins de pontuação certificados na condição de participante ou ouvinte)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2 pontos por evento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48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3. Experiência Técnica Profissional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3.1 Experiência profissional não docente na área de atuação exigida para o cargo.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 pontos por semestre excluída fração de meses e dias</w:t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3005" w:type="dxa"/>
            <w:tcBorders>
              <w:start w:val="single" w:sz="8" w:space="0" w:color="00000A"/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Total de Pontos</w:t>
            </w:r>
          </w:p>
        </w:tc>
        <w:tc>
          <w:tcPr>
            <w:tcW w:w="2979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65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150 pontos</w:t>
            </w:r>
          </w:p>
        </w:tc>
        <w:tc>
          <w:tcPr>
            <w:tcW w:w="1160" w:type="dxa"/>
            <w:tcBorders>
              <w:bottom w:val="single" w:sz="8" w:space="0" w:color="00000A"/>
              <w:end w:val="single" w:sz="8" w:space="0" w:color="00000A"/>
            </w:tcBorders>
            <w:shd w:fill="C4BC96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324" w:after="0"/>
        <w:ind w:hanging="0" w:start="72" w:end="144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JUSTIFICATIVAS/OCORRÊNCIAS: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324" w:after="0"/>
        <w:ind w:hanging="0" w:start="72" w:end="144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___________________________________________________________________________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13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4" w:gutter="0" w:header="285" w:top="1418" w:footer="0" w:bottom="709"/>
      <w:pgNumType w:start="13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roman"/>
    <w:pitch w:val="variable"/>
    <w:embedRegular r:id="rId14" w:fontKey="{0E014A78-CABC-4EF0-12AC-5CD89AEFDE0E}"/>
  </w:font>
  <w:font w:name="Segoe UI">
    <w:charset w:val="00" w:characterSet="windows-1252"/>
    <w:family w:val="roman"/>
    <w:pitch w:val="variable"/>
    <w:embedRegular r:id="rId15" w:fontKey="{0F014A78-CABC-4EF0-12AC-5CD89AEFDE0F}"/>
  </w:font>
  <w:font w:name="Liberation Sans">
    <w:altName w:val="Arial"/>
    <w:charset w:val="00" w:characterSet="windows-1252"/>
    <w:family w:val="swiss"/>
    <w:pitch w:val="variable"/>
    <w:embedRegular r:id="rId16" w:fontKey="{10014A78-CABC-4EF0-12AC-5CD89AEFDE10}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Georgia">
    <w:charset w:val="00" w:characterSet="windows-1252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/>
      <w:drawing>
        <wp:inline distT="0" distB="0" distL="0" distR="0">
          <wp:extent cx="527050" cy="58483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/>
      <w:drawing>
        <wp:inline distT="0" distB="0" distL="0" distR="0">
          <wp:extent cx="527050" cy="58483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unhideWhenUsed/>
    <w:rsid w:val="003c7e3d"/>
    <w:rPr>
      <w:color w:themeColor="hyperlink" w:val="0000FF"/>
      <w:u w:val="single"/>
    </w:rPr>
  </w:style>
  <w:style w:type="character" w:styleId="apple-tab-span" w:customStyle="1">
    <w:name w:val="apple-tab-span"/>
    <w:basedOn w:val="DefaultParagraphFont"/>
    <w:qFormat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/>
    <w:qFormat/>
    <w:rsid w:val="00586e2d"/>
    <w:rPr>
      <w:rFonts w:ascii="Segoe UI" w:hAnsi="Segoe UI" w:cs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/>
    <w:qFormat/>
    <w:rsid w:val="00586e2d"/>
    <w:rPr>
      <w:b/>
      <w:bCs/>
      <w:sz w:val="20"/>
      <w:szCs w:val="20"/>
    </w:rPr>
  </w:style>
  <w:style w:type="paragraph" w:styleId="Ttulo">
    <w:name w:val="Título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1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NormalWeb">
    <w:name w:val="Normal (Web)"/>
    <w:basedOn w:val="normal1"/>
    <w:uiPriority w:val="99"/>
    <w:unhideWhenUsed/>
    <w:qFormat/>
    <w:rsid w:val="003c7e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">
    <w:name w:val="annotation text"/>
    <w:basedOn w:val="normal1"/>
    <w:link w:val="TextodecomentrioCarter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1"/>
    <w:link w:val="TextodebaloCarter"/>
    <w:uiPriority w:val="99"/>
    <w:semiHidden/>
    <w:unhideWhenUsed/>
    <w:qFormat/>
    <w:rsid w:val="00586e2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AssuntodecomentrioCarter"/>
    <w:uiPriority w:val="99"/>
    <w:semiHidden/>
    <w:unhideWhenUsed/>
    <w:qFormat/>
    <w:rsid w:val="00586e2d"/>
    <w:pPr/>
    <w:rPr>
      <w:b/>
      <w:bCs/>
    </w:rPr>
  </w:style>
  <w:style w:type="paragraph" w:styleId="CabealhoeRodap" w:customStyle="1">
    <w:name w:val="Cabeçalho e Rodapé"/>
    <w:basedOn w:val="normal1"/>
    <w:qFormat/>
    <w:pPr/>
    <w:rPr/>
  </w:style>
  <w:style w:type="paragraph" w:styleId="Cabealhoerodap1">
    <w:name w:val="Cabeçalho e rodapé1"/>
    <w:basedOn w:val="normal1"/>
    <w:qFormat/>
    <w:pPr/>
    <w:rPr/>
  </w:style>
  <w:style w:type="paragraph" w:styleId="Cabealhoerodap2">
    <w:name w:val="Cabeçalho e rodapé2"/>
    <w:basedOn w:val="normal1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LO-normal" w:customStyle="1">
    <w:name w:val="LO-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name w:val="a"/>
    <w:basedOn w:val="TableNormal2"/>
    <w:tblPr>
      <w:tblStyleRowBandSize w:val="1"/>
      <w:tblStyleColBandSize w:val="1"/>
    </w:tblPr>
  </w:style>
  <w:style w:type="table" w:customStyle="1" w:styleId="a0">
    <w:name w:val="a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name w:val="a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name w:val="a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name w:val="a3"/>
    <w:basedOn w:val="TableNormal2"/>
    <w:tblPr>
      <w:tblStyleRowBandSize w:val="1"/>
      <w:tblStyleColBandSize w:val="1"/>
    </w:tblPr>
  </w:style>
  <w:style w:type="table" w:customStyle="1" w:styleId="a4">
    <w:name w:val="a4"/>
    <w:basedOn w:val="TableNormal2"/>
    <w:tblPr>
      <w:tblStyleRowBandSize w:val="1"/>
      <w:tblStyleColBandSize w:val="1"/>
    </w:tblPr>
  </w:style>
  <w:style w:type="table" w:customStyle="1" w:styleId="a5">
    <w:name w:val="a5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name w:val="a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name w:val="a7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name w:val="a8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name w:val="a9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name w:val="aa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name w:val="ab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name w:val="ac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name w:val="ad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name w:val="ae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name w:val="af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name w:val="af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name w:val="af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name w:val="af3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name w:val="af4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name w:val="af5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name w:val="af6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W3ocEbwMsp4H/Ax6OdbW7P6RFoA==">CgMxLjA4AHIhMWpyYi13TEJTYUR3WXByQnFyRDBQUlRSQUoyYmJkLUhl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LibreOffice/25.8.5.2$Windows_X86_64 LibreOffice_project/9c8b85f387cc00a89945a79c9e6239f32e450ac2</Application>
  <AppVersion>15.0000</AppVersion>
  <Pages>1</Pages>
  <Words>230</Words>
  <Characters>1324</Characters>
  <CharactersWithSpaces>1509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2022-02-17T14:01:00Z</dcterms:created>
  <dc:creator>User</dc:creator>
  <dc:description/>
  <dc:language>pt-BR</dc:language>
  <cp:lastModifiedBy/>
  <dcterms:modified xsi:type="dcterms:W3CDTF">2026-09-30T10:25:04Z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