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left="-283.46456692913375" w:right="-466.06299212598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0" w:lineRule="auto"/>
        <w:ind w:left="-283.46456692913375" w:right="-466.0629921259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ANEXO III</w:t>
      </w:r>
    </w:p>
    <w:p w:rsidR="00000000" w:rsidDel="00000000" w:rsidP="00000000" w:rsidRDefault="00000000" w:rsidRPr="00000000" w14:paraId="00000003">
      <w:pPr>
        <w:spacing w:after="240" w:before="240" w:lineRule="auto"/>
        <w:ind w:left="-283.46456692913375" w:right="-466.0629921259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Termo de Cessão de Uso de Imagem e Voz</w:t>
      </w:r>
    </w:p>
    <w:p w:rsidR="00000000" w:rsidDel="00000000" w:rsidP="00000000" w:rsidRDefault="00000000" w:rsidRPr="00000000" w14:paraId="00000004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Eu, _______________________________________</w:t>
        <w:tab/>
        <w:t xml:space="preserve">, CPF ________________, na condição de bolsista extensionista no Projeto de Extensão “Práticas Integrativas e Complementares em Saúde”, AUTORIZO o uso de imagem e voz em todo e qualquer material de divulgação, seja vídeo, áudio ou impresso, para ser utilizado pelo Instituto Federal de Educação, Ciência e Tecnologia do Rio Grande do Sul (IFRS) e instituições parceiras, sejam essas destinadas à divulgação ao público em geral e/ou apenas para uso interno da instituição, desde que não haja desvirtuamento da sua finalidade.</w:t>
      </w:r>
    </w:p>
    <w:p w:rsidR="00000000" w:rsidDel="00000000" w:rsidP="00000000" w:rsidRDefault="00000000" w:rsidRPr="00000000" w14:paraId="00000005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presente autorização é concedida a título gratuito, abrangendo o uso da imagem e voz acima mencionada em todo território nacional e no exterior, em todas as suas modalidades e, em destaque, das seguintes formas:</w:t>
      </w:r>
    </w:p>
    <w:p w:rsidR="00000000" w:rsidDel="00000000" w:rsidP="00000000" w:rsidRDefault="00000000" w:rsidRPr="00000000" w14:paraId="00000006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I - Vídeo;</w:t>
      </w:r>
    </w:p>
    <w:p w:rsidR="00000000" w:rsidDel="00000000" w:rsidP="00000000" w:rsidRDefault="00000000" w:rsidRPr="00000000" w14:paraId="00000007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II - Site das instituições;</w:t>
      </w:r>
    </w:p>
    <w:p w:rsidR="00000000" w:rsidDel="00000000" w:rsidP="00000000" w:rsidRDefault="00000000" w:rsidRPr="00000000" w14:paraId="00000008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III - Programas de televisão, rádio, reportagens para jornais e revistas;</w:t>
      </w:r>
    </w:p>
    <w:p w:rsidR="00000000" w:rsidDel="00000000" w:rsidP="00000000" w:rsidRDefault="00000000" w:rsidRPr="00000000" w14:paraId="00000009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IV - Redes sociais (Facebook, Youtube, Instagram); e</w:t>
      </w:r>
    </w:p>
    <w:p w:rsidR="00000000" w:rsidDel="00000000" w:rsidP="00000000" w:rsidRDefault="00000000" w:rsidRPr="00000000" w14:paraId="0000000A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  V - Outras peças de comunicação, por período indeterminado.</w:t>
      </w:r>
    </w:p>
    <w:p w:rsidR="00000000" w:rsidDel="00000000" w:rsidP="00000000" w:rsidRDefault="00000000" w:rsidRPr="00000000" w14:paraId="0000000B">
      <w:pPr>
        <w:spacing w:after="240" w:before="240" w:lineRule="auto"/>
        <w:ind w:left="-283.46456692913375" w:right="-466.062992125984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esta ser a expressão da minha vontade declaro que autorizo o uso acima descrito sem que nada haja a ser reclamado a título de direitos conexos à imagem ou a qualquer outro, e assino a presente autorização.</w:t>
      </w:r>
    </w:p>
    <w:p w:rsidR="00000000" w:rsidDel="00000000" w:rsidP="00000000" w:rsidRDefault="00000000" w:rsidRPr="00000000" w14:paraId="0000000C">
      <w:pPr>
        <w:spacing w:after="240" w:before="240" w:lineRule="auto"/>
        <w:ind w:left="-283.46456692913375" w:right="-466.062992125984" w:firstLine="0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Erechim,_____</w:t>
        <w:tab/>
        <w:t xml:space="preserve">de ___________de 2026.</w:t>
      </w:r>
    </w:p>
    <w:p w:rsidR="00000000" w:rsidDel="00000000" w:rsidP="00000000" w:rsidRDefault="00000000" w:rsidRPr="00000000" w14:paraId="0000000D">
      <w:pPr>
        <w:spacing w:after="240" w:before="240" w:lineRule="auto"/>
        <w:ind w:left="-283.46456692913375" w:right="-466.0629921259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ind w:left="-283.46456692913375" w:right="-466.062992125984" w:firstLine="0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240" w:before="240" w:lineRule="auto"/>
        <w:ind w:left="-283.46456692913375" w:right="-466.062992125984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ind w:left="-141.73228346456688" w:right="-466.062992125984" w:firstLine="0"/>
        <w:jc w:val="center"/>
        <w:rPr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Assinatura do(a) bolsista</w:t>
      </w: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4"/>
        <w:szCs w:val="24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3437099</wp:posOffset>
          </wp:positionH>
          <wp:positionV relativeFrom="page">
            <wp:posOffset>302365</wp:posOffset>
          </wp:positionV>
          <wp:extent cx="523875" cy="571500"/>
          <wp:effectExtent b="0" l="0" r="0" t="0"/>
          <wp:wrapNone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widowControl w:val="0"/>
      <w:spacing w:line="14.399999999999999" w:lineRule="auto"/>
      <w:jc w:val="center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D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E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1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B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D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2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widowControl w:val="0"/>
      <w:spacing w:line="14.399999999999999" w:lineRule="auto"/>
      <w:rPr>
        <w:rFonts w:ascii="Calibri" w:cs="Calibri" w:eastAsia="Calibri" w:hAnsi="Calibri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MINISTÉRIO DA EDUCAÇÃO </w:t>
    </w:r>
  </w:p>
  <w:p w:rsidR="00000000" w:rsidDel="00000000" w:rsidP="00000000" w:rsidRDefault="00000000" w:rsidRPr="00000000" w14:paraId="0000003E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3F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rtl w:val="0"/>
      </w:rPr>
      <w:t xml:space="preserve">Instituto Federal de Educação, Ciência e Tecnologia do Rio Grande do Sul </w:t>
    </w:r>
  </w:p>
  <w:p w:rsidR="00000000" w:rsidDel="00000000" w:rsidP="00000000" w:rsidRDefault="00000000" w:rsidRPr="00000000" w14:paraId="00000040">
    <w:pPr>
      <w:spacing w:line="276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Fonts w:ascii="Calibri" w:cs="Calibri" w:eastAsia="Calibri" w:hAnsi="Calibri"/>
        <w:i w:val="1"/>
        <w:iCs w:val="1"/>
        <w:rtl w:val="0"/>
      </w:rPr>
      <w:t xml:space="preserve">Campu</w:t>
    </w:r>
    <w:r w:rsidDel="00000000" w:rsidR="00000000" w:rsidRPr="00000000">
      <w:rPr>
        <w:rFonts w:ascii="Calibri" w:cs="Calibri" w:eastAsia="Calibri" w:hAnsi="Calibri"/>
        <w:rtl w:val="0"/>
      </w:rPr>
      <w:t xml:space="preserve">s Erechim </w:t>
    </w:r>
  </w:p>
  <w:p w:rsidR="00000000" w:rsidDel="00000000" w:rsidP="00000000" w:rsidRDefault="00000000" w:rsidRPr="00000000" w14:paraId="00000041">
    <w:pPr>
      <w:spacing w:line="276" w:lineRule="auto"/>
      <w:jc w:val="center"/>
      <w:rPr/>
    </w:pPr>
    <w:r w:rsidDel="00000000" w:rsidR="00000000" w:rsidRPr="00000000">
      <w:rPr>
        <w:rFonts w:ascii="Calibri" w:cs="Calibri" w:eastAsia="Calibri" w:hAnsi="Calibri"/>
        <w:rtl w:val="0"/>
      </w:rPr>
      <w:t xml:space="preserve">Coordenadoria de Extensão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GNGSuzXAg+aifJPwqdrqoWQpgQ==">CgMxLjA4AHIhMTdkV1NaS3lZaHFEUjVhTUdublFBajJWUG9nTnVPSXVu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