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" w:after="0"/>
        <w:ind w:hanging="0" w:left="3203" w:right="3695"/>
        <w:jc w:val="center"/>
        <w:rPr/>
      </w:pPr>
      <w:r>
        <w:rPr/>
        <w:t>ANEXO</w:t>
      </w:r>
      <w:r>
        <w:rPr>
          <w:spacing w:val="-4"/>
        </w:rPr>
        <w:t xml:space="preserve"> </w:t>
      </w:r>
      <w:r>
        <w:rPr/>
        <w:t>I</w:t>
      </w:r>
    </w:p>
    <w:p>
      <w:pPr>
        <w:pStyle w:val="Title"/>
        <w:spacing w:before="44" w:after="0"/>
        <w:rPr/>
      </w:pPr>
      <w:r>
        <w:rPr/>
        <w:t>Análise</w:t>
      </w:r>
      <w:r>
        <w:rPr>
          <w:spacing w:val="-9"/>
        </w:rPr>
        <w:t xml:space="preserve"> </w:t>
      </w:r>
      <w:r>
        <w:rPr/>
        <w:t>Técnica</w:t>
      </w:r>
      <w:r>
        <w:rPr>
          <w:spacing w:val="-8"/>
        </w:rPr>
        <w:t xml:space="preserve"> </w:t>
      </w:r>
      <w:r>
        <w:rPr/>
        <w:t>Documental</w:t>
      </w:r>
    </w:p>
    <w:p>
      <w:pPr>
        <w:pStyle w:val="BodyText"/>
        <w:spacing w:before="2" w:after="0"/>
        <w:rPr>
          <w:b/>
          <w:sz w:val="31"/>
        </w:rPr>
      </w:pPr>
      <w:r>
        <w:rPr>
          <w:b/>
          <w:sz w:val="31"/>
        </w:rPr>
      </w:r>
    </w:p>
    <w:p>
      <w:pPr>
        <w:pStyle w:val="Normal"/>
        <w:spacing w:lineRule="auto" w:line="276" w:before="1" w:after="0"/>
        <w:ind w:hanging="0" w:left="100" w:right="607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realizada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fase</w:t>
      </w:r>
      <w:r>
        <w:rPr>
          <w:spacing w:val="-5"/>
          <w:sz w:val="24"/>
        </w:rPr>
        <w:t xml:space="preserve"> </w:t>
      </w:r>
      <w:r>
        <w:rPr>
          <w:sz w:val="24"/>
        </w:rPr>
        <w:t>única</w:t>
      </w:r>
      <w:r>
        <w:rPr>
          <w:spacing w:val="-5"/>
          <w:sz w:val="24"/>
        </w:rPr>
        <w:t xml:space="preserve"> </w:t>
      </w:r>
      <w:r>
        <w:rPr>
          <w:sz w:val="24"/>
        </w:rPr>
        <w:t>através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análise</w:t>
      </w:r>
      <w:r>
        <w:rPr>
          <w:spacing w:val="-6"/>
          <w:sz w:val="24"/>
        </w:rPr>
        <w:t xml:space="preserve"> </w:t>
      </w:r>
      <w:r>
        <w:rPr>
          <w:sz w:val="24"/>
        </w:rPr>
        <w:t>técnica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documental,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5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abaixo,</w:t>
      </w:r>
      <w:r>
        <w:rPr>
          <w:spacing w:val="-3"/>
          <w:sz w:val="24"/>
        </w:rPr>
        <w:t xml:space="preserve"> </w:t>
      </w:r>
      <w:r>
        <w:rPr>
          <w:sz w:val="24"/>
        </w:rPr>
        <w:t>apenas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candidatos</w:t>
      </w:r>
      <w:r>
        <w:rPr>
          <w:spacing w:val="-3"/>
          <w:sz w:val="24"/>
        </w:rPr>
        <w:t xml:space="preserve"> </w:t>
      </w:r>
      <w:r>
        <w:rPr>
          <w:sz w:val="24"/>
        </w:rPr>
        <w:t>homologados.</w:t>
      </w:r>
    </w:p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tbl>
      <w:tblPr>
        <w:tblW w:w="9480" w:type="dxa"/>
        <w:jc w:val="left"/>
        <w:tblInd w:w="130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960"/>
        <w:gridCol w:w="4764"/>
        <w:gridCol w:w="3756"/>
      </w:tblGrid>
      <w:tr>
        <w:trPr>
          <w:trHeight w:val="449" w:hRule="atLeast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hanging="0" w:left="232" w:right="232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4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hanging="0" w:left="529" w:right="529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hanging="0" w:left="0" w:right="13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Pontuação</w:t>
            </w:r>
          </w:p>
        </w:tc>
      </w:tr>
      <w:tr>
        <w:trPr>
          <w:trHeight w:val="750" w:hRule="atLeast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115" w:after="0"/>
              <w:ind w:hanging="360" w:left="720" w:righ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4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Experiência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no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Programa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Mulheres</w:t>
            </w:r>
            <w:r>
              <w:rPr>
                <w:b w:val="false"/>
                <w:bCs w:val="false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Mil ou Pronatec*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(5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pontos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por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ano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de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experiência,</w:t>
            </w:r>
            <w:r>
              <w:rPr>
                <w:b w:val="false"/>
                <w:bCs w:val="false"/>
                <w:spacing w:val="-4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máximo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>5</w:t>
            </w:r>
            <w:r>
              <w:rPr>
                <w:b w:val="false"/>
                <w:bCs w:val="false"/>
                <w:sz w:val="24"/>
                <w:szCs w:val="24"/>
              </w:rPr>
              <w:t>0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pontos)</w:t>
            </w:r>
          </w:p>
        </w:tc>
      </w:tr>
      <w:tr>
        <w:trPr>
          <w:trHeight w:val="730" w:hRule="atLeast"/>
        </w:trPr>
        <w:tc>
          <w:tcPr>
            <w:tcW w:w="9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105" w:after="0"/>
              <w:ind w:hanging="360" w:left="720" w:right="0"/>
              <w:rPr>
                <w:rFonts w:ascii="Calibri" w:hAnsi="Calibri" w:asciiTheme="minorHAnsi" w:hAnsiTheme="minorHAnsi"/>
                <w:b w:val="false"/>
                <w:b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Theme="minorHAnsi" w:hAnsi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47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Participação nos Núcleos de Ações Afirmativas do IFRS – Napne, Nepgs, Neabi e Naaf</w:t>
            </w:r>
          </w:p>
        </w:tc>
        <w:tc>
          <w:tcPr>
            <w:tcW w:w="37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10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(2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pontos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por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ano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de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experiência,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pacing w:val="-46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máximo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pacing w:val="-2"/>
                <w:sz w:val="24"/>
                <w:szCs w:val="24"/>
                <w:shd w:fill="auto" w:val="clear"/>
              </w:rPr>
              <w:t xml:space="preserve"> 10 </w:t>
            </w:r>
            <w:r>
              <w:rPr>
                <w:rFonts w:eastAsia="Calibri" w:eastAsia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pontos)</w:t>
            </w:r>
          </w:p>
        </w:tc>
      </w:tr>
      <w:tr>
        <w:trPr>
          <w:trHeight w:val="730" w:hRule="atLeast"/>
        </w:trPr>
        <w:tc>
          <w:tcPr>
            <w:tcW w:w="9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105" w:after="0"/>
              <w:ind w:hanging="360" w:left="720" w:righ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47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6"/>
                <w:sz w:val="24"/>
                <w:szCs w:val="24"/>
                <w:u w:val="none"/>
                <w:effect w:val="none"/>
                <w:shd w:fill="auto" w:val="clear"/>
              </w:rPr>
              <w:t>Curso de Especialização lato sensu em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Educação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ou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na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área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do</w:t>
            </w:r>
            <w:r>
              <w:rPr>
                <w:b w:val="false"/>
                <w:bCs w:val="false"/>
                <w:spacing w:val="-4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cargo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pretendido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ou</w:t>
            </w:r>
            <w:r>
              <w:rPr>
                <w:b w:val="false"/>
                <w:bCs w:val="false"/>
                <w:spacing w:val="-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área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correlata.</w:t>
            </w:r>
          </w:p>
        </w:tc>
        <w:tc>
          <w:tcPr>
            <w:tcW w:w="37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729" w:hRule="atLeast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110" w:after="0"/>
              <w:ind w:hanging="360" w:left="720" w:righ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4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Curso de Especialização</w:t>
            </w:r>
            <w:r>
              <w:rPr>
                <w:b w:val="false"/>
                <w:bCs w:val="false"/>
                <w:sz w:val="24"/>
                <w:szCs w:val="24"/>
              </w:rPr>
              <w:t xml:space="preserve"> s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 xml:space="preserve">tricto sensu, nível de </w:t>
            </w:r>
            <w:r>
              <w:rPr>
                <w:b w:val="false"/>
                <w:bCs w:val="false"/>
                <w:sz w:val="24"/>
                <w:szCs w:val="24"/>
              </w:rPr>
              <w:t>Mestrado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na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área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da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Educação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ou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na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área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do</w:t>
            </w:r>
            <w:r>
              <w:rPr>
                <w:b w:val="false"/>
                <w:bCs w:val="false"/>
                <w:spacing w:val="-4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cargo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pretendido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ou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área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correlata.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115" w:after="0"/>
              <w:ind w:hanging="360" w:left="720" w:righ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4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Curso de Especialização stricto sensu, nível de Doutorado na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área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da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Educação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ou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na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área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do</w:t>
            </w:r>
            <w:r>
              <w:rPr>
                <w:b w:val="false"/>
                <w:bCs w:val="false"/>
                <w:spacing w:val="-4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cargo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pretendido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ou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área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correlata.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729" w:hRule="atLeast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100" w:after="0"/>
              <w:ind w:hanging="360" w:left="720" w:righ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4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  <w:lang w:val="pt-PT" w:eastAsia="en-US" w:bidi="ar-SA"/>
              </w:rPr>
              <w:t>Participação em projetos (ensino, pesquisa ou extensão)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sz w:val="24"/>
                <w:szCs w:val="24"/>
                <w:lang w:val="pt-PT" w:eastAsia="en-US" w:bidi="ar-SA"/>
              </w:rPr>
              <w:t>20</w:t>
            </w:r>
          </w:p>
          <w:p>
            <w:pPr>
              <w:pStyle w:val="LO-normal"/>
              <w:widowControl w:val="false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sz w:val="24"/>
                <w:szCs w:val="24"/>
                <w:lang w:val="pt-PT" w:eastAsia="en-US" w:bidi="ar-SA"/>
              </w:rPr>
              <w:t xml:space="preserve">(1 ponto por projeto, como colaborador, e 2 pontos por projeto, como coordenador, máximo </w:t>
            </w:r>
            <w:r>
              <w:rPr>
                <w:rFonts w:eastAsia="Calibri" w:cs="Calibri"/>
                <w:b w:val="false"/>
                <w:bCs w:val="false"/>
                <w:sz w:val="24"/>
                <w:szCs w:val="24"/>
                <w:lang w:val="pt-PT" w:eastAsia="en-US" w:bidi="ar-SA"/>
              </w:rPr>
              <w:t>2</w:t>
            </w:r>
            <w:r>
              <w:rPr>
                <w:rFonts w:eastAsia="Calibri" w:cs="Calibri"/>
                <w:b w:val="false"/>
                <w:bCs w:val="false"/>
                <w:sz w:val="24"/>
                <w:szCs w:val="24"/>
                <w:lang w:val="pt-PT" w:eastAsia="en-US" w:bidi="ar-SA"/>
              </w:rPr>
              <w:t>0 pontos)</w:t>
            </w:r>
          </w:p>
        </w:tc>
      </w:tr>
      <w:tr>
        <w:trPr>
          <w:trHeight w:val="729" w:hRule="atLeast"/>
        </w:trPr>
        <w:tc>
          <w:tcPr>
            <w:tcW w:w="57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PONTUAÇÃO</w:t>
            </w:r>
            <w:r>
              <w:rPr>
                <w:b/>
                <w:bCs/>
                <w:spacing w:val="-11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MÁXIMA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</w:t>
            </w:r>
          </w:p>
        </w:tc>
      </w:tr>
    </w:tbl>
    <w:p>
      <w:pPr>
        <w:pStyle w:val="BodyText"/>
        <w:spacing w:before="6" w:after="0"/>
        <w:rPr>
          <w:sz w:val="20"/>
        </w:rPr>
      </w:pPr>
      <w:r>
        <w:rPr>
          <w:sz w:val="20"/>
        </w:rPr>
      </w:r>
    </w:p>
    <w:p>
      <w:pPr>
        <w:pStyle w:val="BodyText"/>
        <w:ind w:hanging="0" w:left="100" w:right="593"/>
        <w:jc w:val="both"/>
        <w:rPr/>
      </w:pPr>
      <w:r>
        <w:rPr/>
        <w:t>*A</w:t>
      </w:r>
      <w:r>
        <w:rPr>
          <w:spacing w:val="1"/>
        </w:rPr>
        <w:t xml:space="preserve"> </w:t>
      </w:r>
      <w:r>
        <w:rPr/>
        <w:t>comprovação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experiência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Programa</w:t>
      </w:r>
      <w:r>
        <w:rPr>
          <w:spacing w:val="1"/>
        </w:rPr>
        <w:t xml:space="preserve"> </w:t>
      </w:r>
      <w:r>
        <w:rPr/>
        <w:t>Mulheres</w:t>
      </w:r>
      <w:r>
        <w:rPr>
          <w:spacing w:val="1"/>
        </w:rPr>
        <w:t xml:space="preserve"> </w:t>
      </w:r>
      <w:r>
        <w:rPr/>
        <w:t>Mil</w:t>
      </w:r>
      <w:r>
        <w:rPr>
          <w:spacing w:val="1"/>
        </w:rPr>
        <w:t xml:space="preserve"> e Pronatec </w:t>
      </w:r>
      <w:r>
        <w:rPr/>
        <w:t>se</w:t>
      </w:r>
      <w:r>
        <w:rPr>
          <w:spacing w:val="1"/>
        </w:rPr>
        <w:t xml:space="preserve"> </w:t>
      </w:r>
      <w:r>
        <w:rPr/>
        <w:t>dará</w:t>
      </w:r>
      <w:r>
        <w:rPr>
          <w:spacing w:val="1"/>
        </w:rPr>
        <w:t xml:space="preserve"> </w:t>
      </w:r>
      <w:r>
        <w:rPr/>
        <w:t>através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declaração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coordenação adjunta do campus onde aconteceram os cursos ou da coordenação geral da bolsa</w:t>
      </w:r>
      <w:r>
        <w:rPr>
          <w:spacing w:val="1"/>
        </w:rPr>
        <w:t xml:space="preserve"> </w:t>
      </w:r>
      <w:r>
        <w:rPr/>
        <w:t>formação</w:t>
      </w:r>
      <w:r>
        <w:rPr>
          <w:spacing w:val="-2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âmbito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IFRS.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BodyText"/>
        <w:ind w:hanging="0" w:left="100" w:right="605"/>
        <w:jc w:val="both"/>
        <w:rPr/>
      </w:pPr>
      <w:r>
        <w:rPr/>
      </w:r>
    </w:p>
    <w:sectPr>
      <w:type w:val="nextPage"/>
      <w:pgSz w:w="11906" w:h="16838"/>
      <w:pgMar w:left="1340" w:right="86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4" w:after="0"/>
      <w:ind w:hanging="0" w:left="3203" w:right="369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0" w:after="0"/>
      <w:jc w:val="center"/>
    </w:pPr>
    <w:rPr>
      <w:rFonts w:ascii="Calibri" w:hAnsi="Calibri" w:eastAsia="Calibri" w:cs="Calibri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ind w:hanging="0" w:left="0" w:right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LibreOffice/25.8.5.2$Windows_X86_64 LibreOffice_project/9c8b85f387cc00a89945a79c9e6239f32e450ac2</Application>
  <AppVersion>15.0000</AppVersion>
  <Pages>1</Pages>
  <Words>205</Words>
  <Characters>1053</Characters>
  <CharactersWithSpaces>1229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2024-03-26T04:32:55Z</dcterms:created>
  <dc:creator/>
  <dc:description/>
  <dc:language>pt-BR</dc:language>
  <cp:lastModifiedBy/>
  <dcterms:modified xsi:type="dcterms:W3CDTF">2026-05-22T16:46:07Z</dcterms:modified>
  <cp:revision>6</cp:revision>
  <dc:subject/>
  <dc:title>Anexo 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