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709" w:leader="none"/>
        </w:tabs>
        <w:spacing w:lineRule="auto" w:line="331" w:before="240" w:after="240"/>
        <w:jc w:val="center"/>
        <w:rPr>
          <w:rFonts w:ascii="Calibri;sans-serif" w:hAnsi="Calibri;sans-serif"/>
          <w:b/>
          <w:color w:val="000000"/>
        </w:rPr>
      </w:pPr>
      <w:r>
        <w:rPr>
          <w:rFonts w:ascii="Calibri;sans-serif" w:hAnsi="Calibri;sans-serif"/>
          <w:b/>
          <w:color w:val="000000"/>
        </w:rPr>
      </w:r>
      <w:bookmarkStart w:id="0" w:name="docs-internal-guid-6799cd3c-7fff-e842-6d"/>
      <w:bookmarkStart w:id="1" w:name="docs-internal-guid-6799cd3c-7fff-e842-6d"/>
      <w:bookmarkEnd w:id="1"/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240"/>
        <w:ind w:hanging="0" w:left="0" w:right="0"/>
        <w:jc w:val="center"/>
        <w:rPr>
          <w:rFonts w:ascii="Calibri;sans-serif" w:hAnsi="Calibri;sans-serif"/>
          <w:b w:val="false"/>
          <w:color w:val="000000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  <w:t>PROCESSO SELETIVO SIMPLIFICADO</w:t>
      </w:r>
      <w:r>
        <w:rPr>
          <w:rFonts w:ascii="Calibri;sans-serif" w:hAnsi="Calibri;sans-serif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libri;sans-serif" w:hAnsi="Calibri;sans-serif"/>
          <w:b w:val="false"/>
          <w:caps w:val="false"/>
          <w:smallCaps w:val="false"/>
          <w:strike w:val="false"/>
          <w:dstrike w:val="false"/>
          <w:color w:val="00000A"/>
          <w:u w:val="none"/>
          <w:effect w:val="none"/>
          <w:shd w:fill="auto" w:val="clear"/>
        </w:rPr>
        <w:t>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/>
          <w:color w:val="000000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A"/>
          <w:u w:val="none"/>
          <w:effect w:val="none"/>
          <w:shd w:fill="auto" w:val="clear"/>
        </w:rPr>
        <w:t>     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  <w:t xml:space="preserve">ANEXO IX -  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>A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UTORIZAÇÃO DE USO DE IMAGEM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0" w:after="0"/>
        <w:ind w:hanging="0" w:left="0" w:right="100"/>
        <w:jc w:val="both"/>
        <w:rPr>
          <w:rFonts w:ascii="Calibri;sans-serif" w:hAnsi="Calibri;sans-serif"/>
          <w:b w:val="false"/>
          <w:color w:val="000000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Eu,______________________________________________________________________________, inscrito no CPF n°____________________________ e  candidato(a)  à vaga na área de ________________________________________________no Edital n°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17/2026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, para o</w:t>
      </w:r>
      <w:r>
        <w:rPr>
          <w:rFonts w:ascii="Calibri;sans-serif" w:hAnsi="Calibri;sans-serif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libri;sans-serif" w:hAnsi="Calibri;sans-serif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Campus Erechim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do IFRS, AUTORIZO  a filmagem para fins de realização do procedimento de confirmação da autodeclaração complementar de candidato(a) preto(a) ou pardo(a).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240"/>
        <w:ind w:hanging="0" w:left="0" w:right="0"/>
        <w:jc w:val="center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80" w:after="0"/>
        <w:ind w:hanging="0" w:left="0" w:right="0"/>
        <w:jc w:val="center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Erechim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, _____/__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________/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2026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120" w:after="0"/>
        <w:ind w:hanging="0" w:left="1840" w:right="1840"/>
        <w:jc w:val="center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        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Assinatura do(a) candidato(a)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240"/>
        <w:ind w:hanging="0" w:left="0" w:right="0"/>
        <w:jc w:val="center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spacing w:lineRule="auto" w:line="331" w:before="240" w:after="240"/>
        <w:jc w:val="center"/>
        <w:rPr>
          <w:rFonts w:ascii="Calibri;sans-serif" w:hAnsi="Calibri;sans-serif"/>
          <w:b w:val="false"/>
          <w:color w:val="000000"/>
        </w:rPr>
      </w:pPr>
      <w:r>
        <w:rPr>
          <w:rFonts w:ascii="Calibri;sans-serif" w:hAnsi="Calibri;sans-serif"/>
          <w:b w:val="false"/>
          <w:color w:val="000000"/>
        </w:rPr>
        <w:br/>
      </w:r>
      <w:r>
        <w:rPr>
          <w:rFonts w:ascii="Calibri;sans-serif" w:hAnsi="Calibri;sans-serif"/>
          <w:b/>
          <w:color w:val="000000"/>
        </w:rPr>
        <w:b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285" w:top="1418" w:footer="0" w:bottom="709"/>
      <w:pgNumType w:start="1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rsid w:val="003c7e3d"/>
    <w:rPr>
      <w:color w:themeColor="hyperlink" w:val="0000FF"/>
      <w:u w:val="single"/>
    </w:rPr>
  </w:style>
  <w:style w:type="character" w:styleId="apple-tab-span" w:customStyle="1">
    <w:name w:val="apple-tab-span"/>
    <w:basedOn w:val="DefaultParagraphFont"/>
    <w:qFormat/>
    <w:rsid w:val="00200521"/>
    <w:rPr/>
  </w:style>
  <w:style w:type="character" w:styleId="TextodecomentrioCarter" w:customStyle="1">
    <w:name w:val="Texto de comentário Caráte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86e2d"/>
    <w:rPr>
      <w:rFonts w:ascii="Segoe UI" w:hAnsi="Segoe UI" w:cs="Segoe UI"/>
      <w:sz w:val="18"/>
      <w:szCs w:val="18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86e2d"/>
    <w:rPr>
      <w:b/>
      <w:bCs/>
      <w:sz w:val="20"/>
      <w:szCs w:val="20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c7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TextodecomentrioCarte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86e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AssuntodecomentrioCarter"/>
    <w:uiPriority w:val="99"/>
    <w:semiHidden/>
    <w:unhideWhenUsed/>
    <w:qFormat/>
    <w:rsid w:val="00586e2d"/>
    <w:pPr/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name w:val="a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name w:val="aa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name w:val="ab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name w:val="ac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name w:val="ad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name w:val="ae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m0r1eGaoWd3HbKriwPY+iTd3+sA==">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</go:docsCustomData>
</go:gDocsCustomXmlDataStorage>
</file>

<file path=customXml/itemProps1.xml><?xml version="1.0" encoding="utf-8"?>
<ds:datastoreItem xmlns:ds="http://schemas.openxmlformats.org/officeDocument/2006/customXml" ds:itemID="{9DE88665-41A9-41D7-8BBB-8B2599E03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LibreOffice/25.8.5.2$Windows_X86_64 LibreOffice_project/9c8b85f387cc00a89945a79c9e6239f32e450ac2</Application>
  <AppVersion>15.0000</AppVersion>
  <Pages>1</Pages>
  <Words>99</Words>
  <Characters>745</Characters>
  <CharactersWithSpaces>858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2024-02-22T18:23:00Z</dcterms:created>
  <dc:creator>User</dc:creator>
  <dc:description/>
  <dc:language>pt-BR</dc:language>
  <cp:lastModifiedBy/>
  <cp:lastPrinted>2024-02-23T13:10:00Z</cp:lastPrinted>
  <dcterms:modified xsi:type="dcterms:W3CDTF">2026-04-10T14:55:03Z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