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76" w:rsidRDefault="00634F75">
      <w:pPr>
        <w:pStyle w:val="Ttulo"/>
      </w:pPr>
      <w:r>
        <w:pict>
          <v:shape id="_x0000_s1028" style="position:absolute;left:0;text-align:left;margin-left:323.4pt;margin-top:299.75pt;width:5.65pt;height:.85pt;z-index:-15971328;mso-position-horizontal-relative:page;mso-position-vertical-relative:page" coordorigin="6468,5995" coordsize="113,17" path="m6578,6012r-110,l6468,5998r2,-3l6576,5995r2,3l6578,6000r3,2l6581,6007r-3,3l6578,6012xe" fillcolor="black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310.1pt;margin-top:402.5pt;width:5.65pt;height:.85pt;z-index:-15970816;mso-position-horizontal-relative:page;mso-position-vertical-relative:page" coordorigin="6202,8050" coordsize="113,17" path="m6314,8066r-110,l6204,8064r-2,-2l6202,8057r2,-3l6204,8052r2,-2l6312,8050r,2l6314,8052r,14xe" fillcolor="black" stroked="f">
            <v:path arrowok="t"/>
            <w10:wrap anchorx="page" anchory="page"/>
          </v:shape>
        </w:pict>
      </w:r>
      <w:r w:rsidR="00DC65A2">
        <w:t>ANEXO</w:t>
      </w:r>
      <w:r w:rsidR="00DC65A2">
        <w:rPr>
          <w:spacing w:val="56"/>
        </w:rPr>
        <w:t xml:space="preserve"> </w:t>
      </w:r>
      <w:r w:rsidR="00DC65A2">
        <w:t>I</w:t>
      </w:r>
      <w:r w:rsidR="00DC65A2">
        <w:rPr>
          <w:spacing w:val="1"/>
        </w:rPr>
        <w:t xml:space="preserve"> </w:t>
      </w:r>
      <w:r w:rsidR="00DC65A2">
        <w:t>CRONOGRAMA</w:t>
      </w:r>
      <w:r w:rsidR="00DC65A2">
        <w:rPr>
          <w:spacing w:val="-5"/>
        </w:rPr>
        <w:t xml:space="preserve"> </w:t>
      </w:r>
      <w:r w:rsidR="00DC65A2">
        <w:t>DO</w:t>
      </w:r>
      <w:r w:rsidR="00DC65A2">
        <w:rPr>
          <w:spacing w:val="-3"/>
        </w:rPr>
        <w:t xml:space="preserve"> </w:t>
      </w:r>
      <w:r w:rsidR="00DC65A2">
        <w:t>PROCESSO</w:t>
      </w:r>
      <w:r w:rsidR="00DC65A2">
        <w:rPr>
          <w:spacing w:val="-2"/>
        </w:rPr>
        <w:t xml:space="preserve"> </w:t>
      </w:r>
      <w:r w:rsidR="00DC65A2">
        <w:t>SELETIVO</w:t>
      </w:r>
    </w:p>
    <w:p w:rsidR="007E6376" w:rsidRDefault="00DC65A2">
      <w:pPr>
        <w:spacing w:before="1" w:line="259" w:lineRule="auto"/>
        <w:ind w:left="3720" w:right="120" w:hanging="3349"/>
      </w:pPr>
      <w:r>
        <w:t xml:space="preserve">Curso de Pós-Graduação </w:t>
      </w:r>
      <w:r>
        <w:rPr>
          <w:i/>
        </w:rPr>
        <w:t xml:space="preserve">Lato Sensu </w:t>
      </w:r>
      <w:r>
        <w:t>- Especialização em Modelagem Criativa com Ênfase em</w:t>
      </w:r>
      <w:r>
        <w:rPr>
          <w:spacing w:val="-47"/>
        </w:rPr>
        <w:t xml:space="preserve"> </w:t>
      </w:r>
      <w:r>
        <w:t>Sustentabilidade</w:t>
      </w:r>
    </w:p>
    <w:p w:rsidR="00BE1CE4" w:rsidRDefault="00BE1CE4" w:rsidP="00BE1CE4">
      <w:pPr>
        <w:jc w:val="center"/>
      </w:pPr>
      <w:bookmarkStart w:id="0" w:name="_GoBack"/>
      <w:bookmarkEnd w:id="0"/>
    </w:p>
    <w:p w:rsidR="00BE1CE4" w:rsidRDefault="00BE1CE4" w:rsidP="00BE1CE4">
      <w:pPr>
        <w:jc w:val="center"/>
      </w:pPr>
    </w:p>
    <w:tbl>
      <w:tblPr>
        <w:tblW w:w="8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2819"/>
      </w:tblGrid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center"/>
            </w:pPr>
            <w:r w:rsidRPr="00A33097">
              <w:rPr>
                <w:b/>
              </w:rPr>
              <w:t>ATIVIDADE</w:t>
            </w:r>
          </w:p>
        </w:tc>
        <w:tc>
          <w:tcPr>
            <w:tcW w:w="2819" w:type="dxa"/>
            <w:vAlign w:val="center"/>
          </w:tcPr>
          <w:p w:rsidR="00BE1CE4" w:rsidRDefault="00BE1CE4" w:rsidP="00916F1D">
            <w:pPr>
              <w:jc w:val="center"/>
            </w:pPr>
            <w:r>
              <w:rPr>
                <w:b/>
              </w:rPr>
              <w:t>DATA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  <w:rPr>
                <w:b/>
              </w:rPr>
            </w:pPr>
            <w:r w:rsidRPr="00A33097">
              <w:t>Lançamento do Edital</w:t>
            </w:r>
          </w:p>
        </w:tc>
        <w:tc>
          <w:tcPr>
            <w:tcW w:w="2819" w:type="dxa"/>
            <w:vAlign w:val="center"/>
          </w:tcPr>
          <w:p w:rsidR="00BE1CE4" w:rsidRDefault="00BE1CE4" w:rsidP="00916F1D">
            <w:pPr>
              <w:jc w:val="center"/>
              <w:rPr>
                <w:b/>
              </w:rPr>
            </w:pPr>
            <w:r>
              <w:t>16 de setembro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Período de inscrições</w:t>
            </w:r>
          </w:p>
        </w:tc>
        <w:tc>
          <w:tcPr>
            <w:tcW w:w="2819" w:type="dxa"/>
            <w:vAlign w:val="center"/>
          </w:tcPr>
          <w:p w:rsidR="00BE1CE4" w:rsidRDefault="00BE1CE4" w:rsidP="00916F1D">
            <w:pPr>
              <w:jc w:val="center"/>
            </w:pPr>
            <w:r w:rsidRPr="00A33097">
              <w:rPr>
                <w:color w:val="FF0000"/>
              </w:rPr>
              <w:t xml:space="preserve">16 de setembro de 2021 até 15 de </w:t>
            </w:r>
            <w:r>
              <w:rPr>
                <w:color w:val="FF0000"/>
              </w:rPr>
              <w:t>novemb</w:t>
            </w:r>
            <w:r w:rsidRPr="00A33097">
              <w:rPr>
                <w:color w:val="FF0000"/>
              </w:rPr>
              <w:t>ro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Período de s</w:t>
            </w:r>
            <w:r w:rsidRPr="00A33097">
              <w:rPr>
                <w:highlight w:val="white"/>
              </w:rPr>
              <w:t xml:space="preserve">olicitação de </w:t>
            </w:r>
            <w:r w:rsidRPr="00A33097">
              <w:t>condição especial para a realização da Etapa de Entrevista</w:t>
            </w:r>
          </w:p>
        </w:tc>
        <w:tc>
          <w:tcPr>
            <w:tcW w:w="2819" w:type="dxa"/>
            <w:vAlign w:val="center"/>
          </w:tcPr>
          <w:p w:rsidR="00BE1CE4" w:rsidRPr="004C5F4B" w:rsidRDefault="00BE1CE4" w:rsidP="00916F1D">
            <w:pPr>
              <w:jc w:val="center"/>
            </w:pPr>
            <w:r w:rsidRPr="004C5F4B">
              <w:t>16 de setembro de 2021 até 01 de outubro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Período de Solicitação de Isenção do Pagamento da Taxa de Inscrição</w:t>
            </w:r>
          </w:p>
        </w:tc>
        <w:tc>
          <w:tcPr>
            <w:tcW w:w="2819" w:type="dxa"/>
            <w:vAlign w:val="center"/>
          </w:tcPr>
          <w:p w:rsidR="00BE1CE4" w:rsidRPr="004C5F4B" w:rsidRDefault="00BE1CE4" w:rsidP="00916F1D">
            <w:pPr>
              <w:jc w:val="center"/>
            </w:pPr>
            <w:r w:rsidRPr="004C5F4B">
              <w:t>16 de setembro de 2021 até 25 de setembro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Resultados </w:t>
            </w:r>
            <w:proofErr w:type="gramStart"/>
            <w:r w:rsidRPr="00A33097">
              <w:t>das Solicitação</w:t>
            </w:r>
            <w:proofErr w:type="gramEnd"/>
            <w:r w:rsidRPr="00A33097">
              <w:t xml:space="preserve"> de Isenção do Pagamento da Taxa de Inscrição</w:t>
            </w:r>
          </w:p>
        </w:tc>
        <w:tc>
          <w:tcPr>
            <w:tcW w:w="2819" w:type="dxa"/>
            <w:vAlign w:val="center"/>
          </w:tcPr>
          <w:p w:rsidR="00BE1CE4" w:rsidRPr="004C5F4B" w:rsidRDefault="00BE1CE4" w:rsidP="00916F1D">
            <w:pPr>
              <w:jc w:val="center"/>
            </w:pPr>
            <w:r w:rsidRPr="004C5F4B">
              <w:t>30 de setembro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Data limite para o pagamento da taxa de inscrição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A33097">
              <w:rPr>
                <w:color w:val="FF0000"/>
              </w:rPr>
              <w:t>1</w:t>
            </w:r>
            <w:r>
              <w:rPr>
                <w:color w:val="FF0000"/>
              </w:rPr>
              <w:t>6</w:t>
            </w:r>
            <w:r w:rsidRPr="00A330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de novem</w:t>
            </w:r>
            <w:r w:rsidRPr="00A33097">
              <w:rPr>
                <w:color w:val="FF0000"/>
              </w:rPr>
              <w:t>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Data limite para envio do Curriculum Documentado – Etapa </w:t>
            </w:r>
            <w:proofErr w:type="gramStart"/>
            <w:r w:rsidRPr="00A33097">
              <w:t>1</w:t>
            </w:r>
            <w:proofErr w:type="gramEnd"/>
            <w:r w:rsidRPr="00A33097">
              <w:t xml:space="preserve"> e </w:t>
            </w:r>
            <w:r w:rsidRPr="00081103">
              <w:rPr>
                <w:strike/>
                <w:color w:val="FF0000"/>
              </w:rPr>
              <w:t>demais</w:t>
            </w:r>
            <w:r w:rsidRPr="00A33097">
              <w:t xml:space="preserve"> Anexos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8F14D2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  <w:r w:rsidRPr="008F14D2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novem</w:t>
            </w:r>
            <w:r w:rsidRPr="008F14D2">
              <w:rPr>
                <w:color w:val="FF0000"/>
              </w:rPr>
              <w:t>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97">
              <w:t>Divulgação das inscrições homologadas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A33097">
              <w:rPr>
                <w:color w:val="FF0000"/>
              </w:rPr>
              <w:t xml:space="preserve">Até </w:t>
            </w:r>
            <w:r>
              <w:rPr>
                <w:color w:val="FF0000"/>
              </w:rPr>
              <w:t>19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novem</w:t>
            </w:r>
            <w:r w:rsidRPr="00A33097">
              <w:rPr>
                <w:color w:val="FF0000"/>
              </w:rPr>
              <w:t>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Período para interposição de recursos, relativos </w:t>
            </w:r>
            <w:proofErr w:type="gramStart"/>
            <w:r w:rsidRPr="00A33097">
              <w:t>à</w:t>
            </w:r>
            <w:proofErr w:type="gramEnd"/>
            <w:r w:rsidRPr="00A33097">
              <w:t xml:space="preserve"> não homologação da inscrição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19 </w:t>
            </w:r>
            <w:r w:rsidRPr="00A33097">
              <w:rPr>
                <w:color w:val="FF0000"/>
              </w:rPr>
              <w:t xml:space="preserve">de </w:t>
            </w:r>
            <w:r>
              <w:rPr>
                <w:color w:val="FF0000"/>
              </w:rPr>
              <w:t>novem</w:t>
            </w:r>
            <w:r w:rsidRPr="00A33097">
              <w:rPr>
                <w:color w:val="FF0000"/>
              </w:rPr>
              <w:t>bro de 2021 até 2</w:t>
            </w:r>
            <w:r>
              <w:rPr>
                <w:color w:val="FF0000"/>
              </w:rPr>
              <w:t>0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novem</w:t>
            </w:r>
            <w:r w:rsidRPr="00A33097">
              <w:rPr>
                <w:color w:val="FF0000"/>
              </w:rPr>
              <w:t>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97">
              <w:t>Divulgação das inscrições homologadas após análise de recursos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A33097">
              <w:rPr>
                <w:color w:val="FF0000"/>
              </w:rPr>
              <w:t>Até 2</w:t>
            </w:r>
            <w:r>
              <w:rPr>
                <w:color w:val="FF0000"/>
              </w:rPr>
              <w:t>2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novemb</w:t>
            </w:r>
            <w:r w:rsidRPr="00A33097">
              <w:rPr>
                <w:color w:val="FF0000"/>
              </w:rPr>
              <w:t>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Período para análise do Curriculum Documentado – Etapa </w:t>
            </w:r>
            <w:proofErr w:type="gramStart"/>
            <w:r w:rsidRPr="00A33097">
              <w:t>1</w:t>
            </w:r>
            <w:proofErr w:type="gramEnd"/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 de novembr</w:t>
            </w:r>
            <w:r w:rsidRPr="00A33097">
              <w:rPr>
                <w:color w:val="FF0000"/>
              </w:rPr>
              <w:t xml:space="preserve">o de 2021 até </w:t>
            </w:r>
            <w:r>
              <w:rPr>
                <w:color w:val="FF0000"/>
              </w:rPr>
              <w:t>30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</w:t>
            </w:r>
            <w:r w:rsidRPr="00A33097">
              <w:rPr>
                <w:color w:val="FF0000"/>
              </w:rPr>
              <w:t>embro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Divulgação da relação dos candidatos com a ordem de classificação e as respectivas pontuações obtidas na Etapa </w:t>
            </w:r>
            <w:proofErr w:type="gramStart"/>
            <w:r w:rsidRPr="00A33097">
              <w:t>1</w:t>
            </w:r>
            <w:proofErr w:type="gramEnd"/>
            <w:r w:rsidRPr="00A33097">
              <w:t>: Curriculum Documentado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A33097">
              <w:rPr>
                <w:color w:val="FF0000"/>
              </w:rPr>
              <w:t xml:space="preserve">Até </w:t>
            </w:r>
            <w:r>
              <w:rPr>
                <w:color w:val="FF0000"/>
              </w:rPr>
              <w:t>03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dez</w:t>
            </w:r>
            <w:r w:rsidRPr="00A33097">
              <w:rPr>
                <w:color w:val="FF0000"/>
              </w:rPr>
              <w:t>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Período para interposição de recursos da Etapa </w:t>
            </w:r>
            <w:proofErr w:type="gramStart"/>
            <w:r w:rsidRPr="00A33097">
              <w:t>1</w:t>
            </w:r>
            <w:proofErr w:type="gramEnd"/>
            <w:r w:rsidRPr="00A33097">
              <w:t>: Curriculum Documentado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dez</w:t>
            </w:r>
            <w:r w:rsidRPr="00A33097">
              <w:rPr>
                <w:color w:val="FF0000"/>
              </w:rPr>
              <w:t xml:space="preserve">embro de 2021 até </w:t>
            </w:r>
            <w:r>
              <w:rPr>
                <w:color w:val="FF0000"/>
              </w:rPr>
              <w:t>04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dez</w:t>
            </w:r>
            <w:r w:rsidRPr="00A33097">
              <w:rPr>
                <w:color w:val="FF0000"/>
              </w:rPr>
              <w:t>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Divulgação dos resultados após análise de recursos Etapa </w:t>
            </w:r>
            <w:proofErr w:type="gramStart"/>
            <w:r w:rsidRPr="00A33097">
              <w:t>1</w:t>
            </w:r>
            <w:proofErr w:type="gramEnd"/>
            <w:r w:rsidRPr="00A33097">
              <w:t>: Curriculum Documentado.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A33097">
              <w:rPr>
                <w:color w:val="FF0000"/>
              </w:rPr>
              <w:t xml:space="preserve">Até </w:t>
            </w:r>
            <w:r>
              <w:rPr>
                <w:color w:val="FF0000"/>
              </w:rPr>
              <w:t>06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dez</w:t>
            </w:r>
            <w:r w:rsidRPr="00A33097">
              <w:rPr>
                <w:color w:val="FF0000"/>
              </w:rPr>
              <w:t>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Divulgação da relação dos candidatos chamados para participarem da verificação da autodeclaração pela comissão de heteroidentificação para candidatos negros (pretos e pardos)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A33097">
              <w:rPr>
                <w:color w:val="FF0000"/>
              </w:rPr>
              <w:t xml:space="preserve">Até </w:t>
            </w:r>
            <w:r>
              <w:rPr>
                <w:color w:val="FF0000"/>
              </w:rPr>
              <w:t>06</w:t>
            </w:r>
            <w:r w:rsidRPr="00A33097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dez</w:t>
            </w:r>
            <w:r w:rsidRPr="00A33097">
              <w:rPr>
                <w:color w:val="FF0000"/>
              </w:rPr>
              <w:t>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Realização da verificação da autodeclaração pela comissão de heteroidentificação para candidatos negros (pretos e pardos)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08 de dezembro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Divulgação do resultado preliminar da verificação da autodeclaração pela comissão de heteroidentificação para candidatos negros (pretos e pardos)</w:t>
            </w:r>
          </w:p>
        </w:tc>
        <w:tc>
          <w:tcPr>
            <w:tcW w:w="2819" w:type="dxa"/>
            <w:vAlign w:val="center"/>
          </w:tcPr>
          <w:p w:rsidR="00BE1CE4" w:rsidRPr="00A33097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Até 09 de dezembro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Período para interposição de recurso relativo ao resultado preliminar da verificação da autodeclaração pela comissão de heteroidentificação para candidatos negros (pretos e pardos)</w:t>
            </w:r>
          </w:p>
        </w:tc>
        <w:tc>
          <w:tcPr>
            <w:tcW w:w="2819" w:type="dxa"/>
            <w:vAlign w:val="center"/>
          </w:tcPr>
          <w:p w:rsidR="00BE1CE4" w:rsidRPr="00177B70" w:rsidRDefault="00BE1CE4" w:rsidP="00916F1D">
            <w:pPr>
              <w:jc w:val="center"/>
              <w:rPr>
                <w:color w:val="FF0000"/>
                <w:highlight w:val="yellow"/>
              </w:rPr>
            </w:pPr>
            <w:r w:rsidRPr="00081103">
              <w:rPr>
                <w:color w:val="FF0000"/>
              </w:rPr>
              <w:t>10 de dezembro de 2021 até 11 de dezembro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Divulgação do resultado final da verificação da autodeclaração pela comissão de para candidatos negros </w:t>
            </w:r>
            <w:r w:rsidRPr="00A33097">
              <w:lastRenderedPageBreak/>
              <w:t xml:space="preserve">(pretos e pardos) e relação de candidatos aptos para participarem da Etapa </w:t>
            </w:r>
            <w:proofErr w:type="gramStart"/>
            <w:r w:rsidRPr="00A33097">
              <w:t>2</w:t>
            </w:r>
            <w:proofErr w:type="gramEnd"/>
            <w:r w:rsidRPr="00A33097">
              <w:t>: Entrevista Virtual</w:t>
            </w:r>
          </w:p>
        </w:tc>
        <w:tc>
          <w:tcPr>
            <w:tcW w:w="2819" w:type="dxa"/>
            <w:vAlign w:val="center"/>
          </w:tcPr>
          <w:p w:rsidR="00BE1CE4" w:rsidRPr="00177B70" w:rsidRDefault="00BE1CE4" w:rsidP="00916F1D">
            <w:pPr>
              <w:jc w:val="center"/>
              <w:rPr>
                <w:color w:val="FF0000"/>
                <w:highlight w:val="yellow"/>
              </w:rPr>
            </w:pPr>
            <w:r w:rsidRPr="00081103">
              <w:rPr>
                <w:color w:val="FF0000"/>
              </w:rPr>
              <w:lastRenderedPageBreak/>
              <w:t>Até 13 de dezembro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lastRenderedPageBreak/>
              <w:t xml:space="preserve">Período para realização da Etapa </w:t>
            </w:r>
            <w:proofErr w:type="gramStart"/>
            <w:r w:rsidRPr="00A33097">
              <w:t>2</w:t>
            </w:r>
            <w:proofErr w:type="gramEnd"/>
            <w:r w:rsidRPr="00A33097">
              <w:t>: Entrevista Virtual</w:t>
            </w:r>
          </w:p>
        </w:tc>
        <w:tc>
          <w:tcPr>
            <w:tcW w:w="2819" w:type="dxa"/>
            <w:vAlign w:val="center"/>
          </w:tcPr>
          <w:p w:rsidR="00BE1CE4" w:rsidRPr="006463CB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14 de dezembro de 2021 até 17 de dezembro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Divulgação da relação dos candidatos com a ordem de classificação e as respectivas pontuações obtidas na Etapa </w:t>
            </w:r>
            <w:proofErr w:type="gramStart"/>
            <w:r w:rsidRPr="00A33097">
              <w:t>2</w:t>
            </w:r>
            <w:proofErr w:type="gramEnd"/>
            <w:r w:rsidRPr="00A33097">
              <w:t>: Entrevista Virtual</w:t>
            </w:r>
          </w:p>
        </w:tc>
        <w:tc>
          <w:tcPr>
            <w:tcW w:w="2819" w:type="dxa"/>
            <w:vAlign w:val="center"/>
          </w:tcPr>
          <w:p w:rsidR="00BE1CE4" w:rsidRPr="006463CB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Até 21 de dezembro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Período para interposição de recursos relativo </w:t>
            </w:r>
            <w:proofErr w:type="gramStart"/>
            <w:r w:rsidRPr="00A33097">
              <w:t>a</w:t>
            </w:r>
            <w:proofErr w:type="gramEnd"/>
            <w:r w:rsidRPr="00A33097">
              <w:t xml:space="preserve"> Etapa 2: Entrevista Virtual</w:t>
            </w:r>
          </w:p>
        </w:tc>
        <w:tc>
          <w:tcPr>
            <w:tcW w:w="2819" w:type="dxa"/>
            <w:vAlign w:val="center"/>
          </w:tcPr>
          <w:p w:rsidR="00BE1CE4" w:rsidRPr="006463CB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21 de dezembro de 2021 até 22 de dezembro de 2021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Divulgação dos resultados após análise de recursos relativo </w:t>
            </w:r>
            <w:proofErr w:type="gramStart"/>
            <w:r w:rsidRPr="00A33097">
              <w:t>a</w:t>
            </w:r>
            <w:proofErr w:type="gramEnd"/>
            <w:r w:rsidRPr="00A33097">
              <w:t xml:space="preserve"> Etapa 2: Entrevista Virtual e classificação final da seleção com respectivos suplentes</w:t>
            </w:r>
          </w:p>
        </w:tc>
        <w:tc>
          <w:tcPr>
            <w:tcW w:w="2819" w:type="dxa"/>
            <w:vAlign w:val="center"/>
          </w:tcPr>
          <w:p w:rsidR="00BE1CE4" w:rsidRPr="006463CB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Até 05 de janeiro de 2022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Período para interposição de recursos, relativos à classificação final da seleção com respectivos </w:t>
            </w:r>
            <w:proofErr w:type="gramStart"/>
            <w:r w:rsidRPr="00A33097">
              <w:t>suplentes</w:t>
            </w:r>
            <w:proofErr w:type="gramEnd"/>
          </w:p>
        </w:tc>
        <w:tc>
          <w:tcPr>
            <w:tcW w:w="2819" w:type="dxa"/>
            <w:vAlign w:val="center"/>
          </w:tcPr>
          <w:p w:rsidR="00BE1CE4" w:rsidRPr="006463CB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05 de janeiro de 2022 até 06 de janeiro de 2022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 xml:space="preserve">Divulgação de resultados dos recursos, relativos à classificação final da seleção com respectivos </w:t>
            </w:r>
            <w:proofErr w:type="gramStart"/>
            <w:r w:rsidRPr="00A33097">
              <w:t>suplentes</w:t>
            </w:r>
            <w:proofErr w:type="gramEnd"/>
          </w:p>
        </w:tc>
        <w:tc>
          <w:tcPr>
            <w:tcW w:w="2819" w:type="dxa"/>
            <w:vAlign w:val="center"/>
          </w:tcPr>
          <w:p w:rsidR="00BE1CE4" w:rsidRPr="006463CB" w:rsidRDefault="00BE1CE4" w:rsidP="00916F1D">
            <w:pPr>
              <w:jc w:val="center"/>
              <w:rPr>
                <w:color w:val="FF0000"/>
              </w:rPr>
            </w:pPr>
            <w:r w:rsidRPr="00081103">
              <w:rPr>
                <w:color w:val="FF0000"/>
              </w:rPr>
              <w:t>Até 10 de janeiro de 2022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Período para realização da Matrícula on-line</w:t>
            </w:r>
          </w:p>
        </w:tc>
        <w:tc>
          <w:tcPr>
            <w:tcW w:w="2819" w:type="dxa"/>
            <w:vAlign w:val="center"/>
          </w:tcPr>
          <w:p w:rsidR="00BE1CE4" w:rsidRDefault="00BE1CE4" w:rsidP="00916F1D">
            <w:pPr>
              <w:jc w:val="center"/>
            </w:pPr>
            <w:proofErr w:type="gramStart"/>
            <w:r>
              <w:t>à</w:t>
            </w:r>
            <w:proofErr w:type="gramEnd"/>
            <w:r>
              <w:t xml:space="preserve"> definir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Divulgação da segunda chamada para Matrícula on-line</w:t>
            </w:r>
          </w:p>
        </w:tc>
        <w:tc>
          <w:tcPr>
            <w:tcW w:w="2819" w:type="dxa"/>
            <w:vAlign w:val="center"/>
          </w:tcPr>
          <w:p w:rsidR="00BE1CE4" w:rsidRDefault="00BE1CE4" w:rsidP="00916F1D">
            <w:pPr>
              <w:jc w:val="center"/>
            </w:pPr>
            <w:proofErr w:type="gramStart"/>
            <w:r>
              <w:t>à</w:t>
            </w:r>
            <w:proofErr w:type="gramEnd"/>
            <w:r>
              <w:t xml:space="preserve"> definir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Período para realização da Matrícula on-line da segunda chamada</w:t>
            </w:r>
          </w:p>
        </w:tc>
        <w:tc>
          <w:tcPr>
            <w:tcW w:w="2819" w:type="dxa"/>
            <w:vAlign w:val="center"/>
          </w:tcPr>
          <w:p w:rsidR="00BE1CE4" w:rsidRDefault="00BE1CE4" w:rsidP="00916F1D">
            <w:pPr>
              <w:jc w:val="center"/>
            </w:pPr>
            <w:proofErr w:type="gramStart"/>
            <w:r>
              <w:t>à</w:t>
            </w:r>
            <w:proofErr w:type="gramEnd"/>
            <w:r>
              <w:t xml:space="preserve"> definir</w:t>
            </w:r>
          </w:p>
        </w:tc>
      </w:tr>
      <w:tr w:rsidR="00BE1CE4" w:rsidTr="00916F1D">
        <w:tc>
          <w:tcPr>
            <w:tcW w:w="5665" w:type="dxa"/>
            <w:vAlign w:val="center"/>
          </w:tcPr>
          <w:p w:rsidR="00BE1CE4" w:rsidRPr="00A33097" w:rsidRDefault="00BE1CE4" w:rsidP="00916F1D">
            <w:pPr>
              <w:jc w:val="both"/>
            </w:pPr>
            <w:r w:rsidRPr="00A33097">
              <w:t>Início das aulas – 1º semestre de 2022</w:t>
            </w:r>
          </w:p>
        </w:tc>
        <w:tc>
          <w:tcPr>
            <w:tcW w:w="2819" w:type="dxa"/>
            <w:vAlign w:val="center"/>
          </w:tcPr>
          <w:p w:rsidR="00BE1CE4" w:rsidRDefault="00BE1CE4" w:rsidP="00916F1D">
            <w:pPr>
              <w:jc w:val="center"/>
            </w:pPr>
            <w:proofErr w:type="gramStart"/>
            <w:r>
              <w:t>à</w:t>
            </w:r>
            <w:proofErr w:type="gramEnd"/>
            <w:r>
              <w:t xml:space="preserve"> definir</w:t>
            </w:r>
          </w:p>
        </w:tc>
      </w:tr>
    </w:tbl>
    <w:p w:rsidR="00BE1CE4" w:rsidRDefault="00BE1CE4" w:rsidP="00BE1CE4">
      <w:pPr>
        <w:jc w:val="center"/>
      </w:pPr>
    </w:p>
    <w:p w:rsidR="00BE1CE4" w:rsidRDefault="00BE1CE4" w:rsidP="00BE1CE4">
      <w:pPr>
        <w:jc w:val="center"/>
      </w:pPr>
    </w:p>
    <w:p w:rsidR="00BE1CE4" w:rsidRDefault="00BE1CE4">
      <w:pPr>
        <w:spacing w:before="1" w:line="259" w:lineRule="auto"/>
        <w:ind w:left="3720" w:right="120" w:hanging="3349"/>
      </w:pPr>
    </w:p>
    <w:sectPr w:rsidR="00BE1CE4" w:rsidSect="00BE1CE4">
      <w:type w:val="continuous"/>
      <w:pgSz w:w="11910" w:h="16840"/>
      <w:pgMar w:top="1360" w:right="1680" w:bottom="1960" w:left="1480" w:header="720" w:footer="17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75" w:rsidRDefault="00634F75">
      <w:r>
        <w:separator/>
      </w:r>
    </w:p>
  </w:endnote>
  <w:endnote w:type="continuationSeparator" w:id="0">
    <w:p w:rsidR="00634F75" w:rsidRDefault="006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75" w:rsidRDefault="00634F75">
      <w:r>
        <w:separator/>
      </w:r>
    </w:p>
  </w:footnote>
  <w:footnote w:type="continuationSeparator" w:id="0">
    <w:p w:rsidR="00634F75" w:rsidRDefault="0063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6376"/>
    <w:rsid w:val="00634F75"/>
    <w:rsid w:val="006A1311"/>
    <w:rsid w:val="007E6376"/>
    <w:rsid w:val="00854202"/>
    <w:rsid w:val="00997B1D"/>
    <w:rsid w:val="00BE1CE4"/>
    <w:rsid w:val="00CA4A7D"/>
    <w:rsid w:val="00DC65A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34"/>
      <w:ind w:left="2631" w:right="2439" w:firstLine="1454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34"/>
      <w:ind w:left="2631" w:right="2439" w:firstLine="1454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Edital_nº34_2021_Pós-graduação_Modelagem_assinado.pdf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Edital_nº34_2021_Pós-graduação_Modelagem_assinado.pdf</dc:title>
  <dc:creator>user</dc:creator>
  <cp:lastModifiedBy>user</cp:lastModifiedBy>
  <cp:revision>2</cp:revision>
  <dcterms:created xsi:type="dcterms:W3CDTF">2021-11-09T12:02:00Z</dcterms:created>
  <dcterms:modified xsi:type="dcterms:W3CDTF">2021-11-09T12:02:00Z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