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Curso Básico de Libras – IFRS Campus Erechim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Coordenadora: Juliana Carla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Girotto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Resumo: </w:t>
      </w:r>
      <w:r>
        <w:rPr>
          <w:rFonts w:ascii="Segoe UI" w:hAnsi="Segoe UI" w:cs="Segoe UI"/>
          <w:color w:val="172938"/>
          <w:sz w:val="23"/>
          <w:szCs w:val="23"/>
        </w:rPr>
        <w:t xml:space="preserve">Segundo informações do censo do Instituto Brasileiro de Geografia e Estatística (IBGE) de 2010, no Brasil existem mais de nove milhões de pessoas com deficiência auditiva. Desses, mais de dois milhões apresentam deficiência auditiva severa e cerca de um milhão deles são jovens de até 19 anos de idade. Isso significa que deveriam estar em escolas ou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universidades ,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o que implica a necessidade de se pensar em propostas e ações educativas e sociais que sejam, de fato, inclusivas. O reconhecimento da Língua Brasileira de Sinais (LIBRAS) pela Lei n 10. 436, de 24 de abril de 2002, como língua oficial, no Brasil, foi um marco na história das comunidades surdas. A partir daí muitos outros direitos vêm sendo conquistados pelos sujeitos surdos, tudo isso, tem dado maior visibilidade tanto para a Língua Brasileira de Sinais, como para a comunidade surda e sua cultura. A partir dessas considerações, torna-se importante propormos ações para efetivarmos a inclusão dos sujeitos surdos e oferecermos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a comunidade ouvinte a oportunidade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de aprender uma nova língua (Libras) e o convívio com os sujeitos surdos. Nesse sentido o Instituto Federal de Educação, Ciência e Tecnologia do Rio Grande do Sul- Campus Erechim, estima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oferta de um curso de Libras para a comunidade externa, atendendo a demanda dos interessados nesse tipo de formação.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Curso de Matemática Financeira EAD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Coordenadora: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Marlova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Elizabete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Balke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Resumo:</w:t>
      </w:r>
      <w:r>
        <w:rPr>
          <w:rFonts w:ascii="Segoe UI" w:hAnsi="Segoe UI" w:cs="Segoe UI"/>
          <w:color w:val="172938"/>
          <w:sz w:val="23"/>
          <w:szCs w:val="23"/>
        </w:rPr>
        <w:t xml:space="preserve"> O curso tem como escopo Capacitar os estudantes para utilizar a matemática financeira em operações no seu cotidiano, pois este tema está cada dia mais presente na vida das pessoas tornando-se um instrumento importante para tomada de decisões. Ele utiliza como base o material ‘Matemática Financeira’, produzido pela professora Regiane Janaina Silva de Menezes, para a Rede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e-Tec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Brasil. O curso é dividido em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5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unidades, totalizando 60 horas. No texto disponível em cada unidade materiais complementares de livros didáticos. Para cada aula, o cursista encontrará atividades de aprendizagem que auxiliarão na reflexão sobre o conteúdo visto. Após realizar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todas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atividades de aprendizagem, uma avaliação final será disponibilizada. Para aprovação no curso, você deverá obter aproveitamento igual ou superior a 70% nesta avaliação final.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Curso de Capacitação de Boas Práticas nos Serviços de Alimentação Escolar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Coordenadora: Josiane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Kilian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lastRenderedPageBreak/>
        <w:t>Resumo:</w:t>
      </w:r>
      <w:r>
        <w:rPr>
          <w:rFonts w:ascii="Segoe UI" w:hAnsi="Segoe UI" w:cs="Segoe UI"/>
          <w:color w:val="172938"/>
          <w:sz w:val="23"/>
          <w:szCs w:val="23"/>
        </w:rPr>
        <w:t xml:space="preserve"> A Segurança de Alimentos refere-se à garantia da qualidade dos alimentos comercializados, desde as etapas de manipulação e preparo até o consumo destes. Ou seja, os mesmos devem ser saudáveis, livres de perigos, ou seja, sem a presença de contaminantes químicos (como resíduos de agrotóxicos e metais pesados), físicos (partes de pedras e insetos, por exemplo) e biológicos (como bactérias), e não devem causar danos à saúde ou integridade do consumidor. É de extrema importância a garantia de uma alimentação com qualidade tanto microbiológica quanto nutricional a todos os indivíduos, e tratando-se de crianças em idade escolar, os cuidados devem ser maiores. Além dos alimentos auxiliarem no seu crescimento e desenvolvimento, a presença de microrganismos patogênicos nos alimentos ingeridos por estas crianças torna-se um grande risco à sua saúde, uma vez que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tratam-se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de indivíduos com baixa imunidade. Dessa forma, faz-se necessário o treinamento sobre Boas Práticas nos serviços de Alimentação Escolar.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Exposição na Feira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Expodireto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Cotrijal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Coordenadora: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Marlova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Elizabete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Balke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</w:t>
      </w:r>
      <w:r>
        <w:rPr>
          <w:rFonts w:ascii="Segoe UI" w:hAnsi="Segoe UI" w:cs="Segoe UI"/>
          <w:color w:val="172938"/>
          <w:sz w:val="23"/>
          <w:szCs w:val="23"/>
        </w:rPr>
        <w:t xml:space="preserve"> O IFRS Campus Erechim participará da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Expodireto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Cotrijal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, pois é uma das maiores feiras do agronegócio internacional, a qual tem como foco tecnologia e negócios. Desta forma o objetivo da exposição do Campus Erechim, com demais campi é divulgar os cursos e projetos de ensino, pesquisa e extensão do Campus, além de conhecer o desenvolvimento do setor produtivo com as informações, e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as tecnologia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apresentadas por outros órgãos de pesquisa ou empresas privadas, tendo também oportunidade de participar dede importantes debates ligados ao meio rural.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Ações para o Dia da Mulher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Coordenadora: Priscila Gil Wagner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</w:t>
      </w:r>
      <w:r>
        <w:rPr>
          <w:rFonts w:ascii="Segoe UI" w:hAnsi="Segoe UI" w:cs="Segoe UI"/>
          <w:color w:val="172938"/>
          <w:sz w:val="23"/>
          <w:szCs w:val="23"/>
        </w:rPr>
        <w:t xml:space="preserve"> O projeto consiste em um conjunto de ações para conscientizar as comunidades acerca do dia da mulher. Teremos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3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ações específicas:</w:t>
      </w:r>
      <w:r>
        <w:rPr>
          <w:rFonts w:ascii="Segoe UI" w:hAnsi="Segoe UI" w:cs="Segoe UI"/>
          <w:color w:val="172938"/>
          <w:sz w:val="23"/>
          <w:szCs w:val="23"/>
        </w:rPr>
        <w:br/>
        <w:t>– Valorização de mulheres através de redes sociais.</w:t>
      </w:r>
      <w:r>
        <w:rPr>
          <w:rFonts w:ascii="Segoe UI" w:hAnsi="Segoe UI" w:cs="Segoe UI"/>
          <w:color w:val="172938"/>
          <w:sz w:val="23"/>
          <w:szCs w:val="23"/>
        </w:rPr>
        <w:br/>
        <w:t>– Panfletos explicativos sobre o dia da mulher.</w:t>
      </w:r>
      <w:r>
        <w:rPr>
          <w:rFonts w:ascii="Segoe UI" w:hAnsi="Segoe UI" w:cs="Segoe UI"/>
          <w:color w:val="172938"/>
          <w:sz w:val="23"/>
          <w:szCs w:val="23"/>
        </w:rPr>
        <w:br/>
        <w:t>– Curso de Mecânica automotiva básica.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Educação em Debate II – 2020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lastRenderedPageBreak/>
        <w:t xml:space="preserve">Coordenador: Ivan Carlos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Bagnara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 </w:t>
      </w:r>
      <w:r>
        <w:rPr>
          <w:rFonts w:ascii="Segoe UI" w:hAnsi="Segoe UI" w:cs="Segoe UI"/>
          <w:color w:val="172938"/>
          <w:sz w:val="23"/>
          <w:szCs w:val="23"/>
        </w:rPr>
        <w:t xml:space="preserve">A educação escolar, na contemporaneidade, necessita ser concebida na perspectiva sociocultural, ou </w:t>
      </w:r>
      <w:proofErr w:type="spellStart"/>
      <w:proofErr w:type="gramStart"/>
      <w:r>
        <w:rPr>
          <w:rFonts w:ascii="Segoe UI" w:hAnsi="Segoe UI" w:cs="Segoe UI"/>
          <w:color w:val="172938"/>
          <w:sz w:val="23"/>
          <w:szCs w:val="23"/>
        </w:rPr>
        <w:t>seja,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>como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algo que, por influenciar diretamente na realidade do mundo e na vida das pessoas, deve ser problematizada de forma multidimensional. Nesse sentido, este projeto objetiva desenvolver debates e problematizações acerca de temáticas contemporâneas vinculadas à educação escolar; estimular a reflexividade acerca de temáticas fundamentais para os processos didático-pedagógicos escolares e contribuir para melhorar a compreensão de elementos relacionados à educação escolar numa perspectiva política (responsabilidade social da escola e da educação escolar). Metodologicamente, as atividades desenvolvidas durante a realização do projeto adquirem características de aulas invertidas, em que o palestrante disponibiliza previamente textos para leitura e familiarização com os conceitos que serão aprofundados e debatidos durante a realização das palestras. Espera-se que o desenvolvimento do projeto auxilie os professores participantes a melhor compreender as relações entre a educação escolar e a constituição de uma sociedade republicana e democrática.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Dia internacional contra a discriminação racial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Coordenador: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Miguelângelo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Corteze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 </w:t>
      </w:r>
      <w:r>
        <w:rPr>
          <w:rFonts w:ascii="Segoe UI" w:hAnsi="Segoe UI" w:cs="Segoe UI"/>
          <w:color w:val="172938"/>
          <w:sz w:val="23"/>
          <w:szCs w:val="23"/>
        </w:rPr>
        <w:t>O evento está direcionado a refletir sobre o dia internacional contra a discriminação racial com estudantes, educadores e comunidade externa. Para tanto será organizada uma exposição de fotos durante a semana toda, aberta também para a comunidade Além da apresentação da temática específica com ‘Apropriação</w:t>
      </w:r>
      <w:r>
        <w:rPr>
          <w:rFonts w:ascii="Segoe UI" w:hAnsi="Segoe UI" w:cs="Segoe UI"/>
          <w:color w:val="172938"/>
          <w:sz w:val="23"/>
          <w:szCs w:val="23"/>
        </w:rPr>
        <w:br/>
        <w:t xml:space="preserve">cultural’ e ‘Influência da moda nos cabelos crespos/racismo’ para turmas do IFRS interessadas no tema, como o Ensino Médio Integrado e o curso Superior de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Desing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de modas.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Marketing digital para potencialização de feira virtual da agricultura familiar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Coordenador: Sidnei Dal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Agnol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Resumo:</w:t>
      </w:r>
      <w:r>
        <w:rPr>
          <w:rFonts w:ascii="Segoe UI" w:hAnsi="Segoe UI" w:cs="Segoe UI"/>
          <w:color w:val="172938"/>
          <w:sz w:val="23"/>
          <w:szCs w:val="23"/>
        </w:rPr>
        <w:t> Busca-se criar e manter canais de comunicação que gerem fluxo e engajamento de clientes no sistema de</w:t>
      </w:r>
      <w:r>
        <w:rPr>
          <w:rFonts w:ascii="Segoe UI" w:hAnsi="Segoe UI" w:cs="Segoe UI"/>
          <w:color w:val="172938"/>
          <w:sz w:val="23"/>
          <w:szCs w:val="23"/>
        </w:rPr>
        <w:br/>
        <w:t xml:space="preserve">comercialização virtual criado pelo IFRS – Campus Erechim, que será gerenciado pela Central de Cooperativas – CECAFES, buscando com isso, gerar maior conversão de vendas e viabilização do novo canal de comercialização adotado pela cooperativa. Com o presente projeto está se contribuindo com a agricultura familiar </w:t>
      </w:r>
      <w:r>
        <w:rPr>
          <w:rFonts w:ascii="Segoe UI" w:hAnsi="Segoe UI" w:cs="Segoe UI"/>
          <w:color w:val="172938"/>
          <w:sz w:val="23"/>
          <w:szCs w:val="23"/>
        </w:rPr>
        <w:lastRenderedPageBreak/>
        <w:t xml:space="preserve">da região do Alto Uruguai Gaúcho, com o cooperativismo e com os consumidores do município de Erechim que receberão nas suas casas os alimentos. A contribuição deste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projeto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também ganha importância em tempos de combate ao vírus</w:t>
      </w:r>
      <w:r>
        <w:rPr>
          <w:rFonts w:ascii="Segoe UI" w:hAnsi="Segoe UI" w:cs="Segoe UI"/>
          <w:color w:val="172938"/>
          <w:sz w:val="23"/>
          <w:szCs w:val="23"/>
        </w:rPr>
        <w:br/>
        <w:t>Covid-19, pois fortalece a ideia de receber alimentos em casa, diminuindo a necessidade de ir ao mercado</w:t>
      </w:r>
      <w:r>
        <w:rPr>
          <w:rFonts w:ascii="Segoe UI" w:hAnsi="Segoe UI" w:cs="Segoe UI"/>
          <w:color w:val="172938"/>
          <w:sz w:val="23"/>
          <w:szCs w:val="23"/>
        </w:rPr>
        <w:br/>
        <w:t xml:space="preserve">e ser expor em um ambiente de maior risco de contaminação.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O projeto abri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possibilidade para estudantes de marketing do IFRS- Campus Erechim, terem uma melhor visão sobre o marketing digital, e inclusive colaborar com sugestões de melhorias, além de produzirem conteúdos relevantes para utilização nas redes sociais construídas. As redes sociais construídas contribuirão para coleta e análise de dados dos consumidores de Erechim/RS, proporcionando condições para entender melhor o comportamento do consumidor de alimentos da agricultura familiar.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Desenvolvimento Cultural no Campus Erechim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Coordenadora: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Marlova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Elizabete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Balke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Resumo:</w:t>
      </w:r>
      <w:r>
        <w:rPr>
          <w:rFonts w:ascii="Segoe UI" w:hAnsi="Segoe UI" w:cs="Segoe UI"/>
          <w:color w:val="172938"/>
          <w:sz w:val="23"/>
          <w:szCs w:val="23"/>
        </w:rPr>
        <w:t xml:space="preserve"> O presente projeto é uma ação de extensão de caráter social, cultural, educacional, científico e tecnológico cujo objetivo é contribuir para a difusão do conhecimento das mais diversas formas de cultura. Especificamente, objetiva estimular o desenvolvimento das artes musicais, visuais e artísticas no Campus Erechim. Também, propiciará ao bolsista e estudante voluntário a apresentarem seus projetos de ensino, pesquisa e extensão com a finalidade de promover a iniciativa, a criatividade e a inovação, assim como a preocupação com o meio no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qual estão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inseridos. Este projeto envolverá a comunidade interna e externa em sessões de apresentações orais e oficinas de projetos de ensino, pesquisa e extensão ofertados pelas instituições parceiras e comunidade interna do campus.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Curso Cultura Surda E Língua Brasileira de Sinais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Coordenadora: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Marlova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Elizabete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Balke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Resumo:</w:t>
      </w:r>
      <w:r>
        <w:rPr>
          <w:rFonts w:ascii="Segoe UI" w:hAnsi="Segoe UI" w:cs="Segoe UI"/>
          <w:color w:val="172938"/>
          <w:sz w:val="23"/>
          <w:szCs w:val="23"/>
        </w:rPr>
        <w:t> O curso de Educação à Distância sobre a cultura surda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, tem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como escopo oferecer aos cursistas conhecimentos básicos acerca da surdez, da cultura da comunidade surda, das identidades surdas e da Língua Brasileira de Sinais, pois este tema está cada dia mais presente na vida das pessoas e com a expansão das políticas públicas inclusivas cada vez mais será necessário mudanças no nosso olhar para com o outro diferente. O curso utiliza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como como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base materiais coletados em diferentes plataformas, contribuições de autores e pesquisadores da área, além de vídeos produzidos pela TV INES (Instituto Nacional de Educação de Surdos). O curso que é ofertado </w:t>
      </w:r>
      <w:proofErr w:type="spellStart"/>
      <w:proofErr w:type="gramStart"/>
      <w:r>
        <w:rPr>
          <w:rFonts w:ascii="Segoe UI" w:hAnsi="Segoe UI" w:cs="Segoe UI"/>
          <w:color w:val="172938"/>
          <w:sz w:val="23"/>
          <w:szCs w:val="23"/>
        </w:rPr>
        <w:t>EaD</w:t>
      </w:r>
      <w:proofErr w:type="spellEnd"/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, está dividido em seis aulas, em que foi definido por </w:t>
      </w:r>
      <w:r>
        <w:rPr>
          <w:rFonts w:ascii="Segoe UI" w:hAnsi="Segoe UI" w:cs="Segoe UI"/>
          <w:color w:val="172938"/>
          <w:sz w:val="23"/>
          <w:szCs w:val="23"/>
        </w:rPr>
        <w:lastRenderedPageBreak/>
        <w:t xml:space="preserve">módulo, totalizando desta forma 20 horas. Em cada módulo apresenta-se textos sobre o tema abordado, como também em alguns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apresenta-se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vídeos para aprofundamento do tema e prática da Língua. Após o estudo do material disponibilizado em cada modulo, ao final do curso </w:t>
      </w:r>
      <w:proofErr w:type="spellStart"/>
      <w:proofErr w:type="gramStart"/>
      <w:r>
        <w:rPr>
          <w:rFonts w:ascii="Segoe UI" w:hAnsi="Segoe UI" w:cs="Segoe UI"/>
          <w:color w:val="172938"/>
          <w:sz w:val="23"/>
          <w:szCs w:val="23"/>
        </w:rPr>
        <w:t>EaD</w:t>
      </w:r>
      <w:proofErr w:type="spellEnd"/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será disponibilizada uma avaliação final.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Marketing para cooperativas da agricultura familiar do Rio Grande do Sul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Coordenador: Sidnei Dal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Agnol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Resumo:</w:t>
      </w:r>
      <w:r>
        <w:rPr>
          <w:rFonts w:ascii="Segoe UI" w:hAnsi="Segoe UI" w:cs="Segoe UI"/>
          <w:color w:val="172938"/>
          <w:sz w:val="23"/>
          <w:szCs w:val="23"/>
        </w:rPr>
        <w:t xml:space="preserve"> O projeto propõe ações entre Instituto Federal de Educação, Ciências e Tecnologia do Rio Grande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do Sula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br/>
        <w:t xml:space="preserve">(IFRS) – Campus Erechim e EMATER/RS – ASCAR para construção de conhecimentos sobre marketing, em especial sobre marketing digital aplicado as cooperativas da agricultura familiar, com o objetivo de contribuir para melhoria no posicionamento de marketing das cooperativas. Para alcançar o objetivo do projeto, propõe-se trabalhar ações para contribuir no aumento do conhecimento de aproximadamente 30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extensionistas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rurais da EMATER/RS – ASCAR, que atuam em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7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unidades de cooperativismo espalhadas pelo Estado. Com o trabalho será beneficiado direta ou indiretamente 160 cooperativas da agricultura familiar e seus mais de 36.000 associados. Serão realizados durante a vigência do projeto: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webconferências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e produção de material digital sobre marketing, entre outras atividades que podem ser viabilizadas no transcorrer do processo. As ações serão organizadas pela área de Gestão e Negócios do IFRS – Campus Erechim e parceria com os gestores da EMATER/RS – ASCAR.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A Política da Extensão no Campus Erechim do IFRS em tempos de Pandemia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Coordenadora: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Marlova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Elizabete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Balke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Resumo:</w:t>
      </w:r>
      <w:r>
        <w:rPr>
          <w:rFonts w:ascii="Segoe UI" w:hAnsi="Segoe UI" w:cs="Segoe UI"/>
          <w:color w:val="172938"/>
          <w:sz w:val="23"/>
          <w:szCs w:val="23"/>
        </w:rPr>
        <w:t> A Extensão é a forma de articulação entre o saber acadêmico e a sociedade, por meio de diversas ações.</w:t>
      </w:r>
      <w:r>
        <w:rPr>
          <w:rFonts w:ascii="Segoe UI" w:hAnsi="Segoe UI" w:cs="Segoe UI"/>
          <w:color w:val="172938"/>
          <w:sz w:val="23"/>
          <w:szCs w:val="23"/>
        </w:rPr>
        <w:br/>
        <w:t xml:space="preserve">Como o próprio nome já diz, é estender a academia para além dos seus muros, interagindo com a comunidade, visando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troca de saberes. Logo, ao verificar a importância extensão na qualidade do ensino público e gratuito no Campus Erechim do Instituto Federal, e procurando a troca de conhecimentos dentro da educação, nesta época de pandemia, devido ao COVID-19, esta proposta é apresentada para o público interno do Campus, assim como para a comunidade externa, através de uma palestra explicitando a política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extensionista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que foi estabelecida através do Plano Nacional de Educação, sendo desta forma uma âncora para a realização de atividades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extensionistas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na região do Alto Uruguai Gaúcho. Cabe que o objetivo principal do evento é de ‘incentivar a comunidade </w:t>
      </w:r>
      <w:r>
        <w:rPr>
          <w:rFonts w:ascii="Segoe UI" w:hAnsi="Segoe UI" w:cs="Segoe UI"/>
          <w:color w:val="172938"/>
          <w:sz w:val="23"/>
          <w:szCs w:val="23"/>
        </w:rPr>
        <w:lastRenderedPageBreak/>
        <w:t xml:space="preserve">acadêmica e externa, na participação de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açõesde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extensão diante da Política de Extensão do IFRS aproximando as pessoas de maneira virtual devido  à pandemia.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Laboratório de Produção Textual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Coordenadora: Noemi Luciane dos Santos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</w:t>
      </w:r>
      <w:r>
        <w:rPr>
          <w:rFonts w:ascii="Segoe UI" w:hAnsi="Segoe UI" w:cs="Segoe UI"/>
          <w:color w:val="172938"/>
          <w:sz w:val="23"/>
          <w:szCs w:val="23"/>
        </w:rPr>
        <w:t> As ações desenvolvidas através deste programa constituem-se em oportunidades que permitam à comunidade externa e interna ao IFRS-Campus Erechim ampliar seus conhecimentos em produção textual. Para isso, são previstas oficinas de produção de textos, competência tão importante para o desenvolvimento humano, cultural e social dos envolvidos, e que tanto auxiliam o homem na sua inserção/reinserção no mundo do trabalho. Por outro lado, ao trabalhar-se com alunos de ensino que cursam o ensino médio, as atividades se voltam para a produção textual voltada para a redação para vestibulares e ENEM, bem como a produção de textos narrativos e descritivos.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Curso de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Inkscape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– Nível Iniciante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Coordenadora: Priscila Gil Wagner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</w:t>
      </w:r>
      <w:r>
        <w:rPr>
          <w:rFonts w:ascii="Segoe UI" w:hAnsi="Segoe UI" w:cs="Segoe UI"/>
          <w:color w:val="172938"/>
          <w:sz w:val="23"/>
          <w:szCs w:val="23"/>
        </w:rPr>
        <w:t xml:space="preserve"> O projeto consiste em um curso do software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Inkscape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, em nível iniciante, na modalidade </w:t>
      </w:r>
      <w:proofErr w:type="spellStart"/>
      <w:proofErr w:type="gramStart"/>
      <w:r>
        <w:rPr>
          <w:rFonts w:ascii="Segoe UI" w:hAnsi="Segoe UI" w:cs="Segoe UI"/>
          <w:color w:val="172938"/>
          <w:sz w:val="23"/>
          <w:szCs w:val="23"/>
        </w:rPr>
        <w:t>EaD</w:t>
      </w:r>
      <w:proofErr w:type="spellEnd"/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, sem tutoria. O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inkscape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é um software de desenho vetorial livre e gratuito, com funcionalidades muito semelhantes aos dos softwares Adobe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Illustrator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, Corel Draw, Freehand ou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Xara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X.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Além disso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é considerado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multiplataforma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, ou seja, pode ser executado no Windows, Mac OS X e distribuições Linux.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o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software possui muitas funcionalidades, como a criação de objetos utilizando-se de ferramentas de desenho livre, caneta e caligrafia ou de formas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pré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definidas como retângulos, elipses, círculos e espirais, além disso, permite a manipulação destes objetos como mover,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rotacionar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, dimensionar e inclinar, podendo ser de maneira livre ou aplicando valores numéricos exatos. Permite, também, agrupamentos, separação de camadas e comandos de alinhamento e distribuição destes objetos. Desse modo o curso pretende introduzir o estudante nas funcionalidades do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Inkscape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para que ele consiga ter noção de como operar um software de desenho vetorial.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Compre e Doe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Coordenador: Sidnei Dal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Agnol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lastRenderedPageBreak/>
        <w:t>Resumo da Proposta:</w:t>
      </w:r>
      <w:r>
        <w:rPr>
          <w:rFonts w:ascii="Segoe UI" w:hAnsi="Segoe UI" w:cs="Segoe UI"/>
          <w:color w:val="172938"/>
          <w:sz w:val="23"/>
          <w:szCs w:val="23"/>
        </w:rPr>
        <w:t xml:space="preserve"> O projeto propõe através do portal Feira Virtual ‘ Sua Feira em Casa’ a montagem e disponibilização de três cestas de alimentos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colonias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, com valores diferentes, onde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qualquer pessoas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com acesso a internet pode realizar doações de alimentos para instituições que atendem pessoas em vulnerabilidade social,</w:t>
      </w:r>
      <w:r>
        <w:rPr>
          <w:rFonts w:ascii="Segoe UI" w:hAnsi="Segoe UI" w:cs="Segoe UI"/>
          <w:color w:val="172938"/>
          <w:sz w:val="23"/>
          <w:szCs w:val="23"/>
        </w:rPr>
        <w:br/>
        <w:t xml:space="preserve">essas instituições atendidas estão localizadas na região do Alto Uruguai Gaúcho. Os alimentos fornecidos serão da agricultura familiar, preferencialmente de famílias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localizadas na região Alto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Uruguai e pertencentes a uma cooperativa de agricultores familiares. Toda a logística desde o preparo das cestas, até a entrega dos alimentos para as instituições, é de responsabilidade da Central de cooperativas (CECAFES) de Erechim/RS. Sistema da Feira Virtual é mantido funcionando nas questões técnicas por servidores do IFRS – Campus Erechim. Já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o planejamento e divulgação do projeto junto à sociedade é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feita em conjunto entre EMATER/RS -ASCAR, IFRS – Campus Erechim e CECAFES. Serão convidadas várias organizações da região para que contribuam com o projeto, realizando</w:t>
      </w:r>
      <w:r>
        <w:rPr>
          <w:rFonts w:ascii="Segoe UI" w:hAnsi="Segoe UI" w:cs="Segoe UI"/>
          <w:color w:val="172938"/>
          <w:sz w:val="23"/>
          <w:szCs w:val="23"/>
        </w:rPr>
        <w:br/>
        <w:t>organização e comunicação do projeto junto seus colaboradores e público em geral. O objetivo do projeto é contribuir no atendimento da necessidade básica alimentar de famílias em vulnerabilidade social e também, colaborar com a comercialização da produção das famílias de agricultores familiares.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IFRS Acontece: Espaço de diálogo e construção do conhecimento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Coordenador: Sidnei Dal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Agnol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</w:t>
      </w:r>
      <w:r>
        <w:rPr>
          <w:rFonts w:ascii="Segoe UI" w:hAnsi="Segoe UI" w:cs="Segoe UI"/>
          <w:color w:val="172938"/>
          <w:sz w:val="23"/>
          <w:szCs w:val="23"/>
        </w:rPr>
        <w:t xml:space="preserve"> O projeto busca aproveitar estrutura virtual já criada por projetos passados, propondo um espaço informativo e de debate sobre temas considerados importantes para o desenvolvimento regional. O trabalho será desenvolvido para atender dois públicos: o primeiro trata-se da população em geral que reside na Região do Alto Uruguai Gaúcho, porém, os conteúdos gerados poderão ser acessados por qualquer pessoa que tenha acesso à internet. O segundo público, trata-se da comunidade interna do IFRS – Campus Erechim, onde será oportunizado acesso a informações relacionadas ao campus, assim como, gerado conteúdos que poderão ser utilizados para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complementar conhecimentos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trabalhados em disciplinas curriculares. Serão realizados programas ao vivo e gravados, utilizando ferramentas disponíveis na internet e que sejam gratuitas. Os conteúdos trabalhados serão pensados pelo grupo de colaboradores, participarão das atividades pessoas ligadas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comunidade interna e externa.</w:t>
      </w:r>
      <w:r>
        <w:rPr>
          <w:rFonts w:ascii="Segoe UI" w:hAnsi="Segoe UI" w:cs="Segoe UI"/>
          <w:color w:val="172938"/>
          <w:sz w:val="23"/>
          <w:szCs w:val="23"/>
        </w:rPr>
        <w:br/>
        <w:t xml:space="preserve">As atividades previstas no projeto poderão ser realizada todas remotamente e se justificam pela importância de novos espaços de comunicação e debate, além de ser coerente com as tendências de comunicação da sociedade. Esse novo espaço que será criado irá colaborar e fará parte do Programa de apoio à gestão na agricultura familiar, sendo um canal de comunicação do IFRS com o público alvo do programa, oferecendo espaços de debate sobre os temas relacionados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agricultura familiar.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lastRenderedPageBreak/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Evento </w:t>
      </w:r>
      <w:proofErr w:type="spellStart"/>
      <w:proofErr w:type="gramStart"/>
      <w:r>
        <w:rPr>
          <w:rStyle w:val="Forte"/>
          <w:rFonts w:ascii="Segoe UI" w:hAnsi="Segoe UI" w:cs="Segoe UI"/>
          <w:color w:val="172938"/>
          <w:sz w:val="23"/>
          <w:szCs w:val="23"/>
        </w:rPr>
        <w:t>NuMem</w:t>
      </w:r>
      <w:proofErr w:type="spellEnd"/>
      <w:proofErr w:type="gram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Campus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Erechim:história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do tempo presente diante do COVID-19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Coordenadora: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Marlova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Elizabete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Balke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</w:t>
      </w:r>
      <w:r>
        <w:rPr>
          <w:rFonts w:ascii="Segoe UI" w:hAnsi="Segoe UI" w:cs="Segoe UI"/>
          <w:color w:val="172938"/>
          <w:sz w:val="23"/>
          <w:szCs w:val="23"/>
        </w:rPr>
        <w:t xml:space="preserve"> Nos dias atuais, estamos vivenciando um momento diferenciado diante da pandemia causada através de uma doença infeciosa: pelo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coronavírus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da síndrome respiratória aguda grave (COVID-19), o qual está influenciando direta ou indiretamente a saúde, economia, a educação, e a tecnologia, pois tem gerado mudanças principalmente na cultura, tendo em vista o isolamento social em que se vive. Neste contexto, o Instituto Federal de Ciência e Tecnologia do Rio Grande do Sul (IFRS) preocupado com a educação e os registros dessa nova vivência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propões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esta ‘Roda de Conversa’. Apresenta o intuito de além de vivenciar o momento histórico, e também destacar o valor do patrimônio público, já que esse elemento propicia a identificação das pessoas no tempo e no espaço onde se vive, tornando possível ressaltar o significado das ‘vidas’ a partir de ações com empatia do Núcleo de Memoria do IFRS (</w:t>
      </w:r>
      <w:proofErr w:type="spellStart"/>
      <w:proofErr w:type="gramStart"/>
      <w:r>
        <w:rPr>
          <w:rFonts w:ascii="Segoe UI" w:hAnsi="Segoe UI" w:cs="Segoe UI"/>
          <w:color w:val="172938"/>
          <w:sz w:val="23"/>
          <w:szCs w:val="23"/>
        </w:rPr>
        <w:t>NuMen</w:t>
      </w:r>
      <w:proofErr w:type="spellEnd"/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) Campus Erechim. Logo, através do </w:t>
      </w:r>
      <w:proofErr w:type="spellStart"/>
      <w:proofErr w:type="gramStart"/>
      <w:r>
        <w:rPr>
          <w:rFonts w:ascii="Segoe UI" w:hAnsi="Segoe UI" w:cs="Segoe UI"/>
          <w:color w:val="172938"/>
          <w:sz w:val="23"/>
          <w:szCs w:val="23"/>
        </w:rPr>
        <w:t>NuMen</w:t>
      </w:r>
      <w:proofErr w:type="spellEnd"/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, o qual é um programa institucional, de caráter interdisciplinar e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multicampi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procurar-se-á registrar o patrimônio afetivo, além do cultural e, desta forma,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publicizar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o espaço de desenvolvimento e de ferramentas no resgate e preservação da memória de forma sistemática e permanente.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Fortalecimento dos pontos de comercialização das cooperativas da agricultura familiar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Coordenador: Sidnei Dal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Agnol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 </w:t>
      </w:r>
      <w:r>
        <w:rPr>
          <w:rFonts w:ascii="Segoe UI" w:hAnsi="Segoe UI" w:cs="Segoe UI"/>
          <w:color w:val="172938"/>
          <w:sz w:val="23"/>
          <w:szCs w:val="23"/>
        </w:rPr>
        <w:t>O projeto realizará um estudo dos pontos de venda físico, assim como o processo de comercialização realizado pelas cooperativas da agricultura familiar que aderirem ao projeto. Com o resultado do</w:t>
      </w:r>
      <w:r>
        <w:rPr>
          <w:rFonts w:ascii="Segoe UI" w:hAnsi="Segoe UI" w:cs="Segoe UI"/>
          <w:color w:val="172938"/>
          <w:sz w:val="23"/>
          <w:szCs w:val="23"/>
        </w:rPr>
        <w:br/>
        <w:t>diagnóstico será proposto ações objetivando melhorar o processo de comercialização, atração de novos</w:t>
      </w:r>
      <w:r>
        <w:rPr>
          <w:rFonts w:ascii="Segoe UI" w:hAnsi="Segoe UI" w:cs="Segoe UI"/>
          <w:color w:val="172938"/>
          <w:sz w:val="23"/>
          <w:szCs w:val="23"/>
        </w:rPr>
        <w:br/>
        <w:t xml:space="preserve">clientes e fidelização dos atuais. As ações serão desenvolvidas em parceria com a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Emater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/RS –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Ascar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>, através da sua Unidade de Cooperativismo lotada em Erechim/RS. Para poder participar do projeto, as cooperativas interessadas</w:t>
      </w:r>
      <w:r>
        <w:rPr>
          <w:rFonts w:ascii="Segoe UI" w:hAnsi="Segoe UI" w:cs="Segoe UI"/>
          <w:color w:val="172938"/>
          <w:sz w:val="23"/>
          <w:szCs w:val="23"/>
        </w:rPr>
        <w:br/>
        <w:t>precisarão manifestar sua intenção através de um formulário de inscrição virtual, onde concordam em</w:t>
      </w:r>
      <w:r>
        <w:rPr>
          <w:rFonts w:ascii="Segoe UI" w:hAnsi="Segoe UI" w:cs="Segoe UI"/>
          <w:color w:val="172938"/>
          <w:sz w:val="23"/>
          <w:szCs w:val="23"/>
        </w:rPr>
        <w:br/>
        <w:t>passar informações verdadeiras e participar de atividades propostas. O projeto contará com a participação de professores com variada formação, algo que proporcionará visão sistêmica e possibilidades múltiplas para o desenvolvimento de atividades junto ao público-alvo.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lastRenderedPageBreak/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Conexões ecológicas do IFRS: enlaçando agroecologia, segurança alimentar e educação </w:t>
      </w:r>
      <w:proofErr w:type="gramStart"/>
      <w:r>
        <w:rPr>
          <w:rStyle w:val="Forte"/>
          <w:rFonts w:ascii="Segoe UI" w:hAnsi="Segoe UI" w:cs="Segoe UI"/>
          <w:color w:val="172938"/>
          <w:sz w:val="23"/>
          <w:szCs w:val="23"/>
        </w:rPr>
        <w:t>ambiental</w:t>
      </w:r>
      <w:proofErr w:type="gram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Coordenadora: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Marlova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Elizabete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Balke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</w:t>
      </w:r>
      <w:r>
        <w:rPr>
          <w:rFonts w:ascii="Segoe UI" w:hAnsi="Segoe UI" w:cs="Segoe UI"/>
          <w:color w:val="172938"/>
          <w:sz w:val="23"/>
          <w:szCs w:val="23"/>
        </w:rPr>
        <w:t> Diante da evolução do reconhecimento da Agroecologia como uma disciplina científica e a necessidade de assim a considerar numa instituição de ensino como o IFRS; da valorização do direito humano à</w:t>
      </w:r>
      <w:r>
        <w:rPr>
          <w:rFonts w:ascii="Segoe UI" w:hAnsi="Segoe UI" w:cs="Segoe UI"/>
          <w:color w:val="172938"/>
          <w:sz w:val="23"/>
          <w:szCs w:val="23"/>
        </w:rPr>
        <w:br/>
        <w:t xml:space="preserve">alimentação adequada; e do reconhecimento da educação ambiental como um componente essencial e permanente da educação nacional, em todos os níveis e modalidades do processo educativo, em caráter formal e não formal, são necessárias ações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intra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e </w:t>
      </w:r>
      <w:proofErr w:type="spellStart"/>
      <w:r>
        <w:rPr>
          <w:rFonts w:ascii="Segoe UI" w:hAnsi="Segoe UI" w:cs="Segoe UI"/>
          <w:color w:val="172938"/>
          <w:sz w:val="23"/>
          <w:szCs w:val="23"/>
        </w:rPr>
        <w:t>intersetoriais</w:t>
      </w:r>
      <w:proofErr w:type="spellEnd"/>
      <w:r>
        <w:rPr>
          <w:rFonts w:ascii="Segoe UI" w:hAnsi="Segoe UI" w:cs="Segoe UI"/>
          <w:color w:val="172938"/>
          <w:sz w:val="23"/>
          <w:szCs w:val="23"/>
        </w:rPr>
        <w:t xml:space="preserve"> que possibilitem a ampliação da conscientização, da corresponsabilidade, da autonomia e do protagonismo dos sujeitos (comunidade escolar do IFRS), para uma cultura de valorização da saúde e dos recursos naturais.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Hipnoterapia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On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Line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Coordenador: Sidnei Dal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Agnol</w:t>
      </w:r>
      <w:proofErr w:type="spellEnd"/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>Resumo da Proposta:</w:t>
      </w:r>
      <w:r>
        <w:rPr>
          <w:rFonts w:ascii="Segoe UI" w:hAnsi="Segoe UI" w:cs="Segoe UI"/>
          <w:color w:val="172938"/>
          <w:sz w:val="23"/>
          <w:szCs w:val="23"/>
        </w:rPr>
        <w:t xml:space="preserve"> O projeto ofertará terapia alternativa envolvendo técnicas de hipnoterapia, para pessoas que estejam com algum problema de origem emocional, com isso, busca-se melhorar a qualidade de vida dessas pessoas, influenciando positivamente também no seu trabalho e na sociedade em que está inserida. A Hipnoterapia é uma das práticas integrativas oferecidas pelo Sistema Único de Saúde (SUS). Entende-se por Hipnoterapia: conjunto de técnicas que pelo relaxamento e concentração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induz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a pessoa a alcançar um estado de consciência aumentado que permite alterar comportamentos indesejados. Serão ofertadas sessões online, onde os pacientes deverão ter acesso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a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 xml:space="preserve"> internet e equipamento para transmissão de imagens e sons. O profissional que realizará as sessões de hipnoterapia possui formação na área estando apto para atuação proposta. O projeto irá oferecer vagas para estudantes e servidores do IFRS – Campus Erechim e para comunidade em geral, a divulgação do projeto se dará pelas redes sociais digitais.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IX Jornada de Ensino, Pesquisa e Extensão e III </w:t>
      </w:r>
      <w:proofErr w:type="gramStart"/>
      <w:r>
        <w:rPr>
          <w:rStyle w:val="Forte"/>
          <w:rFonts w:ascii="Segoe UI" w:hAnsi="Segoe UI" w:cs="Segoe UI"/>
          <w:color w:val="172938"/>
          <w:sz w:val="23"/>
          <w:szCs w:val="23"/>
        </w:rPr>
        <w:t>Mostra</w:t>
      </w:r>
      <w:proofErr w:type="gram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cultural e tecnológica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Coordenadora: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Catia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Santin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Zanchett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 xml:space="preserve"> </w:t>
      </w:r>
      <w:proofErr w:type="spellStart"/>
      <w:r>
        <w:rPr>
          <w:rStyle w:val="Forte"/>
          <w:rFonts w:ascii="Segoe UI" w:hAnsi="Segoe UI" w:cs="Segoe UI"/>
          <w:color w:val="172938"/>
          <w:sz w:val="23"/>
          <w:szCs w:val="23"/>
        </w:rPr>
        <w:t>Battiston</w:t>
      </w:r>
      <w:proofErr w:type="spellEnd"/>
      <w:r>
        <w:rPr>
          <w:rStyle w:val="Forte"/>
          <w:rFonts w:ascii="Segoe UI" w:hAnsi="Segoe UI" w:cs="Segoe UI"/>
          <w:color w:val="172938"/>
          <w:sz w:val="23"/>
          <w:szCs w:val="23"/>
        </w:rPr>
        <w:t> </w:t>
      </w:r>
    </w:p>
    <w:p w:rsidR="00872136" w:rsidRDefault="00872136" w:rsidP="00872136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172938"/>
          <w:sz w:val="23"/>
          <w:szCs w:val="23"/>
        </w:rPr>
      </w:pPr>
      <w:r>
        <w:rPr>
          <w:rStyle w:val="Forte"/>
          <w:rFonts w:ascii="Segoe UI" w:hAnsi="Segoe UI" w:cs="Segoe UI"/>
          <w:color w:val="172938"/>
          <w:sz w:val="23"/>
          <w:szCs w:val="23"/>
        </w:rPr>
        <w:lastRenderedPageBreak/>
        <w:t>Resumo da Proposta:</w:t>
      </w:r>
      <w:r>
        <w:rPr>
          <w:rFonts w:ascii="Segoe UI" w:hAnsi="Segoe UI" w:cs="Segoe UI"/>
          <w:color w:val="172938"/>
          <w:sz w:val="23"/>
          <w:szCs w:val="23"/>
        </w:rPr>
        <w:t> A IX Jornada de Ensino, Pesquisa e Extensão (</w:t>
      </w:r>
      <w:proofErr w:type="spellStart"/>
      <w:proofErr w:type="gramStart"/>
      <w:r>
        <w:rPr>
          <w:rFonts w:ascii="Segoe UI" w:hAnsi="Segoe UI" w:cs="Segoe UI"/>
          <w:color w:val="172938"/>
          <w:sz w:val="23"/>
          <w:szCs w:val="23"/>
        </w:rPr>
        <w:t>JEPEx</w:t>
      </w:r>
      <w:proofErr w:type="spellEnd"/>
      <w:proofErr w:type="gramEnd"/>
      <w:r>
        <w:rPr>
          <w:rFonts w:ascii="Segoe UI" w:hAnsi="Segoe UI" w:cs="Segoe UI"/>
          <w:color w:val="172938"/>
          <w:sz w:val="23"/>
          <w:szCs w:val="23"/>
        </w:rPr>
        <w:t>) e III Mostra Cultural, Científica e Tecnológica é um evento com a finalidade de promover a difusão de conhecimentos e saberes produzidos no âmbito do ensino, da pesquisa e da extensão no Campus Erechim do IFRS e em outras Instituições de Ensino. Além</w:t>
      </w:r>
      <w:r>
        <w:rPr>
          <w:rFonts w:ascii="Segoe UI" w:hAnsi="Segoe UI" w:cs="Segoe UI"/>
          <w:color w:val="172938"/>
          <w:sz w:val="23"/>
          <w:szCs w:val="23"/>
        </w:rPr>
        <w:br/>
        <w:t xml:space="preserve">disso, busca estimular os bolsistas e estudantes voluntários a apresentarem seus projetos de ensino, pesquisa e extensão com a finalidade de promover a iniciativa, a criatividade e a inovação, assim como a preocupação com o meio no qual estão inseridos. Este evento envolverá a comunidade interna e externa em sessões de apresentações orais on-line de projetos de ensino, pesquisa e extensão e </w:t>
      </w:r>
      <w:proofErr w:type="gramStart"/>
      <w:r>
        <w:rPr>
          <w:rFonts w:ascii="Segoe UI" w:hAnsi="Segoe UI" w:cs="Segoe UI"/>
          <w:color w:val="172938"/>
          <w:sz w:val="23"/>
          <w:szCs w:val="23"/>
        </w:rPr>
        <w:t>oficinas ofertados por servidores e estudantes</w:t>
      </w:r>
      <w:proofErr w:type="gramEnd"/>
      <w:r>
        <w:rPr>
          <w:rFonts w:ascii="Segoe UI" w:hAnsi="Segoe UI" w:cs="Segoe UI"/>
          <w:color w:val="172938"/>
          <w:sz w:val="23"/>
          <w:szCs w:val="23"/>
        </w:rPr>
        <w:t>.</w:t>
      </w:r>
      <w:bookmarkStart w:id="0" w:name="_GoBack"/>
      <w:bookmarkEnd w:id="0"/>
      <w:r>
        <w:rPr>
          <w:rFonts w:ascii="Segoe UI" w:hAnsi="Segoe UI" w:cs="Segoe UI"/>
          <w:color w:val="172938"/>
          <w:sz w:val="23"/>
          <w:szCs w:val="23"/>
        </w:rPr>
        <w:br/>
        <w:t>A programação do evento contemplará a realização de apresentações culturais, palestras, oficinas, e apresentações orais. As apresentações culturais poderão ser realizadas por discentes, servidores ou comunidade externa, indicadas ou selecionadas pela Comissão Organizadora; As palestras serão planejadas considerando temas atuais e que envolvam a pesquisa, ensino e extensão; As oficinas poderão ser propostas por servidores, discentes do IFRS e comunidade externa; As apresentações orais contemplarão os trabalhos submetidos nas modalidades resumos e artigos completos, ou ainda, relatos de experiência.</w:t>
      </w:r>
    </w:p>
    <w:p w:rsidR="0077170C" w:rsidRDefault="0077170C" w:rsidP="00872136">
      <w:pPr>
        <w:jc w:val="both"/>
      </w:pPr>
    </w:p>
    <w:sectPr w:rsidR="00771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36"/>
    <w:rsid w:val="0077170C"/>
    <w:rsid w:val="008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2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2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3545</Words>
  <Characters>19149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</dc:creator>
  <cp:lastModifiedBy>leonora</cp:lastModifiedBy>
  <cp:revision>1</cp:revision>
  <dcterms:created xsi:type="dcterms:W3CDTF">2021-01-05T18:56:00Z</dcterms:created>
  <dcterms:modified xsi:type="dcterms:W3CDTF">2021-01-05T18:57:00Z</dcterms:modified>
</cp:coreProperties>
</file>