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39" w:rsidRDefault="00F57139" w:rsidP="00D87978">
      <w:pPr>
        <w:pStyle w:val="Ttulo1"/>
        <w:spacing w:before="52"/>
        <w:ind w:left="1863" w:right="2214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Ttulo1"/>
        <w:spacing w:before="52"/>
        <w:ind w:left="1863" w:right="2214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ANEXO I</w:t>
      </w:r>
    </w:p>
    <w:p w:rsidR="00D87978" w:rsidRPr="00516777" w:rsidRDefault="00D87978" w:rsidP="00D87978">
      <w:pPr>
        <w:spacing w:before="163"/>
        <w:ind w:left="1869" w:right="2210"/>
        <w:jc w:val="center"/>
        <w:rPr>
          <w:rFonts w:ascii="Arial" w:hAnsi="Arial" w:cs="Arial"/>
          <w:b/>
        </w:rPr>
      </w:pPr>
      <w:r w:rsidRPr="00516777">
        <w:rPr>
          <w:rFonts w:ascii="Arial" w:hAnsi="Arial" w:cs="Arial"/>
          <w:b/>
        </w:rPr>
        <w:t>TABELA DE CRITÉRIOS E VALORES DE PONTUAÇÃO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112"/>
        <w:gridCol w:w="1149"/>
        <w:gridCol w:w="2845"/>
        <w:gridCol w:w="1539"/>
        <w:gridCol w:w="1579"/>
      </w:tblGrid>
      <w:tr w:rsidR="00D87978" w:rsidRPr="00516777" w:rsidTr="008D1A6E">
        <w:trPr>
          <w:trHeight w:val="1519"/>
        </w:trPr>
        <w:tc>
          <w:tcPr>
            <w:tcW w:w="1124" w:type="dxa"/>
          </w:tcPr>
          <w:p w:rsidR="00D87978" w:rsidRPr="00516777" w:rsidRDefault="00D87978" w:rsidP="006677E6">
            <w:pPr>
              <w:pStyle w:val="TableParagraph"/>
              <w:spacing w:line="247" w:lineRule="auto"/>
              <w:ind w:left="328" w:right="146" w:hanging="152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2112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474" w:right="468" w:firstLine="3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Critério para atribuição de pontos</w:t>
            </w:r>
          </w:p>
        </w:tc>
        <w:tc>
          <w:tcPr>
            <w:tcW w:w="114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54" w:right="149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Valor máximo</w:t>
            </w:r>
          </w:p>
        </w:tc>
        <w:tc>
          <w:tcPr>
            <w:tcW w:w="2845" w:type="dxa"/>
          </w:tcPr>
          <w:p w:rsidR="00D87978" w:rsidRPr="00516777" w:rsidRDefault="00D87978" w:rsidP="00154F3E">
            <w:pPr>
              <w:pStyle w:val="TableParagraph"/>
              <w:spacing w:line="247" w:lineRule="auto"/>
              <w:ind w:left="-567" w:right="438" w:firstLine="567"/>
              <w:jc w:val="center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Pontuação/Documento Comprobatório</w:t>
            </w:r>
          </w:p>
        </w:tc>
        <w:tc>
          <w:tcPr>
            <w:tcW w:w="153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44" w:right="137" w:hanging="2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Pontuação      pretendida</w:t>
            </w:r>
          </w:p>
        </w:tc>
        <w:tc>
          <w:tcPr>
            <w:tcW w:w="157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33" w:right="129" w:hanging="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Pontuação obtida após análise da</w:t>
            </w:r>
          </w:p>
          <w:p w:rsidR="00D87978" w:rsidRPr="00516777" w:rsidRDefault="00154F3E" w:rsidP="00154F3E">
            <w:pPr>
              <w:pStyle w:val="TableParagraph"/>
              <w:spacing w:line="284" w:lineRule="exact"/>
              <w:ind w:right="346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 xml:space="preserve">  </w:t>
            </w:r>
            <w:r w:rsidR="00D87978" w:rsidRPr="00516777">
              <w:rPr>
                <w:rFonts w:ascii="Arial" w:hAnsi="Arial" w:cs="Arial"/>
                <w:b/>
              </w:rPr>
              <w:t>CPPD</w:t>
            </w:r>
          </w:p>
        </w:tc>
      </w:tr>
      <w:tr w:rsidR="00D87978" w:rsidRPr="00516777" w:rsidTr="008D1A6E">
        <w:trPr>
          <w:trHeight w:val="1680"/>
        </w:trPr>
        <w:tc>
          <w:tcPr>
            <w:tcW w:w="1124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2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13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 que nunca foi contemplado com afastamento para capacitação no IFRS</w:t>
            </w:r>
          </w:p>
        </w:tc>
        <w:tc>
          <w:tcPr>
            <w:tcW w:w="1149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140</w:t>
            </w:r>
          </w:p>
        </w:tc>
        <w:tc>
          <w:tcPr>
            <w:tcW w:w="2845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6" w:right="559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Nunca contemplado = 140 pontos</w:t>
            </w:r>
          </w:p>
          <w:p w:rsidR="00D87978" w:rsidRPr="00516777" w:rsidRDefault="00D87978" w:rsidP="006677E6">
            <w:pPr>
              <w:pStyle w:val="TableParagraph"/>
              <w:spacing w:before="6"/>
              <w:jc w:val="both"/>
              <w:rPr>
                <w:rFonts w:ascii="Arial" w:hAnsi="Arial" w:cs="Arial"/>
                <w:b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330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Até 2 anos de afastamento = 50 pontos</w:t>
            </w:r>
          </w:p>
        </w:tc>
        <w:tc>
          <w:tcPr>
            <w:tcW w:w="1539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902"/>
        </w:trPr>
        <w:tc>
          <w:tcPr>
            <w:tcW w:w="1124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before="130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De 2 a 4 anos de afastamento</w:t>
            </w:r>
          </w:p>
          <w:p w:rsidR="00D87978" w:rsidRPr="00516777" w:rsidRDefault="00D87978" w:rsidP="006677E6">
            <w:pPr>
              <w:pStyle w:val="TableParagraph"/>
              <w:spacing w:before="12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= 20 pontos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908"/>
        </w:trPr>
        <w:tc>
          <w:tcPr>
            <w:tcW w:w="1124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before="130" w:line="249" w:lineRule="auto"/>
              <w:ind w:left="106" w:right="804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Acima de 4 anos de afastamento = 0 pontos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1355"/>
        </w:trPr>
        <w:tc>
          <w:tcPr>
            <w:tcW w:w="1124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spacing w:before="136" w:line="249" w:lineRule="auto"/>
              <w:ind w:left="106" w:right="337"/>
              <w:jc w:val="both"/>
              <w:rPr>
                <w:rFonts w:ascii="Arial" w:hAnsi="Arial" w:cs="Arial"/>
                <w:i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 xml:space="preserve">Declaração da Gestão de Pessoas do </w:t>
            </w:r>
            <w:r w:rsidRPr="00516777">
              <w:rPr>
                <w:rFonts w:ascii="Arial" w:hAnsi="Arial" w:cs="Arial"/>
                <w:i/>
              </w:rPr>
              <w:t>Campus.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1071"/>
        </w:trPr>
        <w:tc>
          <w:tcPr>
            <w:tcW w:w="1124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12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7" w:lineRule="auto"/>
              <w:ind w:left="107" w:right="22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Regime de trabalho do professor</w:t>
            </w:r>
          </w:p>
        </w:tc>
        <w:tc>
          <w:tcPr>
            <w:tcW w:w="1149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120</w:t>
            </w:r>
          </w:p>
        </w:tc>
        <w:tc>
          <w:tcPr>
            <w:tcW w:w="2845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6" w:right="60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Professores em regime de dedicação exclusiva = 120 pontos</w:t>
            </w:r>
          </w:p>
        </w:tc>
        <w:tc>
          <w:tcPr>
            <w:tcW w:w="1539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1206"/>
        </w:trPr>
        <w:tc>
          <w:tcPr>
            <w:tcW w:w="1124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before="130" w:line="249" w:lineRule="auto"/>
              <w:ind w:left="106" w:right="15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Professores com 40 horas sem dedicação exclusiva = 80 pontos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1205"/>
        </w:trPr>
        <w:tc>
          <w:tcPr>
            <w:tcW w:w="1124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before="130" w:line="249" w:lineRule="auto"/>
              <w:ind w:left="106" w:right="15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Professores com 20 horas sem dedicação exclusiva = 40 pontos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8D1A6E">
        <w:trPr>
          <w:trHeight w:val="1046"/>
        </w:trPr>
        <w:tc>
          <w:tcPr>
            <w:tcW w:w="1124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spacing w:before="131"/>
              <w:ind w:left="106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Documento comprobatório:</w:t>
            </w:r>
          </w:p>
          <w:p w:rsidR="00D87978" w:rsidRPr="00516777" w:rsidRDefault="00D87978" w:rsidP="006677E6">
            <w:pPr>
              <w:pStyle w:val="TableParagraph"/>
              <w:spacing w:before="10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Declaração da Gestão de</w:t>
            </w:r>
          </w:p>
          <w:p w:rsidR="00D87978" w:rsidRPr="00516777" w:rsidRDefault="00D87978" w:rsidP="006677E6">
            <w:pPr>
              <w:pStyle w:val="TableParagraph"/>
              <w:spacing w:before="12" w:line="288" w:lineRule="exact"/>
              <w:ind w:left="106"/>
              <w:jc w:val="both"/>
              <w:rPr>
                <w:rFonts w:ascii="Arial" w:hAnsi="Arial" w:cs="Arial"/>
                <w:i/>
              </w:rPr>
            </w:pPr>
            <w:r w:rsidRPr="00516777">
              <w:rPr>
                <w:rFonts w:ascii="Arial" w:hAnsi="Arial" w:cs="Arial"/>
              </w:rPr>
              <w:t xml:space="preserve">Pessoas do </w:t>
            </w:r>
            <w:r w:rsidRPr="00516777">
              <w:rPr>
                <w:rFonts w:ascii="Arial" w:hAnsi="Arial" w:cs="Arial"/>
                <w:i/>
              </w:rPr>
              <w:t>Campus.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headerReference w:type="default" r:id="rId7"/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304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6687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11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120</w:t>
            </w: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 xml:space="preserve">No </w:t>
            </w:r>
            <w:r w:rsidRPr="00516777">
              <w:rPr>
                <w:rFonts w:ascii="Arial" w:hAnsi="Arial" w:cs="Arial"/>
                <w:i/>
              </w:rPr>
              <w:t xml:space="preserve">campus </w:t>
            </w:r>
            <w:r w:rsidRPr="00516777">
              <w:rPr>
                <w:rFonts w:ascii="Arial" w:hAnsi="Arial" w:cs="Arial"/>
              </w:rPr>
              <w:t>do IFRS onde atua</w:t>
            </w:r>
          </w:p>
          <w:p w:rsidR="00D87978" w:rsidRPr="00516777" w:rsidRDefault="00D87978" w:rsidP="006677E6">
            <w:pPr>
              <w:pStyle w:val="TableParagraph"/>
              <w:spacing w:before="12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= 1,0 ponto/mês</w:t>
            </w:r>
          </w:p>
          <w:p w:rsidR="00D87978" w:rsidRPr="00516777" w:rsidRDefault="00D87978" w:rsidP="006677E6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28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 xml:space="preserve">Professores que tenham sido removidos nos 24 meses anteriores a publicação do edital terão o tempo de trabalho em outros </w:t>
            </w:r>
            <w:r w:rsidRPr="00516777">
              <w:rPr>
                <w:rFonts w:ascii="Arial" w:hAnsi="Arial" w:cs="Arial"/>
                <w:i/>
              </w:rPr>
              <w:t xml:space="preserve">campi </w:t>
            </w:r>
            <w:r w:rsidRPr="00516777">
              <w:rPr>
                <w:rFonts w:ascii="Arial" w:hAnsi="Arial" w:cs="Arial"/>
              </w:rPr>
              <w:t>do IFRS pontuado em 0,5 ponto/mês</w:t>
            </w:r>
          </w:p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9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Professores que tenham sido redistribuídos nos 24 meses anteriores a publicação do edital terão o tempo de trabalho em outros IFs pontuados em 0,25 ponto/mês</w:t>
            </w:r>
          </w:p>
          <w:p w:rsidR="00D87978" w:rsidRPr="00516777" w:rsidRDefault="00D87978" w:rsidP="006677E6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337"/>
              <w:jc w:val="both"/>
              <w:rPr>
                <w:rFonts w:ascii="Arial" w:hAnsi="Arial" w:cs="Arial"/>
                <w:i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 xml:space="preserve">Declaração da Gestão de Pessoas do </w:t>
            </w:r>
            <w:r w:rsidRPr="00516777">
              <w:rPr>
                <w:rFonts w:ascii="Arial" w:hAnsi="Arial" w:cs="Arial"/>
                <w:i/>
              </w:rPr>
              <w:t>Campus.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5232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tabs>
                <w:tab w:val="left" w:pos="1547"/>
              </w:tabs>
              <w:spacing w:line="249" w:lineRule="auto"/>
              <w:ind w:left="107" w:right="10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</w:t>
            </w:r>
            <w:r w:rsidRPr="00516777">
              <w:rPr>
                <w:rFonts w:ascii="Arial" w:hAnsi="Arial" w:cs="Arial"/>
              </w:rPr>
              <w:tab/>
              <w:t>em programas/projetos/ ações de ensino, pesquisa e extensão, produção acadêmica e orientações (nos últimos 10 semestres)</w:t>
            </w: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160</w:t>
            </w: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ind w:left="106" w:right="36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Coordenação de projetos de pesquisa com fomento externo: 15 pontos</w:t>
            </w:r>
          </w:p>
          <w:p w:rsidR="00D87978" w:rsidRPr="00516777" w:rsidRDefault="00D87978" w:rsidP="006677E6">
            <w:pPr>
              <w:pStyle w:val="TableParagraph"/>
              <w:spacing w:before="6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 w:right="36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Coordenação de projetos de pesquisa: 10 pontos</w:t>
            </w:r>
          </w:p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37" w:lineRule="auto"/>
              <w:ind w:left="106" w:right="88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 em projeto de pesquisa: 2</w:t>
            </w:r>
            <w:r w:rsidRPr="00516777">
              <w:rPr>
                <w:rFonts w:ascii="Arial" w:hAnsi="Arial" w:cs="Arial"/>
                <w:spacing w:val="-2"/>
              </w:rPr>
              <w:t xml:space="preserve"> </w:t>
            </w:r>
            <w:r w:rsidRPr="00516777">
              <w:rPr>
                <w:rFonts w:ascii="Arial" w:hAnsi="Arial" w:cs="Arial"/>
              </w:rPr>
              <w:t>pontos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37" w:lineRule="auto"/>
              <w:ind w:left="106" w:right="15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Artigo indexado ou registro de patente ou registro de software: 6</w:t>
            </w:r>
            <w:r w:rsidRPr="00516777">
              <w:rPr>
                <w:rFonts w:ascii="Arial" w:hAnsi="Arial" w:cs="Arial"/>
                <w:spacing w:val="-4"/>
              </w:rPr>
              <w:t xml:space="preserve"> </w:t>
            </w:r>
            <w:r w:rsidRPr="00516777">
              <w:rPr>
                <w:rFonts w:ascii="Arial" w:hAnsi="Arial" w:cs="Arial"/>
              </w:rPr>
              <w:t>pontos</w:t>
            </w:r>
          </w:p>
          <w:p w:rsidR="00D87978" w:rsidRPr="00516777" w:rsidRDefault="00D87978" w:rsidP="006677E6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Artigo não indexado: 2 pontos</w:t>
            </w:r>
          </w:p>
          <w:p w:rsidR="00D87978" w:rsidRPr="00516777" w:rsidRDefault="00D87978" w:rsidP="006677E6">
            <w:pPr>
              <w:pStyle w:val="TableParagraph"/>
              <w:spacing w:before="8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before="1" w:line="290" w:lineRule="exact"/>
              <w:ind w:left="106" w:right="11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Apresentação de trabalho pelo docente em evento: 1 ponto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12424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before="1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Autoria de livro: 6 pontos</w:t>
            </w:r>
          </w:p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23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Autoria de capítulo de livro: 2 pontos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before="1" w:line="249" w:lineRule="auto"/>
              <w:ind w:left="106" w:right="214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Coordenação de programas/ projetos de ensino: 10 pontos</w:t>
            </w:r>
          </w:p>
          <w:p w:rsidR="00D87978" w:rsidRPr="00516777" w:rsidRDefault="00D87978" w:rsidP="006677E6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9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 em programas/projeto de ensino: 2 pontos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5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Orientação de Trabalho de Conclusão de Curso Ensino Médio e Técnico: 2 pontos por trabalho</w:t>
            </w:r>
          </w:p>
          <w:p w:rsidR="00D87978" w:rsidRPr="00516777" w:rsidRDefault="00D87978" w:rsidP="006677E6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3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Orientação de Trabalho Conclusão de Curso graduação e especialização: 4 pontos por trabalho</w:t>
            </w:r>
          </w:p>
          <w:p w:rsidR="00D87978" w:rsidRPr="00516777" w:rsidRDefault="00D87978" w:rsidP="006677E6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22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Orientação de Trabalho Conclusão de Curso mestrado e doutorado: 6 pontos por trabalho</w:t>
            </w:r>
          </w:p>
          <w:p w:rsidR="00D87978" w:rsidRPr="00516777" w:rsidRDefault="00D87978" w:rsidP="006677E6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30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Orientação de estágio</w:t>
            </w:r>
            <w:r w:rsidRPr="00516777">
              <w:rPr>
                <w:rFonts w:ascii="Arial" w:hAnsi="Arial" w:cs="Arial"/>
                <w:spacing w:val="-13"/>
              </w:rPr>
              <w:t xml:space="preserve"> </w:t>
            </w:r>
            <w:r w:rsidRPr="00516777">
              <w:rPr>
                <w:rFonts w:ascii="Arial" w:hAnsi="Arial" w:cs="Arial"/>
              </w:rPr>
              <w:t>ensino médio e técnico: 1 ponto por trabalho</w:t>
            </w:r>
          </w:p>
          <w:p w:rsidR="00D87978" w:rsidRPr="00516777" w:rsidRDefault="00D87978" w:rsidP="006677E6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24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Orientação de estágio de graduação e especialização: 2 pontos por trabalho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37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Coordenação de projetos/ programa de extensão com fomento externo: 15 pontos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12222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6" w:right="105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Coordenação de projeto/programa de extensão: 10 pontos</w:t>
            </w:r>
          </w:p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7" w:lineRule="auto"/>
              <w:ind w:left="106" w:right="844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 em de ação de extensão: 2 pontos</w:t>
            </w:r>
          </w:p>
          <w:p w:rsidR="00D87978" w:rsidRPr="00516777" w:rsidRDefault="00D87978" w:rsidP="006677E6">
            <w:pPr>
              <w:pStyle w:val="TableParagraph"/>
              <w:spacing w:before="10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3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</w:t>
            </w:r>
            <w:r w:rsidRPr="00516777">
              <w:rPr>
                <w:rFonts w:ascii="Arial" w:hAnsi="Arial" w:cs="Arial"/>
                <w:spacing w:val="-3"/>
              </w:rPr>
              <w:t xml:space="preserve"> </w:t>
            </w:r>
            <w:r w:rsidRPr="00516777">
              <w:rPr>
                <w:rFonts w:ascii="Arial" w:hAnsi="Arial" w:cs="Arial"/>
              </w:rPr>
              <w:t>docente.</w:t>
            </w:r>
          </w:p>
          <w:p w:rsidR="00D87978" w:rsidRPr="00516777" w:rsidRDefault="00D87978" w:rsidP="006677E6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8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D87978" w:rsidRPr="00516777" w:rsidRDefault="00D87978" w:rsidP="006677E6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59" w:lineRule="auto"/>
              <w:ind w:left="140" w:right="11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Documentos comprobatórios: </w:t>
            </w:r>
            <w:r w:rsidRPr="00516777">
              <w:rPr>
                <w:rFonts w:ascii="Arial" w:hAnsi="Arial" w:cs="Arial"/>
              </w:rPr>
              <w:t>Declaração de atuação nos projetos de pesquisa, projetos</w:t>
            </w:r>
          </w:p>
          <w:p w:rsidR="00D87978" w:rsidRPr="00516777" w:rsidRDefault="00D87978" w:rsidP="006677E6">
            <w:pPr>
              <w:pStyle w:val="TableParagraph"/>
              <w:spacing w:line="292" w:lineRule="exact"/>
              <w:ind w:left="140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e ações de extensão, projetos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9157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line="259" w:lineRule="auto"/>
              <w:ind w:left="140" w:right="39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e ações de ensino, emitidos pelas respectivas diretorias/coordenadorias, agência de fomento ou instituição equivalente.</w:t>
            </w:r>
          </w:p>
          <w:p w:rsidR="00D87978" w:rsidRPr="00516777" w:rsidRDefault="00D87978" w:rsidP="006677E6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59" w:lineRule="auto"/>
              <w:ind w:left="140" w:right="33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Publicações: Cópia de capa, folha de rosto, ficha catalográfica ou indexação, cópia de página da obra que comprove a autoria.</w:t>
            </w:r>
          </w:p>
          <w:p w:rsidR="00D87978" w:rsidRPr="00516777" w:rsidRDefault="00D87978" w:rsidP="006677E6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before="1" w:line="259" w:lineRule="auto"/>
              <w:ind w:left="140" w:right="23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 xml:space="preserve">Registro de </w:t>
            </w:r>
            <w:r w:rsidRPr="00516777">
              <w:rPr>
                <w:rFonts w:ascii="Arial" w:hAnsi="Arial" w:cs="Arial"/>
                <w:i/>
              </w:rPr>
              <w:t>software</w:t>
            </w:r>
            <w:r w:rsidRPr="00516777">
              <w:rPr>
                <w:rFonts w:ascii="Arial" w:hAnsi="Arial" w:cs="Arial"/>
              </w:rPr>
              <w:t>: comprovação em suporte físico da autoria do</w:t>
            </w:r>
            <w:r w:rsidRPr="00516777">
              <w:rPr>
                <w:rFonts w:ascii="Arial" w:hAnsi="Arial" w:cs="Arial"/>
                <w:spacing w:val="-15"/>
              </w:rPr>
              <w:t xml:space="preserve"> </w:t>
            </w:r>
            <w:r w:rsidRPr="00516777">
              <w:rPr>
                <w:rFonts w:ascii="Arial" w:hAnsi="Arial" w:cs="Arial"/>
              </w:rPr>
              <w:t>programa de computador.</w:t>
            </w:r>
          </w:p>
          <w:p w:rsidR="00D87978" w:rsidRPr="00516777" w:rsidRDefault="00D87978" w:rsidP="006677E6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59" w:lineRule="auto"/>
              <w:ind w:left="140" w:right="27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Registro de patente: comprovante do depósito da patente no</w:t>
            </w:r>
            <w:r w:rsidRPr="00516777">
              <w:rPr>
                <w:rFonts w:ascii="Arial" w:hAnsi="Arial" w:cs="Arial"/>
                <w:spacing w:val="-2"/>
              </w:rPr>
              <w:t xml:space="preserve"> </w:t>
            </w:r>
            <w:r w:rsidRPr="00516777">
              <w:rPr>
                <w:rFonts w:ascii="Arial" w:hAnsi="Arial" w:cs="Arial"/>
              </w:rPr>
              <w:t>INPI.</w:t>
            </w:r>
          </w:p>
          <w:p w:rsidR="00D87978" w:rsidRPr="00516777" w:rsidRDefault="00D87978" w:rsidP="006677E6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before="1" w:line="259" w:lineRule="auto"/>
              <w:ind w:left="140" w:right="35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Apresentação de trabalho: Certificado de apresentação de trabalho.</w:t>
            </w:r>
          </w:p>
          <w:p w:rsidR="00D87978" w:rsidRPr="00516777" w:rsidRDefault="00D87978" w:rsidP="006677E6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59" w:lineRule="auto"/>
              <w:ind w:left="140" w:right="8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Orientações: Declaração da instituição de ensino contendo o nome do trabalho.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3211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spacing w:line="292" w:lineRule="exact"/>
              <w:ind w:left="10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spacing w:line="247" w:lineRule="auto"/>
              <w:ind w:left="107" w:right="320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 no ensino no IFRS</w:t>
            </w:r>
          </w:p>
          <w:p w:rsidR="00D87978" w:rsidRPr="00516777" w:rsidRDefault="00D87978" w:rsidP="006677E6">
            <w:pPr>
              <w:pStyle w:val="TableParagraph"/>
              <w:spacing w:before="3" w:line="249" w:lineRule="auto"/>
              <w:ind w:left="107" w:right="26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(média dos últimos 10 semestres)</w:t>
            </w: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spacing w:line="292" w:lineRule="exact"/>
              <w:ind w:left="31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160</w:t>
            </w: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ind w:left="106" w:right="26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 atuação no ensino no IFRS será pontuada considerando- se a média dos períodos de aula semanais ministrados pelo docente nos últimos 10 semestres acadêmicos completos.</w:t>
            </w:r>
          </w:p>
          <w:p w:rsidR="00D87978" w:rsidRPr="00516777" w:rsidRDefault="00D87978" w:rsidP="006677E6">
            <w:pPr>
              <w:pStyle w:val="TableParagraph"/>
              <w:spacing w:before="5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 w:right="35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Ao docente que pertença ao quadro de docentes do IFRS</w:t>
            </w:r>
          </w:p>
          <w:p w:rsidR="00D87978" w:rsidRPr="00516777" w:rsidRDefault="00D87978" w:rsidP="006677E6">
            <w:pPr>
              <w:pStyle w:val="TableParagraph"/>
              <w:spacing w:line="273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por período inferior a 10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6298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ind w:left="106" w:right="13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semestres, a média dos períodos de aula semanais será efetuada considerando-se o número de semestres desde seu ingresso na instituição na condição de</w:t>
            </w:r>
            <w:r w:rsidRPr="00516777">
              <w:rPr>
                <w:rFonts w:ascii="Arial" w:hAnsi="Arial" w:cs="Arial"/>
                <w:spacing w:val="-3"/>
              </w:rPr>
              <w:t xml:space="preserve"> </w:t>
            </w:r>
            <w:r w:rsidRPr="00516777">
              <w:rPr>
                <w:rFonts w:ascii="Arial" w:hAnsi="Arial" w:cs="Arial"/>
              </w:rPr>
              <w:t>docente.</w:t>
            </w:r>
          </w:p>
          <w:p w:rsidR="00D87978" w:rsidRPr="00516777" w:rsidRDefault="00D87978" w:rsidP="006677E6">
            <w:pPr>
              <w:pStyle w:val="TableParagraph"/>
              <w:spacing w:before="6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89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 pontuação atribuída será a média dos períodos de aula semanais do docente calculada segundo o paragrafo anterior, multiplicada por oito (08).</w:t>
            </w:r>
          </w:p>
          <w:p w:rsidR="00D87978" w:rsidRPr="00516777" w:rsidRDefault="00D87978" w:rsidP="006677E6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33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>Atestado(s) emitido(s) pela instituição de ensino, referente às disciplinas ministradas e carga horária, nos últimos dez semestres acadêmicos completos.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1420"/>
        </w:trPr>
        <w:tc>
          <w:tcPr>
            <w:tcW w:w="850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89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Grau de escolaridade</w:t>
            </w:r>
          </w:p>
        </w:tc>
        <w:tc>
          <w:tcPr>
            <w:tcW w:w="994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01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59" w:lineRule="auto"/>
              <w:ind w:left="106" w:right="79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Doutor = 10 pontos Mestre = 40 pontos Especialista = 70 pontos Graduado = 100 pontos</w:t>
            </w:r>
          </w:p>
        </w:tc>
        <w:tc>
          <w:tcPr>
            <w:tcW w:w="1278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1658"/>
        </w:trPr>
        <w:tc>
          <w:tcPr>
            <w:tcW w:w="850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spacing w:before="136" w:line="249" w:lineRule="auto"/>
              <w:ind w:left="106" w:right="19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>Cópia do diploma da mais alta qualificação/grau de escolaridade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2289"/>
        </w:trPr>
        <w:tc>
          <w:tcPr>
            <w:tcW w:w="850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9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15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Professor que obteve há mais tempo o grau de escolaridade anterior ao que está buscando</w:t>
            </w:r>
          </w:p>
        </w:tc>
        <w:tc>
          <w:tcPr>
            <w:tcW w:w="994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63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90</w:t>
            </w:r>
          </w:p>
        </w:tc>
        <w:tc>
          <w:tcPr>
            <w:tcW w:w="3261" w:type="dxa"/>
            <w:tcBorders>
              <w:bottom w:val="nil"/>
            </w:tcBorders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Menos de 2 anos = 30 pontos</w:t>
            </w:r>
          </w:p>
          <w:p w:rsidR="00D87978" w:rsidRPr="00516777" w:rsidRDefault="00D87978" w:rsidP="006677E6">
            <w:pPr>
              <w:pStyle w:val="TableParagraph"/>
              <w:spacing w:before="6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7" w:lineRule="auto"/>
              <w:ind w:left="106" w:right="13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De 2 até menos de 4 anos = 45 pontos</w:t>
            </w:r>
          </w:p>
          <w:p w:rsidR="00D87978" w:rsidRPr="00516777" w:rsidRDefault="00D87978" w:rsidP="006677E6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7" w:lineRule="auto"/>
              <w:ind w:left="106" w:right="13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De 4 até menos de 6 anos = 60 pontos</w:t>
            </w:r>
          </w:p>
        </w:tc>
        <w:tc>
          <w:tcPr>
            <w:tcW w:w="1278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741"/>
        </w:trPr>
        <w:tc>
          <w:tcPr>
            <w:tcW w:w="850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87978" w:rsidRPr="00516777" w:rsidRDefault="00D87978" w:rsidP="006677E6">
            <w:pPr>
              <w:pStyle w:val="TableParagraph"/>
              <w:spacing w:before="124" w:line="300" w:lineRule="atLeast"/>
              <w:ind w:left="106" w:right="13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De 6 até menos de 8 anos = 75 pontos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87978" w:rsidRPr="00516777" w:rsidRDefault="00D87978" w:rsidP="006677E6">
            <w:pPr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2431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 partir de 8 anos = 90 pontos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92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>Cópia do diploma da mais alta qualificação/grau de escolaridade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3040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spacing w:line="292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12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Número de semestres concluídos sem afastamento no curso de pós- graduação que motivou a solicitação, cursados enquanto professor</w:t>
            </w:r>
          </w:p>
          <w:p w:rsidR="00D87978" w:rsidRPr="00516777" w:rsidRDefault="00D87978" w:rsidP="006677E6">
            <w:pPr>
              <w:pStyle w:val="TableParagraph"/>
              <w:spacing w:line="279" w:lineRule="exact"/>
              <w:ind w:left="10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do IFRS</w:t>
            </w: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spacing w:line="292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140</w:t>
            </w: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spacing w:line="259" w:lineRule="auto"/>
              <w:ind w:left="106" w:right="109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20 pontos por semestre concluído no Curso para o qual solicita o afastamento.</w:t>
            </w:r>
          </w:p>
          <w:p w:rsidR="00D87978" w:rsidRPr="00516777" w:rsidRDefault="00D87978" w:rsidP="006677E6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59" w:lineRule="auto"/>
              <w:ind w:left="106" w:right="24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 comprobatório: </w:t>
            </w:r>
            <w:r w:rsidRPr="00516777">
              <w:rPr>
                <w:rFonts w:ascii="Arial" w:hAnsi="Arial" w:cs="Arial"/>
              </w:rPr>
              <w:t>Histórico escolar do PPG para o qual pleiteia afastamento por meio desse edital.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87978" w:rsidRPr="00516777" w:rsidTr="006677E6">
        <w:trPr>
          <w:trHeight w:val="6711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right="351"/>
              <w:jc w:val="both"/>
              <w:rPr>
                <w:rFonts w:ascii="Arial" w:hAnsi="Arial" w:cs="Arial"/>
                <w:b/>
              </w:rPr>
            </w:pPr>
            <w:r w:rsidRPr="0051677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spacing w:line="249" w:lineRule="auto"/>
              <w:ind w:left="107" w:right="27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Atuação em cargos administrativos</w:t>
            </w:r>
          </w:p>
          <w:p w:rsidR="00D87978" w:rsidRPr="00516777" w:rsidRDefault="00D87978" w:rsidP="006677E6">
            <w:pPr>
              <w:pStyle w:val="TableParagraph"/>
              <w:spacing w:line="247" w:lineRule="auto"/>
              <w:ind w:left="107" w:right="97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(no IFRS, nos últimos 10 semestres)</w:t>
            </w: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spacing w:line="290" w:lineRule="exact"/>
              <w:ind w:left="154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120</w:t>
            </w: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ind w:left="106" w:right="528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Reitor, Pró-Reitor, Diretor- geral e seus substitutos/adjuntos:</w:t>
            </w:r>
          </w:p>
          <w:p w:rsidR="00D87978" w:rsidRPr="00516777" w:rsidRDefault="00D87978" w:rsidP="006677E6">
            <w:pPr>
              <w:pStyle w:val="TableParagraph"/>
              <w:spacing w:line="290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12 pontos por semestre.</w:t>
            </w:r>
          </w:p>
          <w:p w:rsidR="00D87978" w:rsidRPr="00516777" w:rsidRDefault="00D87978" w:rsidP="006677E6">
            <w:pPr>
              <w:pStyle w:val="TableParagraph"/>
              <w:spacing w:before="11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ind w:left="106" w:right="27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Direção de Ensino, Coordenador de Ensino, Diretor/Coordenação de Administração, Diretor/Coordenador de Pesquisa, Diretor/Coordenador de Extensão, Diretor/Coordenador de DI, Chefes de Departamento e outros cargos de Direção não relacionados:</w:t>
            </w:r>
          </w:p>
          <w:p w:rsidR="00D87978" w:rsidRPr="00516777" w:rsidRDefault="00D87978" w:rsidP="006677E6">
            <w:pPr>
              <w:pStyle w:val="TableParagraph"/>
              <w:spacing w:line="280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8 pontos por</w:t>
            </w:r>
            <w:r w:rsidRPr="00516777">
              <w:rPr>
                <w:rFonts w:ascii="Arial" w:hAnsi="Arial" w:cs="Arial"/>
                <w:spacing w:val="-8"/>
              </w:rPr>
              <w:t xml:space="preserve"> </w:t>
            </w:r>
            <w:r w:rsidRPr="00516777">
              <w:rPr>
                <w:rFonts w:ascii="Arial" w:hAnsi="Arial" w:cs="Arial"/>
              </w:rPr>
              <w:t>semestre</w:t>
            </w:r>
          </w:p>
          <w:p w:rsidR="00D87978" w:rsidRPr="00516777" w:rsidRDefault="00D87978" w:rsidP="006677E6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before="1"/>
              <w:ind w:left="106" w:right="4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Coordenadores de curso e outras funções</w:t>
            </w:r>
            <w:r w:rsidRPr="00516777">
              <w:rPr>
                <w:rFonts w:ascii="Arial" w:hAnsi="Arial" w:cs="Arial"/>
                <w:spacing w:val="-12"/>
              </w:rPr>
              <w:t xml:space="preserve"> </w:t>
            </w:r>
            <w:r w:rsidRPr="00516777">
              <w:rPr>
                <w:rFonts w:ascii="Arial" w:hAnsi="Arial" w:cs="Arial"/>
              </w:rPr>
              <w:t>gratificadas: 4 pontos por semestre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jc w:val="both"/>
        <w:rPr>
          <w:rFonts w:ascii="Arial" w:hAnsi="Arial" w:cs="Arial"/>
        </w:rPr>
        <w:sectPr w:rsidR="00D87978" w:rsidRPr="00516777" w:rsidSect="00BF07CA">
          <w:pgSz w:w="11910" w:h="16840" w:code="9"/>
          <w:pgMar w:top="2620" w:right="697" w:bottom="278" w:left="1038" w:header="295" w:footer="0" w:gutter="0"/>
          <w:cols w:space="720"/>
        </w:sect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269"/>
        <w:gridCol w:w="994"/>
        <w:gridCol w:w="3261"/>
        <w:gridCol w:w="1278"/>
        <w:gridCol w:w="1278"/>
      </w:tblGrid>
      <w:tr w:rsidR="00D87978" w:rsidRPr="00516777" w:rsidTr="006677E6">
        <w:trPr>
          <w:trHeight w:val="3307"/>
        </w:trPr>
        <w:tc>
          <w:tcPr>
            <w:tcW w:w="850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D87978" w:rsidRPr="00516777" w:rsidRDefault="00D87978" w:rsidP="006677E6">
            <w:pPr>
              <w:pStyle w:val="TableParagraph"/>
              <w:ind w:left="106" w:right="26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Membro titular de comissões permanentes ou núcleos de ações afirmativas:</w:t>
            </w:r>
          </w:p>
          <w:p w:rsidR="00D87978" w:rsidRPr="00516777" w:rsidRDefault="00D87978" w:rsidP="006677E6">
            <w:pPr>
              <w:pStyle w:val="TableParagraph"/>
              <w:spacing w:line="290" w:lineRule="exact"/>
              <w:ind w:left="106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</w:rPr>
              <w:t>4 pontos por semestre</w:t>
            </w:r>
          </w:p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D87978" w:rsidRPr="00516777" w:rsidRDefault="00D87978" w:rsidP="006677E6">
            <w:pPr>
              <w:pStyle w:val="TableParagraph"/>
              <w:spacing w:line="249" w:lineRule="auto"/>
              <w:ind w:left="106" w:right="145"/>
              <w:jc w:val="both"/>
              <w:rPr>
                <w:rFonts w:ascii="Arial" w:hAnsi="Arial" w:cs="Arial"/>
              </w:rPr>
            </w:pPr>
            <w:r w:rsidRPr="00516777">
              <w:rPr>
                <w:rFonts w:ascii="Arial" w:hAnsi="Arial" w:cs="Arial"/>
                <w:b/>
              </w:rPr>
              <w:t xml:space="preserve">Documentos comprobatórios: </w:t>
            </w:r>
            <w:r w:rsidRPr="00516777">
              <w:rPr>
                <w:rFonts w:ascii="Arial" w:hAnsi="Arial" w:cs="Arial"/>
              </w:rPr>
              <w:t>Portarias de nomeação, e exoneração quando houver, indicando o período de exercício</w:t>
            </w: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D87978" w:rsidRPr="00516777" w:rsidRDefault="00D87978" w:rsidP="006677E6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4125C9" w:rsidP="00D87978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line id="Line 24" o:spid="_x0000_s1048" style="position:absolute;left:0;text-align:left;z-index:-251657216;visibility:visible;mso-wrap-distance-left:0;mso-wrap-distance-right:0;mso-position-horizontal-relative:page" from="148.35pt,17.55pt" to="44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" strokeweight=".27489mm">
            <w10:wrap type="topAndBottom" anchorx="page"/>
          </v:line>
        </w:pict>
      </w:r>
    </w:p>
    <w:p w:rsidR="00D87978" w:rsidRPr="00516777" w:rsidRDefault="00D87978" w:rsidP="00D87978">
      <w:pPr>
        <w:pStyle w:val="Corpodetexto"/>
        <w:spacing w:before="16"/>
        <w:ind w:left="1869" w:right="2202"/>
        <w:jc w:val="center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Local e data</w:t>
      </w: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D87978" w:rsidP="00D87978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D87978" w:rsidRPr="00516777" w:rsidRDefault="004125C9" w:rsidP="00D87978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line id="Line 23" o:spid="_x0000_s1047" style="position:absolute;left:0;text-align:left;z-index:-251656192;visibility:visible;mso-wrap-distance-left:0;mso-wrap-distance-right:0;mso-position-horizontal-relative:page" from="196.25pt,9.35pt" to="39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" strokeweight=".27489mm">
            <w10:wrap type="topAndBottom" anchorx="page"/>
          </v:line>
        </w:pict>
      </w:r>
    </w:p>
    <w:p w:rsidR="00154F3E" w:rsidRPr="00F72098" w:rsidRDefault="00D87978" w:rsidP="00F72098">
      <w:pPr>
        <w:pStyle w:val="Corpodetexto"/>
        <w:spacing w:before="18"/>
        <w:ind w:left="1869" w:right="2204"/>
        <w:jc w:val="center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Assinatura do Servidor</w:t>
      </w:r>
    </w:p>
    <w:sectPr w:rsidR="00154F3E" w:rsidRPr="00F72098" w:rsidSect="004621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25" w:rsidRDefault="00545F25" w:rsidP="004621C4">
      <w:pPr>
        <w:spacing w:after="0" w:line="240" w:lineRule="auto"/>
      </w:pPr>
      <w:r>
        <w:separator/>
      </w:r>
    </w:p>
  </w:endnote>
  <w:endnote w:type="continuationSeparator" w:id="0">
    <w:p w:rsidR="00545F25" w:rsidRDefault="00545F25" w:rsidP="004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25" w:rsidRDefault="00545F25" w:rsidP="004621C4">
      <w:pPr>
        <w:spacing w:after="0" w:line="240" w:lineRule="auto"/>
      </w:pPr>
      <w:r>
        <w:separator/>
      </w:r>
    </w:p>
  </w:footnote>
  <w:footnote w:type="continuationSeparator" w:id="0">
    <w:p w:rsidR="00545F25" w:rsidRDefault="00545F25" w:rsidP="0046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78" w:rsidRDefault="004125C9">
    <w:pPr>
      <w:pStyle w:val="Corpodetexto"/>
      <w:spacing w:line="14" w:lineRule="auto"/>
      <w:rPr>
        <w:sz w:val="20"/>
      </w:rPr>
    </w:pPr>
    <w:r w:rsidRPr="004125C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pt;margin-top:60.75pt;width:575.25pt;height:7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" filled="f" stroked="f">
          <v:textbox inset="0,0,0,0">
            <w:txbxContent>
              <w:p w:rsidR="00D87978" w:rsidRPr="00651FFB" w:rsidRDefault="00D87978" w:rsidP="00154F3E">
                <w:pPr>
                  <w:spacing w:before="19" w:after="0"/>
                  <w:ind w:left="893" w:right="893"/>
                  <w:jc w:val="center"/>
                  <w:rPr>
                    <w:sz w:val="20"/>
                    <w:szCs w:val="20"/>
                  </w:rPr>
                </w:pPr>
                <w:r w:rsidRPr="00651FFB">
                  <w:rPr>
                    <w:sz w:val="20"/>
                    <w:szCs w:val="20"/>
                  </w:rPr>
                  <w:t>MINISTÉRIO DA EDUCAÇÃO</w:t>
                </w:r>
              </w:p>
              <w:p w:rsidR="00D87978" w:rsidRPr="00651FFB" w:rsidRDefault="00D87978" w:rsidP="00154F3E">
                <w:pPr>
                  <w:spacing w:before="1" w:after="0"/>
                  <w:ind w:left="893" w:right="894"/>
                  <w:jc w:val="center"/>
                  <w:rPr>
                    <w:sz w:val="20"/>
                    <w:szCs w:val="20"/>
                  </w:rPr>
                </w:pPr>
                <w:bookmarkStart w:id="0" w:name="_Hlk59125721"/>
                <w:bookmarkStart w:id="1" w:name="_Hlk59125722"/>
                <w:bookmarkStart w:id="2" w:name="_Hlk59125764"/>
                <w:bookmarkStart w:id="3" w:name="_Hlk59125765"/>
                <w:r w:rsidRPr="00651FFB">
                  <w:rPr>
                    <w:sz w:val="20"/>
                    <w:szCs w:val="20"/>
                  </w:rPr>
                  <w:t>Secretaria de Educação Profissional e Tecnológica</w:t>
                </w:r>
              </w:p>
              <w:p w:rsidR="00D87978" w:rsidRPr="00651FFB" w:rsidRDefault="00D87978" w:rsidP="00154F3E">
                <w:pPr>
                  <w:spacing w:before="1" w:after="0"/>
                  <w:ind w:left="893" w:right="897"/>
                  <w:jc w:val="center"/>
                  <w:rPr>
                    <w:sz w:val="20"/>
                    <w:szCs w:val="20"/>
                  </w:rPr>
                </w:pPr>
                <w:r w:rsidRPr="00651FFB">
                  <w:rPr>
                    <w:sz w:val="20"/>
                    <w:szCs w:val="20"/>
                  </w:rPr>
                  <w:t>Instituto Federal de Educação, Ciência e Tecnologia do Rio Grande do Sul Gabinete da Direção-Geral</w:t>
                </w:r>
              </w:p>
              <w:p w:rsidR="00D87978" w:rsidRPr="00651FFB" w:rsidRDefault="00D87978" w:rsidP="00154F3E">
                <w:pPr>
                  <w:spacing w:before="1" w:after="0"/>
                  <w:jc w:val="center"/>
                  <w:rPr>
                    <w:sz w:val="20"/>
                    <w:szCs w:val="20"/>
                  </w:rPr>
                </w:pPr>
                <w:r w:rsidRPr="00651FFB">
                  <w:rPr>
                    <w:sz w:val="20"/>
                    <w:szCs w:val="20"/>
                  </w:rPr>
                  <w:t xml:space="preserve">Rua Domingos </w:t>
                </w:r>
                <w:proofErr w:type="spellStart"/>
                <w:r w:rsidRPr="00651FFB">
                  <w:rPr>
                    <w:sz w:val="20"/>
                    <w:szCs w:val="20"/>
                  </w:rPr>
                  <w:t>Zanella</w:t>
                </w:r>
                <w:proofErr w:type="spellEnd"/>
                <w:r w:rsidRPr="00651FFB">
                  <w:rPr>
                    <w:sz w:val="20"/>
                    <w:szCs w:val="20"/>
                  </w:rPr>
                  <w:t xml:space="preserve">, 104 | Bairro Três Vendas | CEP: 99713-028 | </w:t>
                </w:r>
                <w:proofErr w:type="spellStart"/>
                <w:r w:rsidRPr="00651FFB">
                  <w:rPr>
                    <w:sz w:val="20"/>
                    <w:szCs w:val="20"/>
                  </w:rPr>
                  <w:t>Erechim</w:t>
                </w:r>
                <w:proofErr w:type="spellEnd"/>
                <w:r w:rsidRPr="00651FFB">
                  <w:rPr>
                    <w:sz w:val="20"/>
                    <w:szCs w:val="20"/>
                  </w:rPr>
                  <w:t>/RS</w:t>
                </w:r>
              </w:p>
              <w:p w:rsidR="00D87978" w:rsidRPr="00651FFB" w:rsidRDefault="00D87978">
                <w:pPr>
                  <w:spacing w:before="1"/>
                  <w:jc w:val="center"/>
                  <w:rPr>
                    <w:rStyle w:val="Forte"/>
                    <w:sz w:val="20"/>
                    <w:szCs w:val="20"/>
                  </w:rPr>
                </w:pPr>
                <w:r w:rsidRPr="00651FFB">
                  <w:rPr>
                    <w:sz w:val="20"/>
                    <w:szCs w:val="20"/>
                  </w:rPr>
                  <w:t>Telefone: </w:t>
                </w:r>
                <w:r w:rsidRPr="00651FFB">
                  <w:rPr>
                    <w:rStyle w:val="Forte"/>
                    <w:sz w:val="20"/>
                    <w:szCs w:val="20"/>
                  </w:rPr>
                  <w:t>(54) 3321-7500</w:t>
                </w:r>
                <w:r w:rsidRPr="00651FFB">
                  <w:rPr>
                    <w:sz w:val="20"/>
                    <w:szCs w:val="20"/>
                  </w:rPr>
                  <w:t> | Fax: </w:t>
                </w:r>
                <w:r w:rsidRPr="00651FFB">
                  <w:rPr>
                    <w:rStyle w:val="Forte"/>
                    <w:sz w:val="20"/>
                    <w:szCs w:val="20"/>
                  </w:rPr>
                  <w:t>(54) 3321-7525</w:t>
                </w:r>
              </w:p>
              <w:p w:rsidR="00D87978" w:rsidRDefault="00D87978">
                <w:pPr>
                  <w:spacing w:before="1"/>
                  <w:jc w:val="center"/>
                  <w:rPr>
                    <w:rFonts w:ascii="Cambria"/>
                    <w:sz w:val="20"/>
                  </w:rPr>
                </w:pPr>
                <w:r w:rsidRPr="007A4D74">
                  <w:rPr>
                    <w:sz w:val="20"/>
                    <w:szCs w:val="20"/>
                  </w:rPr>
                  <w:t xml:space="preserve">- </w:t>
                </w:r>
                <w:hyperlink r:id="rId1" w:history="1">
                  <w:r w:rsidRPr="00376641">
                    <w:rPr>
                      <w:rStyle w:val="Hyperlink"/>
                      <w:sz w:val="20"/>
                      <w:szCs w:val="20"/>
                    </w:rPr>
                    <w:t xml:space="preserve">https://ifrs.edu.br/erechim/ </w:t>
                  </w:r>
                </w:hyperlink>
                <w:r w:rsidRPr="007A4D74">
                  <w:rPr>
                    <w:sz w:val="20"/>
                    <w:szCs w:val="20"/>
                  </w:rPr>
                  <w:t xml:space="preserve">- E-mail: </w:t>
                </w:r>
                <w:hyperlink r:id="rId2" w:history="1">
                  <w:r w:rsidRPr="00376641">
                    <w:rPr>
                      <w:rStyle w:val="Hyperlink"/>
                      <w:sz w:val="20"/>
                      <w:szCs w:val="20"/>
                    </w:rPr>
                    <w:t>gabinete@erechim.ifrs.edu.br</w:t>
                  </w:r>
                </w:hyperlink>
                <w:bookmarkEnd w:id="0"/>
                <w:bookmarkEnd w:id="1"/>
                <w:bookmarkEnd w:id="2"/>
                <w:bookmarkEnd w:id="3"/>
              </w:p>
            </w:txbxContent>
          </v:textbox>
          <w10:wrap anchorx="page" anchory="page"/>
        </v:shape>
      </w:pict>
    </w:r>
    <w:r w:rsidR="00D87978">
      <w:rPr>
        <w:noProof/>
        <w:lang w:val="pt-BR" w:eastAsia="pt-BR"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3519804</wp:posOffset>
          </wp:positionH>
          <wp:positionV relativeFrom="page">
            <wp:posOffset>188594</wp:posOffset>
          </wp:positionV>
          <wp:extent cx="506729" cy="539750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4" w:rsidRDefault="004621C4">
    <w:pPr>
      <w:pStyle w:val="Cabealho"/>
    </w:pPr>
    <w:r w:rsidRPr="004621C4">
      <w:rPr>
        <w:noProof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3660140</wp:posOffset>
          </wp:positionH>
          <wp:positionV relativeFrom="page">
            <wp:posOffset>448945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125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37.05pt;margin-top:81.75pt;width:522.75pt;height:118.5pt;z-index:-25165721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" filled="f" stroked="f">
          <v:textbox inset="0,0,0,0">
            <w:txbxContent>
              <w:p w:rsidR="004621C4" w:rsidRPr="004621C4" w:rsidRDefault="004621C4" w:rsidP="004621C4">
                <w:pPr>
                  <w:spacing w:after="0"/>
                  <w:ind w:left="893" w:right="893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621C4">
                  <w:rPr>
                    <w:rFonts w:ascii="Arial" w:hAnsi="Arial" w:cs="Arial"/>
                    <w:b/>
                    <w:bCs/>
                  </w:rPr>
                  <w:t>MINISTÉRIO DA EDUCAÇÃO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4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Secretaria de Educação Profissional e Tecnológica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7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Instituto Federal de Educação, Ciência e Tecnologia do Rio Grande do Sul Gabinete da Direção-Geral</w:t>
                </w:r>
              </w:p>
              <w:p w:rsidR="004621C4" w:rsidRPr="004621C4" w:rsidRDefault="004621C4" w:rsidP="004621C4">
                <w:pPr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Rua Domingos </w:t>
                </w:r>
                <w:proofErr w:type="spellStart"/>
                <w:r w:rsidRPr="004621C4">
                  <w:rPr>
                    <w:rFonts w:ascii="Arial" w:hAnsi="Arial" w:cs="Arial"/>
                  </w:rPr>
                  <w:t>Zanella</w:t>
                </w:r>
                <w:proofErr w:type="spellEnd"/>
                <w:r w:rsidRPr="004621C4">
                  <w:rPr>
                    <w:rFonts w:ascii="Arial" w:hAnsi="Arial" w:cs="Arial"/>
                  </w:rPr>
                  <w:t xml:space="preserve">, 104 | Bairro Três Vendas | CEP: 99713-028 | </w:t>
                </w:r>
                <w:proofErr w:type="spellStart"/>
                <w:r w:rsidRPr="004621C4">
                  <w:rPr>
                    <w:rFonts w:ascii="Arial" w:hAnsi="Arial" w:cs="Arial"/>
                  </w:rPr>
                  <w:t>Erechim</w:t>
                </w:r>
                <w:proofErr w:type="spellEnd"/>
                <w:r w:rsidRPr="004621C4">
                  <w:rPr>
                    <w:rFonts w:ascii="Arial" w:hAnsi="Arial" w:cs="Arial"/>
                  </w:rPr>
                  <w:t>/RS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Telefone: (54) 3321-7500 | Fax: (54) 3321-7525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- </w:t>
                </w:r>
                <w:hyperlink r:id="rId2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 xml:space="preserve">https://ifrs.edu.br/erechim/ </w:t>
                  </w:r>
                </w:hyperlink>
                <w:r w:rsidRPr="004621C4">
                  <w:rPr>
                    <w:rFonts w:ascii="Arial" w:hAnsi="Arial" w:cs="Arial"/>
                  </w:rPr>
                  <w:t xml:space="preserve">- E-mail: </w:t>
                </w:r>
                <w:hyperlink r:id="rId3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>gabinete@erechim.ifrs.edu.br</w:t>
                  </w:r>
                </w:hyperlink>
              </w:p>
              <w:p w:rsidR="004621C4" w:rsidRDefault="004621C4" w:rsidP="004621C4">
                <w:pPr>
                  <w:spacing w:before="1"/>
                  <w:ind w:left="893" w:right="894"/>
                  <w:jc w:val="center"/>
                  <w:rPr>
                    <w:rFonts w:ascii="Cambria"/>
                    <w:sz w:val="20"/>
                  </w:rPr>
                </w:pPr>
              </w:p>
            </w:txbxContent>
          </v:textbox>
          <w10:wrap anchorx="margin" anchory="page"/>
        </v:shape>
      </w:pict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676"/>
    <w:multiLevelType w:val="multilevel"/>
    <w:tmpl w:val="7BC6DC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3D1A83"/>
    <w:multiLevelType w:val="multilevel"/>
    <w:tmpl w:val="AD5660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1C4"/>
    <w:rsid w:val="00123FE2"/>
    <w:rsid w:val="0013556E"/>
    <w:rsid w:val="00154F3E"/>
    <w:rsid w:val="001F4784"/>
    <w:rsid w:val="002608A5"/>
    <w:rsid w:val="002B360E"/>
    <w:rsid w:val="004125C9"/>
    <w:rsid w:val="0045428F"/>
    <w:rsid w:val="004621C4"/>
    <w:rsid w:val="0049652C"/>
    <w:rsid w:val="00516777"/>
    <w:rsid w:val="00545F25"/>
    <w:rsid w:val="0055570A"/>
    <w:rsid w:val="006233F6"/>
    <w:rsid w:val="00684283"/>
    <w:rsid w:val="008375F5"/>
    <w:rsid w:val="00864DFB"/>
    <w:rsid w:val="008D1A6E"/>
    <w:rsid w:val="00A00495"/>
    <w:rsid w:val="00A914E4"/>
    <w:rsid w:val="00AC2045"/>
    <w:rsid w:val="00C5589C"/>
    <w:rsid w:val="00CE1801"/>
    <w:rsid w:val="00CF6AB1"/>
    <w:rsid w:val="00D43146"/>
    <w:rsid w:val="00D87978"/>
    <w:rsid w:val="00DE47A3"/>
    <w:rsid w:val="00DE7B8F"/>
    <w:rsid w:val="00E0653C"/>
    <w:rsid w:val="00E45CE5"/>
    <w:rsid w:val="00E8397F"/>
    <w:rsid w:val="00F57139"/>
    <w:rsid w:val="00F72098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2C"/>
  </w:style>
  <w:style w:type="paragraph" w:styleId="Ttulo1">
    <w:name w:val="heading 1"/>
    <w:basedOn w:val="Normal"/>
    <w:link w:val="Ttulo1Char"/>
    <w:uiPriority w:val="1"/>
    <w:qFormat/>
    <w:rsid w:val="00D87978"/>
    <w:pPr>
      <w:widowControl w:val="0"/>
      <w:autoSpaceDE w:val="0"/>
      <w:autoSpaceDN w:val="0"/>
      <w:spacing w:after="0" w:line="240" w:lineRule="auto"/>
      <w:ind w:left="1869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1C4"/>
  </w:style>
  <w:style w:type="paragraph" w:styleId="Rodap">
    <w:name w:val="footer"/>
    <w:basedOn w:val="Normal"/>
    <w:link w:val="Rodap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1C4"/>
  </w:style>
  <w:style w:type="paragraph" w:styleId="PargrafodaLista">
    <w:name w:val="List Paragraph"/>
    <w:basedOn w:val="Normal"/>
    <w:uiPriority w:val="34"/>
    <w:qFormat/>
    <w:rsid w:val="004621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797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797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D87978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87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978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D8797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64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D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D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D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abinete@erechim.ifrs.edu.br" TargetMode="External"/><Relationship Id="rId1" Type="http://schemas.openxmlformats.org/officeDocument/2006/relationships/hyperlink" Target="https://ifrs.edu.br/erechim/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erechim.ifrs.edu.br" TargetMode="External"/><Relationship Id="rId2" Type="http://schemas.openxmlformats.org/officeDocument/2006/relationships/hyperlink" Target="https://ifrs.edu.br/erechim/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Americo Faitão</dc:creator>
  <cp:lastModifiedBy>Deni</cp:lastModifiedBy>
  <cp:revision>3</cp:revision>
  <cp:lastPrinted>2020-12-28T14:00:00Z</cp:lastPrinted>
  <dcterms:created xsi:type="dcterms:W3CDTF">2020-12-28T17:34:00Z</dcterms:created>
  <dcterms:modified xsi:type="dcterms:W3CDTF">2020-12-28T17:36:00Z</dcterms:modified>
</cp:coreProperties>
</file>