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jc w:val="center"/>
        <w:rPr>
          <w:rFonts w:ascii="Arial" w:cs="Arial" w:hAnsi="Arial"/>
          <w:b/>
          <w:color w:val="00000A"/>
          <w:sz w:val="22"/>
        </w:rPr>
      </w:pPr>
      <w:r>
        <w:rPr>
          <w:rFonts w:ascii="Arial" w:cs="Arial" w:hAnsi="Arial"/>
          <w:b/>
          <w:sz w:val="22"/>
        </w:rPr>
        <w:t>ANEXO</w:t>
      </w:r>
      <w:r>
        <w:rPr>
          <w:rFonts w:ascii="Arial" w:cs="Arial" w:hAnsi="Arial"/>
          <w:b/>
          <w:color w:val="C00000"/>
          <w:sz w:val="22"/>
        </w:rPr>
        <w:t xml:space="preserve"> </w:t>
      </w:r>
      <w:r>
        <w:rPr>
          <w:rFonts w:ascii="Arial" w:cs="Arial" w:hAnsi="Arial"/>
          <w:b/>
          <w:color w:val="00000A"/>
          <w:sz w:val="22"/>
        </w:rPr>
        <w:t>III</w:t>
      </w:r>
    </w:p>
    <w:p>
      <w:pPr>
        <w:pStyle w:val="style30"/>
        <w:jc w:val="center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</w:r>
    </w:p>
    <w:p>
      <w:pPr>
        <w:pStyle w:val="style30"/>
        <w:jc w:val="center"/>
        <w:rPr>
          <w:rFonts w:ascii="Arial" w:cs="Arial" w:hAnsi="Arial"/>
          <w:b/>
          <w:sz w:val="22"/>
        </w:rPr>
      </w:pPr>
      <w:r>
        <w:rPr>
          <w:rFonts w:ascii="Arial" w:cs="Arial" w:hAnsi="Arial"/>
          <w:b/>
          <w:sz w:val="22"/>
        </w:rPr>
        <w:t xml:space="preserve">DECLARAÇÃO 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Declaro, para fins de participação em edital de bolsa para mobilidade acadêmica internacional, que o(a) acadêmico(a) _______________________________________________________, portador do CPF n° __________________, participou como (   ) bolsista (   ) voluntário no Projeto de (   ) Ensino, (   ) Extensão, (   ) Pesquisa intitulado __________________________________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_______________________________________________________________________________________________________________________________________________________, coordenador por __________________________________, com carga horária de ___ horas (   ) mensais  (   ) semanais, no período de: ___/___/____ a ___/___/____.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____________________________</w:t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Diretoria/Coordenadoria de Ensino/Extensão/Pesquisa</w:t>
      </w:r>
    </w:p>
    <w:sectPr>
      <w:headerReference r:id="rId2" w:type="default"/>
      <w:footerReference r:id="rId3" w:type="default"/>
      <w:type w:val="nextPage"/>
      <w:pgSz w:h="16838" w:w="11906"/>
      <w:pgMar w:bottom="1134" w:footer="567" w:gutter="0" w:header="567" w:left="1701" w:right="851" w:top="2835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margin">
            <wp:posOffset>2680970</wp:posOffset>
          </wp:positionH>
          <wp:positionV relativeFrom="page">
            <wp:posOffset>-360045</wp:posOffset>
          </wp:positionV>
          <wp:extent cx="506730" cy="53975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  <w:rPr/>
    </w:pPr>
    <w:r>
      <w:rPr/>
    </w:r>
  </w:p>
  <w:p>
    <w:pPr>
      <w:pStyle w:val="style35"/>
      <w:rPr/>
    </w:pPr>
    <w:r>
      <w:rPr/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MINISTÉRIO DA EDUCAÇÃO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Secretaria de Educação Profissional e Tecnológica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Instituto Federal de Educação, Ciência e Tecnologia do Rio Grande do Sul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Gabinete do Diretor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>Rua Domingos Zanella, 104 – Três Vendas – Erechim/RS – CEP 9</w:t>
    </w:r>
    <w:r>
      <w:rPr>
        <w:rFonts w:ascii="Arial" w:cs="Arial" w:hAnsi="Arial"/>
        <w:sz w:val="16"/>
        <w:szCs w:val="16"/>
      </w:rPr>
      <w:t>9</w:t>
    </w:r>
    <w:r>
      <w:rPr>
        <w:rFonts w:ascii="Arial" w:cs="Arial" w:hAnsi="Arial"/>
        <w:sz w:val="16"/>
        <w:szCs w:val="16"/>
      </w:rPr>
      <w:t>713-028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Telefone: </w:t>
    </w:r>
    <w:r>
      <w:rPr>
        <w:rFonts w:ascii="Arial" w:cs="Arial" w:hAnsi="Arial"/>
        <w:bCs/>
        <w:sz w:val="16"/>
        <w:szCs w:val="16"/>
      </w:rPr>
      <w:t>(54) 3321-7500</w:t>
    </w:r>
    <w:r>
      <w:rPr>
        <w:rFonts w:ascii="Arial" w:cs="Arial" w:hAnsi="Arial"/>
        <w:sz w:val="16"/>
        <w:szCs w:val="16"/>
      </w:rPr>
      <w:t xml:space="preserve"> – www.ifrs.edu.br – E-mail: extensao@erechim.ifrs.edu.br</w:t>
    </w:r>
  </w:p>
  <w:p>
    <w:pPr>
      <w:pStyle w:val="style30"/>
      <w:tabs>
        <w:tab w:leader="none" w:pos="4252" w:val="center"/>
        <w:tab w:leader="none" w:pos="8504" w:val="right"/>
      </w:tabs>
      <w:jc w:val="center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pt-BR" w:val="pt-BR"/>
    </w:rPr>
  </w:style>
  <w:style w:styleId="style1" w:type="paragraph">
    <w:name w:val="Título 1"/>
    <w:basedOn w:val="style25"/>
    <w:next w:val="style1"/>
    <w:pPr>
      <w:widowControl w:val="false"/>
      <w:suppressAutoHyphens w:val="true"/>
      <w:spacing w:after="120" w:before="480" w:line="276" w:lineRule="auto"/>
      <w:contextualSpacing/>
    </w:pPr>
    <w:rPr>
      <w:rFonts w:ascii="Calibri" w:cs="" w:eastAsia="SimSun" w:hAnsi="Calibri"/>
      <w:b/>
      <w:color w:val="00000A"/>
      <w:sz w:val="48"/>
      <w:szCs w:val="22"/>
      <w:lang w:bidi="ar-SA" w:eastAsia="pt-BR" w:val="pt-BR"/>
    </w:rPr>
  </w:style>
  <w:style w:styleId="style2" w:type="paragraph">
    <w:name w:val="Título 2"/>
    <w:basedOn w:val="style25"/>
    <w:next w:val="style2"/>
    <w:pPr>
      <w:widowControl w:val="false"/>
      <w:suppressAutoHyphens w:val="true"/>
      <w:spacing w:after="80" w:before="360" w:line="276" w:lineRule="auto"/>
      <w:contextualSpacing/>
    </w:pPr>
    <w:rPr>
      <w:rFonts w:ascii="Calibri" w:cs="" w:eastAsia="SimSun" w:hAnsi="Calibri"/>
      <w:b/>
      <w:color w:val="00000A"/>
      <w:sz w:val="36"/>
      <w:szCs w:val="22"/>
      <w:lang w:bidi="ar-SA" w:eastAsia="pt-BR" w:val="pt-BR"/>
    </w:rPr>
  </w:style>
  <w:style w:styleId="style3" w:type="paragraph">
    <w:name w:val="Título 3"/>
    <w:basedOn w:val="style25"/>
    <w:next w:val="style3"/>
    <w:pPr>
      <w:widowControl w:val="false"/>
      <w:suppressAutoHyphens w:val="true"/>
      <w:spacing w:after="80" w:before="280" w:line="276" w:lineRule="auto"/>
      <w:contextualSpacing/>
    </w:pPr>
    <w:rPr>
      <w:rFonts w:ascii="Calibri" w:cs="" w:eastAsia="SimSun" w:hAnsi="Calibri"/>
      <w:b/>
      <w:color w:val="00000A"/>
      <w:sz w:val="28"/>
      <w:szCs w:val="22"/>
      <w:lang w:bidi="ar-SA" w:eastAsia="pt-BR" w:val="pt-BR"/>
    </w:rPr>
  </w:style>
  <w:style w:styleId="style4" w:type="paragraph">
    <w:name w:val="Título 4"/>
    <w:basedOn w:val="style25"/>
    <w:next w:val="style4"/>
    <w:pPr>
      <w:widowControl w:val="false"/>
      <w:suppressAutoHyphens w:val="true"/>
      <w:spacing w:after="40" w:before="24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5" w:type="paragraph">
    <w:name w:val="Título 5"/>
    <w:basedOn w:val="style25"/>
    <w:next w:val="style5"/>
    <w:pPr>
      <w:widowControl w:val="false"/>
      <w:suppressAutoHyphens w:val="true"/>
      <w:spacing w:after="40" w:before="22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6" w:type="paragraph">
    <w:name w:val="Título 6"/>
    <w:basedOn w:val="style25"/>
    <w:next w:val="style6"/>
    <w:pPr>
      <w:widowControl w:val="false"/>
      <w:suppressAutoHyphens w:val="true"/>
      <w:spacing w:after="40" w:before="200" w:line="276" w:lineRule="auto"/>
      <w:contextualSpacing/>
    </w:pPr>
    <w:rPr>
      <w:rFonts w:ascii="Calibri" w:cs="" w:eastAsia="SimSun" w:hAnsi="Calibri"/>
      <w:b/>
      <w:color w:val="00000A"/>
      <w:sz w:val="20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Link da Internet"/>
    <w:basedOn w:val="style15"/>
    <w:next w:val="style21"/>
    <w:rPr>
      <w:color w:val="0000FF"/>
      <w:u w:val="single"/>
      <w:lang w:bidi="zxx-" w:eastAsia="zxx-" w:val="zxx-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character">
    <w:name w:val="apple-tab-span"/>
    <w:basedOn w:val="style15"/>
    <w:next w:val="style23"/>
    <w:rPr/>
  </w:style>
  <w:style w:styleId="style24" w:type="character">
    <w:name w:val="Placeholder Text"/>
    <w:basedOn w:val="style15"/>
    <w:next w:val="style24"/>
    <w:rPr>
      <w:color w:val="808080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Ari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Arial"/>
    </w:rPr>
  </w:style>
  <w:style w:styleId="style30" w:type="paragraph">
    <w:name w:val="Normal1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  <w:style w:styleId="style31" w:type="paragraph">
    <w:name w:val="Título do documento"/>
    <w:basedOn w:val="style30"/>
    <w:next w:val="style31"/>
    <w:pPr>
      <w:spacing w:after="120" w:before="480"/>
      <w:contextualSpacing/>
      <w:jc w:val="left"/>
    </w:pPr>
    <w:rPr>
      <w:b/>
      <w:sz w:val="72"/>
    </w:rPr>
  </w:style>
  <w:style w:styleId="style32" w:type="paragraph">
    <w:name w:val="Subtítulo"/>
    <w:basedOn w:val="style30"/>
    <w:next w:val="style32"/>
    <w:pPr>
      <w:spacing w:after="80" w:before="360"/>
      <w:contextualSpacing/>
      <w:jc w:val="left"/>
    </w:pPr>
    <w:rPr>
      <w:rFonts w:ascii="Georgia" w:cs="Georgia" w:eastAsia="Georgia" w:hAnsi="Georgia"/>
      <w:i/>
      <w:color w:val="666666"/>
      <w:sz w:val="48"/>
    </w:rPr>
  </w:style>
  <w:style w:styleId="style33" w:type="paragraph">
    <w:name w:val="annotation text"/>
    <w:basedOn w:val="style0"/>
    <w:next w:val="style33"/>
    <w:pPr>
      <w:spacing w:line="100" w:lineRule="atLeast"/>
    </w:pPr>
    <w:rPr>
      <w:sz w:val="20"/>
      <w:szCs w:val="20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Cabeçalho"/>
    <w:basedOn w:val="style0"/>
    <w:next w:val="style3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6" w:type="paragraph">
    <w:name w:val="Rodapé"/>
    <w:basedOn w:val="style0"/>
    <w:next w:val="style3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7" w:type="paragraph">
    <w:name w:val="Default"/>
    <w:next w:val="style3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pt-BR" w:val="pt-BR"/>
    </w:rPr>
  </w:style>
  <w:style w:styleId="style38" w:type="paragraph">
    <w:name w:val="Normal (Web)"/>
    <w:basedOn w:val="style0"/>
    <w:next w:val="style3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Normal2"/>
    <w:next w:val="style39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2018-04-11T13:02:00Z</dcterms:created>
  <dc:creator>IFRS</dc:creator>
  <cp:lastModifiedBy>IFRS</cp:lastModifiedBy>
  <cp:lastPrinted>2018-04-12T14:15:00Z</cp:lastPrinted>
  <dcterms:modified xsi:type="dcterms:W3CDTF">2018-04-12T20:01:00Z</dcterms:modified>
  <cp:revision>51</cp:revision>
  <dc:title>Edital PROEX-IFRS nº 12-2013 - Bolsas de Extensão 2013.docx</dc:title>
</cp:coreProperties>
</file>