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________________________________________________________________________, brasileiro, estudante no IFRS -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Caxias do Sul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candidato à bolsa, no âmbito do EDITAL ____________________________________________________, DECLARO que não sou beneficiário de outra bolsa em nenhuma outra entidade de fomento e que tenho disponibilidade de horário para a execução das atividades previstas no meu Plano de Trabalho. DECLARO, ainda, que li o Edital a que se vincula a bolsa, que estou perfeitamente ciente de seus termos, e que concordo, expressamente, em participar do projeto de ensino, recebendo uma bolsa do Programa Institucional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Monitoria Acadêmica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Caxias do Sul - IFRS com valor mensal de R$ _________________ (________________________ reais), referente à ______ horas semanais, através de depósito em conta bancária, e que minha participação nas atividades de execução do projeto não configura relação empregatícia.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24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Concordo, expressamente, em ser orientado (a) por ________________________________, durante a vigência da bolsa e que estou ciente das atividades que serão executadas.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24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Concordo que imagens pessoais poderão ser utilizadas para divulgação dos trabalhos relacionados ao programa/projeto.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24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Concordo também que qualquer modificação nas condições expostas acima será imediatamente comunicado à Comissão Institucional, sob pena de devolução das parcelas recebidas, com correção monetária.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Local: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Data: __/__/20___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Assinatura do Bolsista: 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*Em caso do bolsista ser menor de dezoito (18) anos: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Assinatura do Pai ou Responsável :___________________________________________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Efetuei a leitura das declarações </w:t>
      </w:r>
      <w:bookmarkStart w:colFirst="0" w:colLast="0" w:name="bookmark=id.1fob9te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acima e estou de acordo com elas: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Nome e Assinatura do Orientador (a):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851" w:left="1134" w:right="1418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360" w:lineRule="auto"/>
      <w:ind w:right="360" w:firstLine="0"/>
      <w:jc w:val="center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2646045</wp:posOffset>
          </wp:positionH>
          <wp:positionV relativeFrom="paragraph">
            <wp:posOffset>3810</wp:posOffset>
          </wp:positionV>
          <wp:extent cx="647700" cy="69659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965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rFonts w:ascii="Arial" w:cs="Arial" w:eastAsia="Arial" w:hAnsi="Arial"/>
        <w:color w:val="595959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rFonts w:ascii="Arial" w:cs="Arial" w:eastAsia="Arial" w:hAnsi="Arial"/>
        <w:color w:val="595959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jc w:val="center"/>
      <w:rPr>
        <w:rFonts w:ascii="Arial" w:cs="Arial" w:eastAsia="Arial" w:hAnsi="Arial"/>
        <w:color w:val="595959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jc w:val="center"/>
      <w:rPr>
        <w:rFonts w:ascii="Arial" w:cs="Arial" w:eastAsia="Arial" w:hAnsi="Arial"/>
        <w:color w:val="595959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8">
    <w:pPr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color w:val="595959"/>
        <w:sz w:val="18"/>
        <w:szCs w:val="18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Caxias do Sul</w:t>
    </w:r>
  </w:p>
  <w:p w:rsidR="00000000" w:rsidDel="00000000" w:rsidP="00000000" w:rsidRDefault="00000000" w:rsidRPr="00000000" w14:paraId="00000019">
    <w:pPr>
      <w:jc w:val="left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ANEXO II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shd w:fill="auto" w:val="clear"/>
      <w:tabs>
        <w:tab w:val="left" w:leader="none" w:pos="-142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TERMO DE COMPROMISSO DO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MONITOR BOLSISTA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shd w:fill="auto" w:val="clear"/>
      <w:tabs>
        <w:tab w:val="left" w:leader="none" w:pos="-142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60" w:before="240" w:line="240" w:lineRule="auto"/>
    </w:pPr>
    <w:rPr>
      <w:rFonts w:ascii="Arial" w:cs="Arial" w:eastAsia="Arial" w:hAnsi="Arial"/>
      <w:b w:val="1"/>
      <w:color w:val="000000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pageBreakBefore w:val="0"/>
      <w:spacing w:after="60" w:before="240" w:line="240" w:lineRule="auto"/>
    </w:pPr>
    <w:rPr>
      <w:rFonts w:ascii="Arial" w:cs="Arial" w:eastAsia="Arial" w:hAnsi="Arial"/>
      <w:b w:val="1"/>
      <w:i w:val="1"/>
      <w:color w:val="000000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pageBreakBefore w:val="0"/>
      <w:spacing w:after="60" w:before="240" w:line="240" w:lineRule="auto"/>
    </w:pPr>
    <w:rPr>
      <w:rFonts w:ascii="Arial" w:cs="Arial" w:eastAsia="Arial" w:hAnsi="Arial"/>
      <w:b w:val="1"/>
      <w:color w:val="000000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pageBreakBefore w:val="0"/>
      <w:spacing w:after="60" w:before="240" w:line="240" w:lineRule="auto"/>
    </w:pPr>
    <w:rPr>
      <w:b w:val="1"/>
      <w:color w:val="000000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pageBreakBefore w:val="0"/>
      <w:spacing w:after="60" w:before="240" w:line="240" w:lineRule="auto"/>
    </w:pPr>
    <w:rPr>
      <w:b w:val="1"/>
      <w:i w:val="1"/>
      <w:color w:val="000000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pageBreakBefore w:val="0"/>
      <w:spacing w:after="60" w:before="240" w:line="240" w:lineRule="auto"/>
    </w:pPr>
    <w:rPr>
      <w:b w:val="1"/>
      <w:color w:val="000000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1"/>
      <w:suppressAutoHyphens w:val="1"/>
      <w:bidi w:val="0"/>
      <w:spacing w:after="0" w:before="0" w:line="1" w:lineRule="atLeast"/>
      <w:jc w:val="left"/>
      <w:textAlignment w:val="top"/>
      <w:outlineLvl w:val="0"/>
    </w:pPr>
    <w:rPr>
      <w:rFonts w:ascii="Times New Roman" w:cs="Lucida Sans" w:eastAsia="NSimSun" w:hAnsi="Times New Roman"/>
      <w:color w:val="000000"/>
      <w:w w:val="100"/>
      <w:kern w:val="0"/>
      <w:position w:val="0"/>
      <w:sz w:val="24"/>
      <w:szCs w:val="24"/>
      <w:effect w:val="none"/>
      <w:vertAlign w:val="baseline"/>
      <w:em w:val="none"/>
      <w:lang w:bidi="ar-SA" w:eastAsia="pt-BR" w:val="pt-BR"/>
    </w:rPr>
  </w:style>
  <w:style w:type="paragraph" w:styleId="Ttulo1">
    <w:name w:val="Heading 1"/>
    <w:basedOn w:val="Normal1"/>
    <w:next w:val="Normal1"/>
    <w:qFormat w:val="1"/>
    <w:pPr>
      <w:pageBreakBefore w:val="0"/>
      <w:suppressAutoHyphens w:val="1"/>
      <w:bidi w:val="0"/>
      <w:spacing w:after="60" w:before="240" w:line="240" w:lineRule="auto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0"/>
      <w:sz w:val="32"/>
      <w:szCs w:val="32"/>
      <w:effect w:val="none"/>
      <w:vertAlign w:val="baseline"/>
      <w:em w:val="none"/>
      <w:lang w:bidi="ar-SA" w:eastAsia="pt-BR" w:val="pt-BR"/>
    </w:rPr>
  </w:style>
  <w:style w:type="paragraph" w:styleId="Ttulo2">
    <w:name w:val="Heading 2"/>
    <w:basedOn w:val="Normal1"/>
    <w:next w:val="Normal1"/>
    <w:qFormat w:val="1"/>
    <w:pPr>
      <w:pageBreakBefore w:val="0"/>
      <w:suppressAutoHyphens w:val="1"/>
      <w:bidi w:val="0"/>
      <w:spacing w:after="60" w:before="240" w:line="240" w:lineRule="auto"/>
      <w:textAlignment w:val="top"/>
      <w:outlineLvl w:val="0"/>
    </w:pPr>
    <w:rPr>
      <w:rFonts w:ascii="Arial" w:cs="Arial" w:eastAsia="Arial" w:hAnsi="Arial"/>
      <w:b w:val="1"/>
      <w:bCs w:val="1"/>
      <w:i w:val="1"/>
      <w:iCs w:val="1"/>
      <w:color w:val="000000"/>
      <w:w w:val="100"/>
      <w:position w:val="0"/>
      <w:sz w:val="28"/>
      <w:szCs w:val="28"/>
      <w:effect w:val="none"/>
      <w:vertAlign w:val="baseline"/>
      <w:em w:val="none"/>
      <w:lang w:bidi="ar-SA" w:eastAsia="pt-BR" w:val="pt-BR"/>
    </w:rPr>
  </w:style>
  <w:style w:type="paragraph" w:styleId="Ttulo3">
    <w:name w:val="Heading 3"/>
    <w:basedOn w:val="Normal1"/>
    <w:next w:val="Normal1"/>
    <w:qFormat w:val="1"/>
    <w:pPr>
      <w:pageBreakBefore w:val="0"/>
      <w:suppressAutoHyphens w:val="1"/>
      <w:bidi w:val="0"/>
      <w:spacing w:after="60" w:before="240" w:line="240" w:lineRule="auto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0"/>
      <w:sz w:val="26"/>
      <w:szCs w:val="26"/>
      <w:effect w:val="none"/>
      <w:vertAlign w:val="baseline"/>
      <w:em w:val="none"/>
      <w:lang w:bidi="ar-SA" w:eastAsia="pt-BR" w:val="pt-BR"/>
    </w:rPr>
  </w:style>
  <w:style w:type="paragraph" w:styleId="Ttulo4">
    <w:name w:val="Heading 4"/>
    <w:basedOn w:val="Normal1"/>
    <w:next w:val="Normal1"/>
    <w:qFormat w:val="1"/>
    <w:pPr>
      <w:pageBreakBefore w:val="0"/>
      <w:suppressAutoHyphens w:val="1"/>
      <w:bidi w:val="0"/>
      <w:spacing w:after="60" w:before="240" w:line="240" w:lineRule="auto"/>
      <w:textAlignment w:val="top"/>
      <w:outlineLvl w:val="0"/>
    </w:pPr>
    <w:rPr>
      <w:b w:val="1"/>
      <w:bCs w:val="1"/>
      <w:color w:val="000000"/>
      <w:w w:val="100"/>
      <w:position w:val="0"/>
      <w:sz w:val="28"/>
      <w:szCs w:val="28"/>
      <w:effect w:val="none"/>
      <w:vertAlign w:val="baseline"/>
      <w:em w:val="none"/>
      <w:lang w:bidi="ar-SA" w:eastAsia="pt-BR" w:val="pt-BR"/>
    </w:rPr>
  </w:style>
  <w:style w:type="paragraph" w:styleId="Ttulo5">
    <w:name w:val="Heading 5"/>
    <w:basedOn w:val="Normal1"/>
    <w:next w:val="Normal1"/>
    <w:qFormat w:val="1"/>
    <w:pPr>
      <w:pageBreakBefore w:val="0"/>
      <w:suppressAutoHyphens w:val="1"/>
      <w:bidi w:val="0"/>
      <w:spacing w:after="60" w:before="240" w:line="240" w:lineRule="auto"/>
      <w:textAlignment w:val="top"/>
      <w:outlineLvl w:val="0"/>
    </w:pPr>
    <w:rPr>
      <w:b w:val="1"/>
      <w:bCs w:val="1"/>
      <w:i w:val="1"/>
      <w:iCs w:val="1"/>
      <w:color w:val="000000"/>
      <w:w w:val="100"/>
      <w:position w:val="0"/>
      <w:sz w:val="26"/>
      <w:szCs w:val="26"/>
      <w:effect w:val="none"/>
      <w:vertAlign w:val="baseline"/>
      <w:em w:val="none"/>
      <w:lang w:bidi="ar-SA" w:eastAsia="pt-BR" w:val="pt-BR"/>
    </w:rPr>
  </w:style>
  <w:style w:type="paragraph" w:styleId="Ttulo6">
    <w:name w:val="Heading 6"/>
    <w:basedOn w:val="Normal1"/>
    <w:next w:val="Normal1"/>
    <w:qFormat w:val="1"/>
    <w:pPr>
      <w:pageBreakBefore w:val="0"/>
      <w:suppressAutoHyphens w:val="1"/>
      <w:bidi w:val="0"/>
      <w:spacing w:after="60" w:before="240" w:line="240" w:lineRule="auto"/>
      <w:textAlignment w:val="top"/>
      <w:outlineLvl w:val="0"/>
    </w:pPr>
    <w:rPr>
      <w:b w:val="1"/>
      <w:bCs w:val="1"/>
      <w:color w:val="000000"/>
      <w:w w:val="100"/>
      <w:position w:val="0"/>
      <w:sz w:val="22"/>
      <w:szCs w:val="22"/>
      <w:effect w:val="none"/>
      <w:vertAlign w:val="baseline"/>
      <w:em w:val="none"/>
      <w:lang w:bidi="ar-SA" w:eastAsia="pt-BR" w:val="pt-BR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 w:val="1"/>
    <w:rPr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character" w:styleId="RodapChar">
    <w:name w:val="Rodapé Char"/>
    <w:qFormat w:val="1"/>
    <w:rPr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paragraph" w:styleId="Ttulo">
    <w:name w:val="Título"/>
    <w:basedOn w:val="Normal1"/>
    <w:qFormat w:val="1"/>
    <w:pPr>
      <w:pageBreakBefore w:val="0"/>
      <w:suppressAutoHyphens w:val="1"/>
      <w:bidi w:val="0"/>
      <w:spacing w:after="120" w:before="240" w:line="240" w:lineRule="auto"/>
      <w:textAlignment w:val="top"/>
      <w:outlineLvl w:val="0"/>
    </w:pPr>
    <w:rPr>
      <w:rFonts w:ascii="Arial" w:cs="Arial" w:eastAsia="Arial" w:hAnsi="Arial"/>
      <w:color w:val="000000"/>
      <w:w w:val="100"/>
      <w:position w:val="0"/>
      <w:sz w:val="28"/>
      <w:szCs w:val="28"/>
      <w:effect w:val="none"/>
      <w:vertAlign w:val="baseline"/>
      <w:em w:val="none"/>
      <w:lang w:bidi="ar-SA" w:eastAsia="pt-BR" w:val="pt-BR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1"/>
    <w:qFormat w:val="1"/>
    <w:pPr>
      <w:tabs>
        <w:tab w:val="clear" w:pos="720"/>
        <w:tab w:val="center" w:leader="none" w:pos="4252"/>
        <w:tab w:val="right" w:leader="none" w:pos="8504"/>
      </w:tabs>
      <w:suppressAutoHyphens w:val="1"/>
      <w:spacing w:line="1" w:lineRule="atLeast"/>
      <w:textAlignment w:val="top"/>
      <w:outlineLvl w:val="0"/>
    </w:pPr>
    <w:rPr>
      <w:color w:val="000000"/>
      <w:w w:val="100"/>
      <w:position w:val="0"/>
      <w:sz w:val="24"/>
      <w:szCs w:val="24"/>
      <w:effect w:val="none"/>
      <w:vertAlign w:val="baseline"/>
      <w:em w:val="none"/>
      <w:lang w:bidi="ar-SA" w:eastAsia="und" w:val="und"/>
    </w:rPr>
  </w:style>
  <w:style w:type="paragraph" w:styleId="Rodap">
    <w:name w:val="Footer"/>
    <w:basedOn w:val="Normal1"/>
    <w:qFormat w:val="1"/>
    <w:pPr>
      <w:tabs>
        <w:tab w:val="clear" w:pos="720"/>
        <w:tab w:val="center" w:leader="none" w:pos="4252"/>
        <w:tab w:val="right" w:leader="none" w:pos="8504"/>
      </w:tabs>
      <w:suppressAutoHyphens w:val="1"/>
      <w:spacing w:line="1" w:lineRule="atLeast"/>
      <w:textAlignment w:val="top"/>
      <w:outlineLvl w:val="0"/>
    </w:pPr>
    <w:rPr>
      <w:color w:val="000000"/>
      <w:w w:val="100"/>
      <w:position w:val="0"/>
      <w:sz w:val="24"/>
      <w:szCs w:val="24"/>
      <w:effect w:val="none"/>
      <w:vertAlign w:val="baseline"/>
      <w:em w:val="none"/>
      <w:lang w:bidi="ar-SA" w:eastAsia="und" w:val="und"/>
    </w:rPr>
  </w:style>
  <w:style w:type="paragraph" w:styleId="NormalWeb">
    <w:name w:val="Normal (Web)"/>
    <w:basedOn w:val="Normal1"/>
    <w:qFormat w:val="1"/>
    <w:pPr>
      <w:suppressAutoHyphens w:val="1"/>
      <w:spacing w:afterAutospacing="1" w:beforeAutospacing="1" w:line="1" w:lineRule="atLeast"/>
      <w:textAlignment w:val="top"/>
      <w:outlineLvl w:val="0"/>
    </w:pPr>
    <w:rPr>
      <w:color w:val="auto"/>
      <w:w w:val="100"/>
      <w:position w:val="0"/>
      <w:sz w:val="24"/>
      <w:szCs w:val="24"/>
      <w:effect w:val="none"/>
      <w:vertAlign w:val="baseline"/>
      <w:em w:val="none"/>
      <w:lang w:bidi="ar-SA" w:eastAsia="pt-BR" w:val="pt-BR"/>
    </w:rPr>
  </w:style>
  <w:style w:type="numbering" w:styleId="Semlista">
    <w:name w:val="Sem lista"/>
    <w:qFormat w:val="1"/>
  </w:style>
  <w:style w:type="table" w:styleId="TableNormal" w:default="1">
    <w:name w:val="Table Normal"/>
  </w:style>
  <w:style w:type="table" w:styleId="Tabelanormal">
    <w:name w:val="Tabela normal"/>
    <w:qFormat w:val="1"/>
    <w:pPr>
      <w:spacing w:line="1" w:lineRule="atLeast"/>
      <w:ind w:rightChars="0"/>
    </w:pPr>
    <w:rPr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8b+i1mjaddH0zNqdl0HCUjI9ng==">CgMxLjAyCmlkLjFmb2I5dGU4AHIhMUd5bFJsTnd1NDVHUDYySTJyLXRzSFpaZnRoT19Eb2ds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2021-03-18T18:18:00Z</dcterms:created>
  <dc:creator>krossini</dc:creator>
</cp:coreProperties>
</file>