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AC" w:rsidRDefault="001F148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eastAsia="pt-BR"/>
        </w:rPr>
        <w:drawing>
          <wp:inline distT="0" distB="0" distL="0" distR="0">
            <wp:extent cx="600075" cy="657225"/>
            <wp:effectExtent l="0" t="0" r="0" b="0"/>
            <wp:docPr id="3" name="image1.jpg" descr="bras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asa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CAC" w:rsidRDefault="001F1488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Ministério da Educação</w:t>
      </w:r>
    </w:p>
    <w:p w:rsidR="00154CAC" w:rsidRDefault="001F1488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Secretaria de Educação Profissional e Tecnológica</w:t>
      </w:r>
    </w:p>
    <w:p w:rsidR="00154CAC" w:rsidRDefault="001F1488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Instituto Federal de Educação, Ciência e Tecnologia do Rio Grande do </w:t>
      </w:r>
      <w:proofErr w:type="gramStart"/>
      <w:r>
        <w:rPr>
          <w:rFonts w:ascii="Calibri" w:eastAsia="Calibri" w:hAnsi="Calibri" w:cs="Calibri"/>
          <w:sz w:val="18"/>
          <w:szCs w:val="18"/>
        </w:rPr>
        <w:t>Sul</w:t>
      </w:r>
      <w:proofErr w:type="gramEnd"/>
    </w:p>
    <w:p w:rsidR="00154CAC" w:rsidRDefault="001F1488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Campus</w:t>
      </w:r>
      <w:r>
        <w:rPr>
          <w:rFonts w:ascii="Calibri" w:eastAsia="Calibri" w:hAnsi="Calibri" w:cs="Calibri"/>
          <w:sz w:val="18"/>
          <w:szCs w:val="18"/>
        </w:rPr>
        <w:t xml:space="preserve"> Canoas</w:t>
      </w:r>
    </w:p>
    <w:p w:rsidR="00154CAC" w:rsidRDefault="00154CAC">
      <w:pPr>
        <w:ind w:right="-114" w:firstLine="540"/>
        <w:jc w:val="center"/>
        <w:rPr>
          <w:rFonts w:ascii="Arial" w:eastAsia="Arial" w:hAnsi="Arial" w:cs="Arial"/>
          <w:sz w:val="22"/>
          <w:szCs w:val="22"/>
        </w:rPr>
      </w:pPr>
    </w:p>
    <w:p w:rsidR="00154CAC" w:rsidRDefault="001F1488">
      <w:pPr>
        <w:ind w:right="-114" w:firstLine="54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 DO EDITAL Nº 31 / 2026 - GAB-CAN - SOLICITAÇÃO DE APROVEITAMENTO DE ESTUDOS</w:t>
      </w:r>
    </w:p>
    <w:p w:rsidR="00154CAC" w:rsidRDefault="00154CAC">
      <w:pPr>
        <w:spacing w:line="360" w:lineRule="auto"/>
        <w:ind w:right="-113"/>
        <w:jc w:val="both"/>
        <w:rPr>
          <w:rFonts w:ascii="Arial" w:eastAsia="Arial" w:hAnsi="Arial" w:cs="Arial"/>
          <w:sz w:val="16"/>
          <w:szCs w:val="16"/>
        </w:rPr>
      </w:pPr>
    </w:p>
    <w:p w:rsidR="00154CAC" w:rsidRDefault="001F1488">
      <w:pPr>
        <w:spacing w:line="360" w:lineRule="auto"/>
        <w:ind w:right="-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________________________________________________________________, </w:t>
      </w:r>
      <w:proofErr w:type="gramStart"/>
      <w:r>
        <w:rPr>
          <w:rFonts w:ascii="Arial" w:eastAsia="Arial" w:hAnsi="Arial" w:cs="Arial"/>
          <w:sz w:val="22"/>
          <w:szCs w:val="22"/>
        </w:rPr>
        <w:t>candidato(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a) a ingresso por transferência, no Curso Superior de ________________________________________________________________________ do IFRS </w:t>
      </w:r>
      <w:r>
        <w:rPr>
          <w:rFonts w:ascii="Arial" w:eastAsia="Arial" w:hAnsi="Arial" w:cs="Arial"/>
          <w:i/>
          <w:iCs/>
          <w:sz w:val="22"/>
          <w:szCs w:val="22"/>
        </w:rPr>
        <w:t>Campus</w:t>
      </w:r>
      <w:r>
        <w:rPr>
          <w:rFonts w:ascii="Arial" w:eastAsia="Arial" w:hAnsi="Arial" w:cs="Arial"/>
          <w:sz w:val="22"/>
          <w:szCs w:val="22"/>
        </w:rPr>
        <w:t xml:space="preserve"> Canoas, vem requerer Aproveitamento de</w:t>
      </w:r>
      <w:r>
        <w:rPr>
          <w:rFonts w:ascii="Arial" w:eastAsia="Arial" w:hAnsi="Arial" w:cs="Arial"/>
          <w:sz w:val="22"/>
          <w:szCs w:val="22"/>
        </w:rPr>
        <w:t xml:space="preserve"> Estudos na(s) disciplina(s) abaixo relacionadas:</w:t>
      </w:r>
    </w:p>
    <w:p w:rsidR="00154CAC" w:rsidRDefault="00154CAC">
      <w:pPr>
        <w:ind w:right="-113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142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504"/>
        <w:gridCol w:w="6225"/>
        <w:gridCol w:w="1560"/>
      </w:tblGrid>
      <w:tr w:rsidR="00154CAC">
        <w:trPr>
          <w:trHeight w:val="169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F148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Nome da disciplina cursada anteriormente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F148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Nome da disciplina no IFRS Campus Canoas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F148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DESPACHO (IFRS)</w:t>
            </w:r>
          </w:p>
        </w:tc>
      </w:tr>
      <w:tr w:rsidR="00154CAC">
        <w:trPr>
          <w:trHeight w:val="523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154CAC" w:rsidRDefault="00154CAC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51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472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54CAC">
        <w:trPr>
          <w:trHeight w:val="546"/>
          <w:jc w:val="center"/>
        </w:trPr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CAC" w:rsidRDefault="00154CAC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154CAC" w:rsidRDefault="00154CAC">
      <w:pPr>
        <w:ind w:right="-113"/>
        <w:jc w:val="both"/>
        <w:rPr>
          <w:rFonts w:ascii="Arial" w:eastAsia="Arial" w:hAnsi="Arial" w:cs="Arial"/>
          <w:i/>
          <w:iCs/>
          <w:sz w:val="16"/>
          <w:szCs w:val="16"/>
        </w:rPr>
      </w:pPr>
    </w:p>
    <w:p w:rsidR="00154CAC" w:rsidRDefault="001F1488">
      <w:pPr>
        <w:tabs>
          <w:tab w:val="left" w:pos="6300"/>
        </w:tabs>
        <w:spacing w:line="480" w:lineRule="auto"/>
        <w:ind w:right="-11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Canoas, ______ de maio de 2026.</w:t>
      </w:r>
    </w:p>
    <w:sectPr w:rsidR="00154CAC">
      <w:pgSz w:w="16838" w:h="11906" w:orient="landscape"/>
      <w:pgMar w:top="567" w:right="851" w:bottom="567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00048D-6C49-4BC5-B597-8D5F9D683A42}"/>
    <w:embedItalic r:id="rId2" w:fontKey="{36C8DA04-8A6B-4112-A703-A9AD4D12E8A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53D33A-28B4-4766-B9F8-E6C4769C6EFF}"/>
    <w:embedItalic r:id="rId4" w:fontKey="{74B18BD6-C91A-40CA-A08B-B53791BC2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E4092E-D56E-4D18-8EDA-1AE7451B90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54CAC"/>
    <w:rsid w:val="00154CAC"/>
    <w:rsid w:val="001F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color w:val="auto"/>
    </w:rPr>
  </w:style>
  <w:style w:type="character" w:customStyle="1" w:styleId="Fontepargpadro1">
    <w:name w:val="Fonte parág. padrão1"/>
  </w:style>
  <w:style w:type="character" w:styleId="Forte">
    <w:name w:val="Strong"/>
    <w:qFormat/>
    <w:rPr>
      <w:b/>
      <w:bCs/>
    </w:rPr>
  </w:style>
  <w:style w:type="paragraph" w:customStyle="1" w:styleId="Cabealho1">
    <w:name w:val="Cabeçalho1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remissivo">
    <w:name w:val="Índice remissivo"/>
    <w:basedOn w:val="Normal"/>
    <w:pPr>
      <w:suppressLineNumbers/>
    </w:pPr>
    <w:rPr>
      <w:rFonts w:cs="Mangal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orpodetexto21">
    <w:name w:val="Corpo de texto 21"/>
    <w:basedOn w:val="Normal"/>
    <w:pPr>
      <w:spacing w:before="280" w:after="280"/>
    </w:p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abealhodatabela">
    <w:name w:val="Cabeçalho da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4D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4D74"/>
    <w:rPr>
      <w:rFonts w:ascii="Tahoma" w:hAnsi="Tahoma" w:cs="Tahoma"/>
      <w:sz w:val="16"/>
      <w:szCs w:val="16"/>
      <w:lang w:eastAsia="ar-SA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color w:val="auto"/>
    </w:rPr>
  </w:style>
  <w:style w:type="character" w:customStyle="1" w:styleId="Fontepargpadro1">
    <w:name w:val="Fonte parág. padrão1"/>
  </w:style>
  <w:style w:type="character" w:styleId="Forte">
    <w:name w:val="Strong"/>
    <w:qFormat/>
    <w:rPr>
      <w:b/>
      <w:bCs/>
    </w:rPr>
  </w:style>
  <w:style w:type="paragraph" w:customStyle="1" w:styleId="Cabealho1">
    <w:name w:val="Cabeçalho1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remissivo">
    <w:name w:val="Índice remissivo"/>
    <w:basedOn w:val="Normal"/>
    <w:pPr>
      <w:suppressLineNumbers/>
    </w:pPr>
    <w:rPr>
      <w:rFonts w:cs="Mangal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orpodetexto21">
    <w:name w:val="Corpo de texto 21"/>
    <w:basedOn w:val="Normal"/>
    <w:pPr>
      <w:spacing w:before="280" w:after="280"/>
    </w:p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abealhodatabela">
    <w:name w:val="Cabeçalho da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4D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4D74"/>
    <w:rPr>
      <w:rFonts w:ascii="Tahoma" w:hAnsi="Tahoma" w:cs="Tahoma"/>
      <w:sz w:val="16"/>
      <w:szCs w:val="16"/>
      <w:lang w:eastAsia="ar-SA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7/T7X3MwGeErRn+xruUgm2acA==">CgMxLjA4AHIhMXVNQTF1RTg4M1kwejdfV1Vpekx4MVdseUM1UllEbGZw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cefet</dc:creator>
  <cp:lastModifiedBy>Nara Milbrath de Oliveira</cp:lastModifiedBy>
  <cp:revision>2</cp:revision>
  <dcterms:created xsi:type="dcterms:W3CDTF">2026-04-28T20:07:00Z</dcterms:created>
  <dcterms:modified xsi:type="dcterms:W3CDTF">2026-04-28T20:07:00Z</dcterms:modified>
</cp:coreProperties>
</file>