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7" w:rsidRDefault="00501249" w:rsidP="0050124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 – EDITAL Nº 42/2025 – GAB-CAN</w:t>
      </w:r>
    </w:p>
    <w:p w:rsidR="00501249" w:rsidRDefault="00501249" w:rsidP="0050124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01249" w:rsidRDefault="00501249" w:rsidP="0050124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TERMO DE COMPROMISSO PARA ESTUDANTE BOLSISTA EM PROGRAMAS/PROJETOS DE EXTENSÃO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 _________________________________________________________, estudante do IFRS – Campus _____________________________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 declaro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que estou ciente dos deveres, abaixo especificados, na condição de bolsista no seguinte programa/projeto de extensão: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</w:t>
      </w: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:___________________________________________________________________</w:t>
      </w: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00FF"/>
            <w:sz w:val="20"/>
            <w:szCs w:val="20"/>
          </w:rPr>
          <w:t>Programa Institucional de Bolsas de Extensão 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zelar pela qualidade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acadêmica do programa ou projeto de extensão ao qual está vinculado;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 - cumprir as exigências estabelecidas no Termo de Compromisso assinado por ocasi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ão de sua seleção;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 - apresentar ao coordenador do programa ou projeto de extensão, depois de cumprida a metade da vigência da bolsa, o relatório parcial de atividades desenvolvidas e, ao término da vigência da bolsa, o relatório final;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apresentar 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 - fazer referência à sua condição de bolsista de extensão do IFRS, nas publicações e trabalhos apresentados em eventos;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Plataforma </w:t>
        </w:r>
      </w:hyperlink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</w:rPr>
          <w:t>Lattes</w:t>
        </w:r>
      </w:hyperlink>
      <w:hyperlink r:id="rId12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</w:t>
      </w:r>
      <w:r>
        <w:rPr>
          <w:rFonts w:ascii="Arial" w:eastAsia="Arial" w:hAnsi="Arial" w:cs="Arial"/>
          <w:color w:val="000000"/>
          <w:sz w:val="20"/>
          <w:szCs w:val="20"/>
        </w:rPr>
        <w:t>l específico pelo qual foi selecionado como bolsista; e,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 - cumprir as demais exigências da instituição, dentro dos prazos estabelecidos.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 - realizar o trabalho e as atividades de forma totalmente remota, até que se levantem restrições </w:t>
      </w:r>
      <w:proofErr w:type="gramStart"/>
      <w:r>
        <w:rPr>
          <w:rFonts w:ascii="Arial" w:eastAsia="Arial" w:hAnsi="Arial" w:cs="Arial"/>
          <w:sz w:val="20"/>
          <w:szCs w:val="20"/>
        </w:rPr>
        <w:t>sanitárias</w:t>
      </w:r>
      <w:proofErr w:type="gramEnd"/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 Fica dispensada a apresentação do relatório parcial, previsto na alínea “d”, quando a vigência da bolsa for inferior ao período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(seis) meses.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</w:t>
      </w:r>
      <w:r>
        <w:rPr>
          <w:rFonts w:ascii="Arial" w:eastAsia="Arial" w:hAnsi="Arial" w:cs="Arial"/>
          <w:color w:val="000000"/>
          <w:sz w:val="20"/>
          <w:szCs w:val="20"/>
        </w:rPr>
        <w:t>s realizadas.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Comprometo-me a informar qualquer descumprimento das condições acima descritas ao Setor de Extensão do campus.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AF4707" w:rsidRDefault="00F87E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                             Assinatura do coordenador do projeto</w:t>
      </w: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AF4707" w:rsidRDefault="00AF470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sectPr w:rsidR="00AF4707">
      <w:headerReference w:type="default" r:id="rId13"/>
      <w:footerReference w:type="default" r:id="rId14"/>
      <w:type w:val="continuous"/>
      <w:pgSz w:w="11906" w:h="16838"/>
      <w:pgMar w:top="2834" w:right="850" w:bottom="1133" w:left="17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D3" w:rsidRDefault="00F87ED3">
      <w:pPr>
        <w:spacing w:after="0" w:line="240" w:lineRule="auto"/>
      </w:pPr>
      <w:r>
        <w:separator/>
      </w:r>
    </w:p>
  </w:endnote>
  <w:endnote w:type="continuationSeparator" w:id="0">
    <w:p w:rsidR="00F87ED3" w:rsidRDefault="00F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07" w:rsidRDefault="00F87ED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0124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01249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D3" w:rsidRDefault="00F87ED3">
      <w:pPr>
        <w:spacing w:after="0" w:line="240" w:lineRule="auto"/>
      </w:pPr>
      <w:r>
        <w:separator/>
      </w:r>
    </w:p>
  </w:footnote>
  <w:footnote w:type="continuationSeparator" w:id="0">
    <w:p w:rsidR="00F87ED3" w:rsidRDefault="00F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07" w:rsidRDefault="00F87ED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A0C7A6" wp14:editId="4A17E167">
          <wp:simplePos x="0" y="0"/>
          <wp:positionH relativeFrom="column">
            <wp:posOffset>2714625</wp:posOffset>
          </wp:positionH>
          <wp:positionV relativeFrom="paragraph">
            <wp:posOffset>-120647</wp:posOffset>
          </wp:positionV>
          <wp:extent cx="506730" cy="53975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4707" w:rsidRDefault="00AF470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F4707" w:rsidRDefault="00AF470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F4707" w:rsidRDefault="00F87ED3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AF4707" w:rsidRDefault="00F87ED3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AF4707" w:rsidRDefault="00F87ED3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20"/>
        <w:szCs w:val="20"/>
      </w:rPr>
      <w:t>Sul</w:t>
    </w:r>
    <w:proofErr w:type="gramEnd"/>
  </w:p>
  <w:p w:rsidR="00AF4707" w:rsidRDefault="00F87ED3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Canoas</w:t>
    </w:r>
  </w:p>
  <w:p w:rsidR="00AF4707" w:rsidRDefault="00F87ED3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Extensão</w:t>
    </w:r>
  </w:p>
  <w:p w:rsidR="00AF4707" w:rsidRDefault="00AF470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AF4707" w:rsidRDefault="00AF4707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4707"/>
    <w:rsid w:val="00501249"/>
    <w:rsid w:val="00AF4707"/>
    <w:rsid w:val="00F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cTruToSRIAd6CyGXGFTJmkyBg==">CgMxLjAyCGguZ2pkZ3hzOAByITF2Mk9uTTNMeFpmd254cWd3NkctWnFtbV9sYXNwTzl5TA==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Nara Milbrath de Oliveira</cp:lastModifiedBy>
  <cp:revision>2</cp:revision>
  <dcterms:created xsi:type="dcterms:W3CDTF">2025-09-02T13:37:00Z</dcterms:created>
  <dcterms:modified xsi:type="dcterms:W3CDTF">2025-09-02T13:37:00Z</dcterms:modified>
</cp:coreProperties>
</file>