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100" w:lineRule="auto"/>
        <w:jc w:val="center"/>
        <w:rPr>
          <w:b w:val="1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ANEXO IV - FORMULÁRIO DE APRESENTAÇÃO DE PROPOSTA DE APOIO</w:t>
      </w:r>
      <w:r w:rsidDel="00000000" w:rsidR="00000000" w:rsidRPr="00000000">
        <w:rPr>
          <w:b w:val="1"/>
          <w:sz w:val="21"/>
          <w:szCs w:val="21"/>
          <w:rtl w:val="0"/>
        </w:rPr>
        <w:t xml:space="preserve">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45"/>
        <w:gridCol w:w="6435"/>
        <w:tblGridChange w:id="0">
          <w:tblGrid>
            <w:gridCol w:w="2745"/>
            <w:gridCol w:w="64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308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DADOS DA EMPRESA/INSTITUIÇÃO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EMPRESA/INSTITUIÇÃO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 COMPLETO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RAMO EM QUE ATUA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DIRETOR/RESPONSÁVEL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240" w:before="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 CONTATO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40" w:lineRule="auto"/>
              <w:ind w:left="24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DADOS DO PATROCÍNIO – MATERIAIS E/OU SERVIÇOS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="244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ITEM: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01, no quantitativo de _____ unidades.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02, no quantitativo de _____ unidades.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03, no quantitativo de _____ unidades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04, no quantitativo de _____ unidades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05, no quantitativo de _____ unidades.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06, no quantitativo de _____ unidades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07, no quantitativo de _____ unidades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08, no quantitativo de _____ unidades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09, no quantitativo de _____ unidades</w:t>
            </w:r>
          </w:p>
        </w:tc>
      </w:tr>
      <w:tr>
        <w:trPr>
          <w:cantSplit w:val="0"/>
          <w:trHeight w:val="3871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before="60" w:lineRule="auto"/>
              <w:ind w:left="2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OBSERVAÇÕES:</w:t>
            </w:r>
          </w:p>
        </w:tc>
      </w:tr>
    </w:tbl>
    <w:p w:rsidR="00000000" w:rsidDel="00000000" w:rsidP="00000000" w:rsidRDefault="00000000" w:rsidRPr="00000000" w14:paraId="00000020">
      <w:pPr>
        <w:spacing w:after="12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before="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CIÊNCIA E COMPROMISSO DA EMPRESA/INSTITUIÇÃO</w:t>
            </w:r>
          </w:p>
        </w:tc>
      </w:tr>
      <w:tr>
        <w:trPr>
          <w:cantSplit w:val="0"/>
          <w:trHeight w:val="5819" w:hRule="atLeast"/>
          <w:tblHeader w:val="0"/>
        </w:trPr>
        <w:tc>
          <w:tcPr>
            <w:tcBorders>
              <w:top w:color="000000" w:space="0" w:sz="0" w:val="nil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before="120" w:lineRule="auto"/>
              <w:ind w:left="220" w:right="8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  <w:tab/>
              <w:t xml:space="preserve">Venho, por meio deste, atender ao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Edital Nº ___/2023 - GAB-CAN – Chamamento público para patrocínio à realização da 11ª Edição da IFCITEC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- Feira de Ciências e Inovação Tecnológica do Campus Canoas do IFRS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por meio da doação de materiais de consumo e serviços que será realizada no dia 21 de setembro de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6.99999999999994" w:lineRule="auto"/>
              <w:ind w:left="22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  <w:tab/>
              <w:t xml:space="preserve">Em caso de aprovação, comprometo-me a executar/entregar o proposto neste documento, ou o que for combinado com a comissão organizadora do evento.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6.99999999999994" w:lineRule="auto"/>
              <w:ind w:left="22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  <w:tab/>
              <w:t xml:space="preserve">Estou ciente que, por meio da minha participação, não poderei, sob hipótese alguma, gerar ou cobrar despesas relativas aos itens propostos ao IFRS ou a seus participantes.</w:t>
            </w:r>
          </w:p>
          <w:p w:rsidR="00000000" w:rsidDel="00000000" w:rsidP="00000000" w:rsidRDefault="00000000" w:rsidRPr="00000000" w14:paraId="00000025">
            <w:pPr>
              <w:spacing w:after="120" w:before="120" w:line="246.99999999999994" w:lineRule="auto"/>
              <w:ind w:left="2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     Declaro estar ciente das informações prestadas e de acordo com elas.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ind w:lef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ind w:left="118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Local, data, carimbo</w:t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ind w:left="118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ind w:left="118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Responsável pela empresa/instituição</w:t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240" w:before="240" w:lineRule="auto"/>
      <w:jc w:val="center"/>
      <w:rPr/>
    </w:pPr>
    <w:r w:rsidDel="00000000" w:rsidR="00000000" w:rsidRPr="00000000">
      <w:rPr>
        <w:color w:val="595959"/>
        <w:sz w:val="20"/>
        <w:szCs w:val="20"/>
      </w:rPr>
      <w:drawing>
        <wp:inline distB="114300" distT="114300" distL="114300" distR="114300">
          <wp:extent cx="752475" cy="8096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595959"/>
        <w:sz w:val="20"/>
        <w:szCs w:val="20"/>
        <w:rtl w:val="0"/>
      </w:rPr>
      <w:br w:type="textWrapping"/>
      <w:t xml:space="preserve">MINISTÉRIO DA EDUCAÇÃO</w:t>
      <w:br w:type="textWrapping"/>
      <w:t xml:space="preserve">Secretaria de Educação Profissional e Tecnológica</w:t>
      <w:br w:type="textWrapping"/>
      <w:t xml:space="preserve">Instituto Federal de Educação, Ciência e Tecnologia do Rio Grande do Sul</w:t>
      <w:br w:type="textWrapping"/>
      <w:t xml:space="preserve">Campus Canoas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602F9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602F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0nk+dJ3hSxujlBCqVnD82FMsw==">CgMxLjAyCGguZ2pkZ3hzOAByITFDTFZuV0syR2l6WkY0aUo2OEZhWmNJZTlMN1UtdVhkag==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2023-06-14T17:07:00Z</dcterms:created>
  <dc:creator>Nara Milbrath de Oliveira</dc:creator>
</cp:coreProperties>
</file>