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B04E4" w14:textId="77777777" w:rsidR="00693339" w:rsidRDefault="00693339" w:rsidP="00693339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  <w:highlight w:val="white"/>
        </w:rPr>
        <w:t>ANEXO II</w:t>
      </w:r>
    </w:p>
    <w:p w14:paraId="675780FB" w14:textId="77777777" w:rsidR="00693339" w:rsidRDefault="00693339" w:rsidP="00693339">
      <w:pPr>
        <w:widowControl/>
        <w:shd w:val="clear" w:color="auto" w:fill="FFFFFF"/>
        <w:spacing w:line="360" w:lineRule="auto"/>
        <w:jc w:val="center"/>
        <w:rPr>
          <w:sz w:val="24"/>
          <w:szCs w:val="24"/>
        </w:rPr>
      </w:pPr>
      <w:r>
        <w:rPr>
          <w:color w:val="00000A"/>
          <w:sz w:val="24"/>
          <w:szCs w:val="24"/>
          <w:highlight w:val="white"/>
        </w:rPr>
        <w:t xml:space="preserve">Tabela para avaliação do Currículo dos candidatos durante o processo seletivo do </w:t>
      </w:r>
      <w:r>
        <w:rPr>
          <w:b/>
          <w:bCs/>
          <w:color w:val="00000A"/>
          <w:sz w:val="24"/>
          <w:szCs w:val="24"/>
          <w:highlight w:val="white"/>
        </w:rPr>
        <w:t>Curso de Especialização em Viticultura</w:t>
      </w:r>
      <w:r>
        <w:rPr>
          <w:color w:val="00000A"/>
          <w:sz w:val="24"/>
          <w:szCs w:val="24"/>
          <w:highlight w:val="white"/>
        </w:rPr>
        <w:t>.</w:t>
      </w:r>
    </w:p>
    <w:p w14:paraId="22FC1B71" w14:textId="77777777" w:rsidR="00693339" w:rsidRDefault="00693339" w:rsidP="00693339">
      <w:pPr>
        <w:widowControl/>
        <w:shd w:val="clear" w:color="auto" w:fill="FFFFFF"/>
        <w:spacing w:line="360" w:lineRule="auto"/>
        <w:jc w:val="center"/>
        <w:rPr>
          <w:color w:val="00000A"/>
          <w:sz w:val="24"/>
          <w:szCs w:val="24"/>
          <w:highlight w:val="white"/>
        </w:rPr>
      </w:pPr>
    </w:p>
    <w:p w14:paraId="3CB57400" w14:textId="77777777" w:rsidR="00693339" w:rsidRDefault="00693339" w:rsidP="00693339">
      <w:pPr>
        <w:widowControl/>
        <w:shd w:val="clear" w:color="auto" w:fill="FFFFFF"/>
        <w:spacing w:line="360" w:lineRule="auto"/>
        <w:rPr>
          <w:sz w:val="24"/>
          <w:szCs w:val="24"/>
        </w:rPr>
      </w:pPr>
      <w:r>
        <w:rPr>
          <w:color w:val="00000A"/>
          <w:sz w:val="24"/>
          <w:szCs w:val="24"/>
          <w:highlight w:val="white"/>
        </w:rPr>
        <w:t>Nome do candidato:__________________________________________________</w:t>
      </w:r>
    </w:p>
    <w:p w14:paraId="182FF573" w14:textId="77777777" w:rsidR="00693339" w:rsidRDefault="00693339" w:rsidP="00693339">
      <w:pPr>
        <w:widowControl/>
        <w:shd w:val="clear" w:color="auto" w:fill="FFFFFF"/>
        <w:spacing w:line="360" w:lineRule="auto"/>
        <w:rPr>
          <w:sz w:val="24"/>
          <w:szCs w:val="24"/>
        </w:rPr>
      </w:pPr>
      <w:r>
        <w:rPr>
          <w:color w:val="00000A"/>
          <w:sz w:val="24"/>
          <w:szCs w:val="24"/>
          <w:highlight w:val="white"/>
        </w:rPr>
        <w:t>Avaliado</w:t>
      </w:r>
      <w:r>
        <w:rPr>
          <w:sz w:val="24"/>
          <w:szCs w:val="24"/>
          <w:highlight w:val="white"/>
        </w:rPr>
        <w:t xml:space="preserve">r: </w:t>
      </w:r>
      <w:r>
        <w:rPr>
          <w:sz w:val="24"/>
          <w:szCs w:val="24"/>
          <w:highlight w:val="white"/>
          <w:u w:val="single"/>
        </w:rPr>
        <w:t xml:space="preserve">(Preenchido pela Comissão de Seleção) </w:t>
      </w:r>
      <w:r>
        <w:rPr>
          <w:color w:val="00000A"/>
          <w:sz w:val="24"/>
          <w:szCs w:val="24"/>
          <w:highlight w:val="white"/>
        </w:rPr>
        <w:t>________________________</w:t>
      </w:r>
      <w:r>
        <w:rPr>
          <w:color w:val="00000A"/>
          <w:sz w:val="24"/>
          <w:szCs w:val="24"/>
        </w:rPr>
        <w:t>__________________</w:t>
      </w:r>
    </w:p>
    <w:p w14:paraId="02E80144" w14:textId="77777777" w:rsidR="00693339" w:rsidRDefault="00693339" w:rsidP="00693339">
      <w:pPr>
        <w:widowControl/>
        <w:shd w:val="clear" w:color="auto" w:fill="FFFFFF"/>
        <w:spacing w:line="360" w:lineRule="auto"/>
        <w:rPr>
          <w:color w:val="00000A"/>
          <w:sz w:val="24"/>
          <w:szCs w:val="24"/>
          <w:highlight w:val="white"/>
        </w:rPr>
      </w:pPr>
    </w:p>
    <w:tbl>
      <w:tblPr>
        <w:tblW w:w="9360" w:type="dxa"/>
        <w:tblInd w:w="-215" w:type="dxa"/>
        <w:tblBorders>
          <w:top w:val="single" w:sz="8" w:space="0" w:color="00000A"/>
          <w:left w:val="single" w:sz="8" w:space="0" w:color="00000A"/>
          <w:bottom w:val="single" w:sz="8" w:space="0" w:color="000001"/>
          <w:right w:val="single" w:sz="8" w:space="0" w:color="00000A"/>
          <w:insideH w:val="single" w:sz="8" w:space="0" w:color="000001"/>
          <w:insideV w:val="single" w:sz="8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679"/>
        <w:gridCol w:w="2645"/>
        <w:gridCol w:w="1417"/>
        <w:gridCol w:w="1418"/>
        <w:gridCol w:w="1843"/>
        <w:gridCol w:w="1358"/>
      </w:tblGrid>
      <w:tr w:rsidR="00693339" w14:paraId="3258FBC0" w14:textId="77777777" w:rsidTr="00850F66">
        <w:trPr>
          <w:trHeight w:val="1314"/>
        </w:trPr>
        <w:tc>
          <w:tcPr>
            <w:tcW w:w="679" w:type="dxa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vAlign w:val="center"/>
          </w:tcPr>
          <w:p w14:paraId="198541EE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Item</w:t>
            </w:r>
          </w:p>
        </w:tc>
        <w:tc>
          <w:tcPr>
            <w:tcW w:w="2645" w:type="dxa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vAlign w:val="center"/>
          </w:tcPr>
          <w:p w14:paraId="283F1218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Descrição do Item</w:t>
            </w:r>
          </w:p>
        </w:tc>
        <w:tc>
          <w:tcPr>
            <w:tcW w:w="1417" w:type="dxa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vAlign w:val="center"/>
          </w:tcPr>
          <w:p w14:paraId="16A5E9E7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Pontuação</w:t>
            </w:r>
          </w:p>
        </w:tc>
        <w:tc>
          <w:tcPr>
            <w:tcW w:w="1418" w:type="dxa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vAlign w:val="center"/>
          </w:tcPr>
          <w:p w14:paraId="760B0BD2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Pontuação Máxima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</w:tcPr>
          <w:p w14:paraId="20D16D61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1D5DDFE8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Pontuação preliminar indicada pelo candidato (Preenchimento do Candidato)</w:t>
            </w:r>
          </w:p>
        </w:tc>
        <w:tc>
          <w:tcPr>
            <w:tcW w:w="1358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</w:tcPr>
          <w:p w14:paraId="35638D91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473AB5B0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</w:rPr>
              <w:t>Pontuação Obtida (Preenchimento da Comissão)</w:t>
            </w:r>
          </w:p>
        </w:tc>
      </w:tr>
      <w:tr w:rsidR="00693339" w14:paraId="02EBF0E2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1ABED449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25E2BEB3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Publicações de livros na área do curso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06BAAC20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426A0BF6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7959A904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7FB5F7AF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591C912A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084CEC4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71FD05AD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Publicações de capítulo de livro na área do curso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12CFB1D7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44E63F7A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501DF1E7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27D608CE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58B1EBAA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7F9D94A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0711CE58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Publicações de livros em outras áreas das Agrárias e Biológicas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5125AD01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2D6AF18E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7AC1A787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7244E92A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65332670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CAAB8E4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7C83DE63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Publicações de capítulo de livro fora da área do curso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69F77AD1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0,5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562F91B2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79F53779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4F5E06AE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23363C5C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76567FBC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6F6F4276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Publicações de artigos científicos na área do curso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1A5589C1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5E925F58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0608F95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03710E17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0EC78B58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72B64B25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566DAD59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Publicações de artigos científicos em outras áreas das Agrárias e Biológicas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48A0002E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D33BE2D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0513998C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5BF63120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3F738CB7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183965F8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lastRenderedPageBreak/>
              <w:t>5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6D099B01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Publicações de resumos ou resumo expandido em congressos ou seminários na área do curso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248C733F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B2DF15B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6C91161C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150A1926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7E359864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4EEA0E03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04287883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Publicações de resumos ou resumo expandido em congressos ou seminários em outras áreas das Agrárias e Biológicas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1FA3F0E4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6F5D1040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604554A5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5ECD1F46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1EEA5108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69243DF8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7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2E6A46DC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Tempo de experiência profissional na área do curso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E2D31C0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highlight w:val="white"/>
                <w:vertAlign w:val="superscript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4 </w:t>
            </w:r>
            <w:r>
              <w:rPr>
                <w:b/>
                <w:bCs/>
                <w:sz w:val="24"/>
                <w:szCs w:val="24"/>
                <w:highlight w:val="white"/>
              </w:rPr>
              <w:t>por ano</w:t>
            </w:r>
          </w:p>
          <w:p w14:paraId="66DA65B2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b/>
                <w:bCs/>
                <w:sz w:val="24"/>
                <w:szCs w:val="24"/>
                <w:highlight w:val="white"/>
                <w:vertAlign w:val="superscript"/>
              </w:rPr>
            </w:pPr>
            <w:r>
              <w:rPr>
                <w:b/>
                <w:bCs/>
                <w:sz w:val="24"/>
                <w:szCs w:val="24"/>
                <w:highlight w:val="white"/>
                <w:vertAlign w:val="superscript"/>
              </w:rPr>
              <w:t>(Ano Completo)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637C3A6C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2FDA3C7E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624F7FE5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788B5F3C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1E335568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8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26044C8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Tempo de experiência profissional em outras áreas das Agrárias </w:t>
            </w:r>
            <w:r>
              <w:rPr>
                <w:sz w:val="24"/>
                <w:szCs w:val="24"/>
                <w:highlight w:val="white"/>
              </w:rPr>
              <w:t>e Biológicas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23B89DE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highlight w:val="white"/>
                <w:vertAlign w:val="superscript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2 </w:t>
            </w:r>
            <w:r>
              <w:rPr>
                <w:b/>
                <w:bCs/>
                <w:sz w:val="24"/>
                <w:szCs w:val="24"/>
                <w:highlight w:val="white"/>
              </w:rPr>
              <w:t>por ano</w:t>
            </w:r>
          </w:p>
          <w:p w14:paraId="3124E1FD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b/>
                <w:bCs/>
                <w:sz w:val="24"/>
                <w:szCs w:val="24"/>
                <w:highlight w:val="white"/>
                <w:vertAlign w:val="superscript"/>
              </w:rPr>
            </w:pPr>
            <w:r>
              <w:rPr>
                <w:b/>
                <w:bCs/>
                <w:sz w:val="24"/>
                <w:szCs w:val="24"/>
                <w:highlight w:val="white"/>
                <w:vertAlign w:val="superscript"/>
              </w:rPr>
              <w:t>(Ano Completo)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6EFE86AA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5812D35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37B01110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22D7F9DA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15D18B7E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22E11CA5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Publicações técnicas na área do curso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1149E70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7F0F06E0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7E87B78E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3799D047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3CB3F5FF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5298F3AA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50C8A7EF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Publicações técnicas em outras áreas das Agrárias e Biológicas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CDF5A3C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5F95848A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060A8CAF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5DC3D44A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56C2D346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5EF10CAE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11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60804F44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Estágios na área do curso (mínimo de 80 horas)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56DDEA9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2 a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cada  80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h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5303D601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5535D1AF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0CBA00F1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04C2BFAD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0B300757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4C963F17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Estágios em outras áreas das Agrárias </w:t>
            </w:r>
            <w:r>
              <w:rPr>
                <w:sz w:val="24"/>
                <w:szCs w:val="24"/>
                <w:highlight w:val="white"/>
              </w:rPr>
              <w:t>e Biológicas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(mínimo de 80 horas)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AFF2ED2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1 a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cada  80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h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6AB4037B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16F673AE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07C0A691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56E13173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E400FC3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13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AA9835B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Bolsa de iniciação científica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142119E5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highlight w:val="white"/>
                <w:vertAlign w:val="superscript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2 por ano </w:t>
            </w:r>
          </w:p>
          <w:p w14:paraId="54EB25E1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b/>
                <w:bCs/>
                <w:sz w:val="24"/>
                <w:szCs w:val="24"/>
                <w:highlight w:val="white"/>
                <w:vertAlign w:val="superscript"/>
              </w:rPr>
            </w:pPr>
            <w:r>
              <w:rPr>
                <w:b/>
                <w:bCs/>
                <w:sz w:val="24"/>
                <w:szCs w:val="24"/>
                <w:highlight w:val="white"/>
                <w:vertAlign w:val="superscript"/>
              </w:rPr>
              <w:t>(Um ponto a cada seis meses)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5C1911B6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48C95F50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705A64FD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1C31E14B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1832E637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lastRenderedPageBreak/>
              <w:t>14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73B692DC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Cursos extracurriculares na área do curso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E2CFBAE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5EC0227E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0BF82547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49BABEAD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320709B3" w14:textId="77777777" w:rsidTr="00850F66">
        <w:trPr>
          <w:trHeight w:val="320"/>
        </w:trPr>
        <w:tc>
          <w:tcPr>
            <w:tcW w:w="67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409CCA0C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645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59FFF2FE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Cursos extracurriculares em outras áreas das Agrárias</w:t>
            </w:r>
          </w:p>
        </w:tc>
        <w:tc>
          <w:tcPr>
            <w:tcW w:w="14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4B19E2CC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4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3B1E94DC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1F419337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31B96FE9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5C769309" w14:textId="77777777" w:rsidTr="00850F66">
        <w:trPr>
          <w:trHeight w:val="320"/>
        </w:trPr>
        <w:tc>
          <w:tcPr>
            <w:tcW w:w="6159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FFFFFF"/>
            <w:vAlign w:val="center"/>
          </w:tcPr>
          <w:p w14:paraId="530BD984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Pontuação Total Obtida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08A46D5B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2703EBB7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693339" w14:paraId="0BA7FE9D" w14:textId="77777777" w:rsidTr="00850F66">
        <w:trPr>
          <w:trHeight w:val="600"/>
        </w:trPr>
        <w:tc>
          <w:tcPr>
            <w:tcW w:w="6159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FFFFFF"/>
            <w:vAlign w:val="center"/>
          </w:tcPr>
          <w:p w14:paraId="4BF3AC04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ind w:left="-392" w:firstLine="28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Média Ponderada da Pontuação Total Obtida (0,5)</w:t>
            </w:r>
          </w:p>
        </w:tc>
        <w:tc>
          <w:tcPr>
            <w:tcW w:w="184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</w:tcPr>
          <w:p w14:paraId="5E1AF6EF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135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4B8014BA" w14:textId="77777777" w:rsidR="00693339" w:rsidRDefault="00693339" w:rsidP="00850F66">
            <w:pPr>
              <w:widowControl/>
              <w:shd w:val="clear" w:color="auto" w:fill="FFFFFF"/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</w:tbl>
    <w:p w14:paraId="46DF74BF" w14:textId="77777777" w:rsidR="00693339" w:rsidRDefault="00693339" w:rsidP="00693339">
      <w:pPr>
        <w:widowControl/>
        <w:shd w:val="clear" w:color="auto" w:fill="FFFFFF"/>
        <w:spacing w:line="360" w:lineRule="auto"/>
        <w:ind w:left="4160"/>
        <w:rPr>
          <w:b/>
          <w:bCs/>
          <w:color w:val="00000A"/>
          <w:sz w:val="24"/>
          <w:szCs w:val="24"/>
          <w:highlight w:val="white"/>
        </w:rPr>
      </w:pPr>
    </w:p>
    <w:p w14:paraId="058EA792" w14:textId="77777777" w:rsidR="00693339" w:rsidRDefault="00693339" w:rsidP="00693339">
      <w:pPr>
        <w:widowControl/>
        <w:shd w:val="clear" w:color="auto" w:fill="FFFFFF"/>
        <w:spacing w:line="360" w:lineRule="auto"/>
        <w:ind w:left="4160"/>
        <w:rPr>
          <w:b/>
          <w:bCs/>
          <w:color w:val="00000A"/>
          <w:sz w:val="24"/>
          <w:szCs w:val="24"/>
          <w:highlight w:val="white"/>
        </w:rPr>
      </w:pPr>
    </w:p>
    <w:p w14:paraId="4CBF39E5" w14:textId="77777777" w:rsidR="00693339" w:rsidRDefault="00693339" w:rsidP="00693339">
      <w:pPr>
        <w:widowControl/>
        <w:shd w:val="clear" w:color="auto" w:fill="FFFFFF"/>
        <w:spacing w:line="360" w:lineRule="auto"/>
        <w:ind w:left="4160"/>
        <w:rPr>
          <w:b/>
          <w:bCs/>
          <w:color w:val="00000A"/>
          <w:sz w:val="24"/>
          <w:szCs w:val="24"/>
          <w:highlight w:val="white"/>
        </w:rPr>
      </w:pPr>
    </w:p>
    <w:p w14:paraId="5F1CE653" w14:textId="77777777" w:rsidR="00693339" w:rsidRDefault="00693339" w:rsidP="00693339">
      <w:pPr>
        <w:widowControl/>
        <w:shd w:val="clear" w:color="auto" w:fill="FFFFFF"/>
        <w:spacing w:line="360" w:lineRule="auto"/>
        <w:ind w:left="4160"/>
        <w:rPr>
          <w:b/>
          <w:bCs/>
          <w:color w:val="00000A"/>
          <w:sz w:val="24"/>
          <w:szCs w:val="24"/>
          <w:highlight w:val="white"/>
        </w:rPr>
      </w:pPr>
    </w:p>
    <w:p w14:paraId="09780E6C" w14:textId="77777777" w:rsidR="008E7BDE" w:rsidRDefault="008E7BDE"/>
    <w:sectPr w:rsidR="008E7B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339"/>
    <w:rsid w:val="003A368A"/>
    <w:rsid w:val="003C312F"/>
    <w:rsid w:val="003E6AFD"/>
    <w:rsid w:val="00693339"/>
    <w:rsid w:val="008E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FE998"/>
  <w15:chartTrackingRefBased/>
  <w15:docId w15:val="{2B3E9087-43C6-4FF9-B135-B8483261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339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93339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93339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93339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93339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93339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93339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93339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93339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93339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33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933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933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933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9333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933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9333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933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933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93339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93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93339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93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93339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9333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93339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9333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9333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9333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933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Poletto</dc:creator>
  <cp:keywords/>
  <dc:description/>
  <cp:lastModifiedBy>Caroline Poletto</cp:lastModifiedBy>
  <cp:revision>1</cp:revision>
  <dcterms:created xsi:type="dcterms:W3CDTF">2026-11-05T15:05:00Z</dcterms:created>
  <dcterms:modified xsi:type="dcterms:W3CDTF">2026-11-05T15:05:00Z</dcterms:modified>
</cp:coreProperties>
</file>