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A7A" w:rsidRDefault="003C6B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480" w:lineRule="auto"/>
        <w:ind w:right="-69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EDITAL DE APOIO A PROJETOS DE EXTENSÃO VOLTADOS À ARTE 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CULTURA</w:t>
      </w:r>
    </w:p>
    <w:p w:rsidR="00B30A7A" w:rsidRDefault="003C6B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right="-69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ANEXO I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</w:p>
    <w:p w:rsidR="00B30A7A" w:rsidRDefault="003C6B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right="-69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CRITÉRIOS PARA AVALIAÇÃO DAS PROPOSTAS</w:t>
      </w:r>
    </w:p>
    <w:p w:rsidR="00B30A7A" w:rsidRDefault="00B30A7A">
      <w:pPr>
        <w:keepNext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"/>
        <w:tblW w:w="92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B30A7A">
        <w:trPr>
          <w:trHeight w:val="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1. ORIENTAÇÕES PARA AVALIAÇÃO</w:t>
            </w:r>
          </w:p>
        </w:tc>
      </w:tr>
      <w:tr w:rsidR="00B30A7A">
        <w:trPr>
          <w:trHeight w:val="59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1.1. Leia atentamente os seguintes documentos, antes de iniciar a avaliação: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ascii="Calibri" w:eastAsia="Calibri" w:hAnsi="Calibri" w:cs="Calibri"/>
                <w:highlight w:val="white"/>
              </w:rPr>
            </w:pPr>
            <w:hyperlink r:id="rId7">
              <w:r>
                <w:rPr>
                  <w:rFonts w:ascii="Calibri" w:eastAsia="Calibri" w:hAnsi="Calibri" w:cs="Calibri"/>
                  <w:highlight w:val="white"/>
                  <w:u w:val="single"/>
                </w:rPr>
                <w:t>Política de Extensão do IFRS</w:t>
              </w:r>
            </w:hyperlink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ascii="Calibri" w:eastAsia="Calibri" w:hAnsi="Calibri" w:cs="Calibri"/>
                <w:color w:val="000000"/>
              </w:rPr>
            </w:pPr>
            <w:hyperlink r:id="rId8">
              <w:r>
                <w:rPr>
                  <w:rFonts w:ascii="Calibri" w:eastAsia="Calibri" w:hAnsi="Calibri" w:cs="Calibri"/>
                  <w:highlight w:val="white"/>
                  <w:u w:val="single"/>
                </w:rPr>
                <w:t>Política</w:t>
              </w:r>
            </w:hyperlink>
            <w:hyperlink r:id="rId9">
              <w:r>
                <w:rPr>
                  <w:rFonts w:ascii="Calibri" w:eastAsia="Calibri" w:hAnsi="Calibri" w:cs="Calibri"/>
                  <w:u w:val="single"/>
                </w:rPr>
                <w:t xml:space="preserve"> </w:t>
              </w:r>
            </w:hyperlink>
            <w:hyperlink r:id="rId10">
              <w:r>
                <w:rPr>
                  <w:rFonts w:ascii="Calibri" w:eastAsia="Calibri" w:hAnsi="Calibri" w:cs="Calibri"/>
                  <w:highlight w:val="white"/>
                  <w:u w:val="single"/>
                </w:rPr>
                <w:t>de Arte e Cultura</w:t>
              </w:r>
            </w:hyperlink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6" w:line="244" w:lineRule="auto"/>
              <w:ind w:left="143" w:right="60" w:firstLine="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1.2. Antes de atribuir nota aos critérios de avaliação, verifique se a proposta está adequada como um PROJETO de extensão.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4" w:lineRule="auto"/>
              <w:ind w:left="140" w:right="63" w:firstLine="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1.2.1. Este edital não prevê recurso financeiro para Cursos, Eventos ou Programas de Extensão. 1.2.2. Caso a proposta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>não possa ser considerada um Projeto</w:t>
            </w:r>
            <w:r>
              <w:rPr>
                <w:rFonts w:ascii="Calibri" w:eastAsia="Calibri" w:hAnsi="Calibri" w:cs="Calibri"/>
                <w:color w:val="000000"/>
              </w:rPr>
              <w:t xml:space="preserve"> de extensão e esteja mais adequada como Curso ou Evento,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atribua a nota 0 (zero) para todos os itens </w:t>
            </w:r>
            <w:r>
              <w:rPr>
                <w:rFonts w:ascii="Calibri" w:eastAsia="Calibri" w:hAnsi="Calibri" w:cs="Calibri"/>
                <w:color w:val="000000"/>
              </w:rPr>
              <w:t xml:space="preserve">do questionário de avaliação e escreva no espaço destinado ao parecer os motivos que embasaram sua decisão.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6" w:line="244" w:lineRule="auto"/>
              <w:ind w:left="138" w:right="68" w:firstLine="8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1.3. Se a proposta está adequada como Projeto, atribua uma nota de 0 a 10 para cada critério de avaliação, considerando: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- 0 (zero): quando a informação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não atende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critério avaliado;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0" w:lineRule="auto"/>
              <w:ind w:left="1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- 1 a 2: quando a informação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atende pouquíssimo</w:t>
            </w:r>
            <w:r>
              <w:rPr>
                <w:rFonts w:ascii="Calibri" w:eastAsia="Calibri" w:hAnsi="Calibri" w:cs="Calibri"/>
                <w:color w:val="000000"/>
              </w:rPr>
              <w:t xml:space="preserve"> o critério avaliado;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0" w:lineRule="auto"/>
              <w:ind w:left="1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- 3 a 4: quando a informação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atende pouco</w:t>
            </w:r>
            <w:r>
              <w:rPr>
                <w:rFonts w:ascii="Calibri" w:eastAsia="Calibri" w:hAnsi="Calibri" w:cs="Calibri"/>
                <w:color w:val="000000"/>
              </w:rPr>
              <w:t xml:space="preserve"> o critério avaliado;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0" w:lineRule="auto"/>
              <w:ind w:left="1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- 5 a 6: quando a informação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atende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critério avaliado;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0" w:lineRule="auto"/>
              <w:ind w:left="1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- 7 a 8: quando a informação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atende muito</w:t>
            </w:r>
            <w:r>
              <w:rPr>
                <w:rFonts w:ascii="Calibri" w:eastAsia="Calibri" w:hAnsi="Calibri" w:cs="Calibri"/>
                <w:color w:val="000000"/>
              </w:rPr>
              <w:t xml:space="preserve"> o critério avaliado;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0" w:lineRule="auto"/>
              <w:ind w:left="1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- 9 a 10: quando a informação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atende muitíssimo</w:t>
            </w:r>
            <w:r>
              <w:rPr>
                <w:rFonts w:ascii="Calibri" w:eastAsia="Calibri" w:hAnsi="Calibri" w:cs="Calibri"/>
                <w:color w:val="000000"/>
              </w:rPr>
              <w:t xml:space="preserve"> o critério avaliado.</w:t>
            </w:r>
          </w:p>
        </w:tc>
      </w:tr>
      <w:tr w:rsidR="00B30A7A">
        <w:trPr>
          <w:trHeight w:val="36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2. CRITÉRIOS - ESTRUTURA DA PROPOSTA - 40% DO TOTAL DA AVALIAÇÃO</w:t>
            </w:r>
          </w:p>
        </w:tc>
      </w:tr>
      <w:tr w:rsidR="00B30A7A">
        <w:trPr>
          <w:trHeight w:val="27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2.1 - Público-alvo / contextualização da demanda </w:t>
            </w:r>
            <w:r>
              <w:rPr>
                <w:rFonts w:ascii="Calibri" w:eastAsia="Calibri" w:hAnsi="Calibri" w:cs="Calibri"/>
                <w:color w:val="000000"/>
              </w:rPr>
              <w:t xml:space="preserve">(peso 3,0) </w:t>
            </w:r>
          </w:p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4" w:lineRule="auto"/>
              <w:ind w:left="137" w:right="42" w:hanging="12"/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Analise a pertinência do público-alvo escolhido bem como a qualidade da sua delimitação e definição, considerando os seguintes quesitos: 1) se a demanda foi solicitada ao coordenador ou a coordenadora ou à instituição pela comunidade externa; 2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>)se a demanda foi detectada pelo coordenador ou coordenadora a partir de contato com a comunidade externa; 3) se até o momento da submissão o(a) coordenador(a) não teve contato com a comunidade externa sobre a atividade de Extensão; 4)quais as principais n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>ecessidades e aspirações desse público; 5) em que momento e como a comunidade externa participou da construção da proposta; 6) argumentos que demonstrem a relevância e quais as transformações que a atividade vai trazer para a comunidade e para a instituiçã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>o. Com base nestes quesitos, assinale uma nota de 0 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lastRenderedPageBreak/>
              <w:t xml:space="preserve">2.2. Descrição da ação / Resumo da proposta </w:t>
            </w:r>
            <w:r>
              <w:rPr>
                <w:rFonts w:ascii="Calibri" w:eastAsia="Calibri" w:hAnsi="Calibri" w:cs="Calibri"/>
                <w:color w:val="000000"/>
              </w:rPr>
              <w:t>(peso 1,0)</w:t>
            </w:r>
          </w:p>
          <w:p w:rsidR="00B30A7A" w:rsidRDefault="003C6B1F">
            <w:pPr>
              <w:widowControl w:val="0"/>
              <w:spacing w:line="244" w:lineRule="auto"/>
              <w:ind w:left="137" w:right="83" w:hanging="1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Analise o resumo da proposta considerando os seguintes quesitos: 1) síntese dos pontos mais importantes do programa ou projeto (justificativa, objetivos, metodologia e resultados esperados); 2) elaboração de maneira clara e concisa. Com base nestes quesito</w:t>
            </w:r>
            <w:r>
              <w:rPr>
                <w:rFonts w:ascii="Calibri" w:eastAsia="Calibri" w:hAnsi="Calibri" w:cs="Calibri"/>
                <w:i/>
                <w:iCs/>
              </w:rPr>
              <w:t>s, assinale uma nota de 0 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2.3. Descrição da ação / Justificativa </w:t>
            </w:r>
            <w:r>
              <w:rPr>
                <w:rFonts w:ascii="Calibri" w:eastAsia="Calibri" w:hAnsi="Calibri" w:cs="Calibri"/>
              </w:rPr>
              <w:t xml:space="preserve">(peso 1,5) </w:t>
            </w:r>
          </w:p>
          <w:p w:rsidR="00B30A7A" w:rsidRDefault="003C6B1F">
            <w:pPr>
              <w:widowControl w:val="0"/>
              <w:spacing w:before="11" w:line="244" w:lineRule="auto"/>
              <w:ind w:left="125" w:right="62" w:hanging="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Analise a justificativa da proposta considerando os seguintes quesitos: 1) qualidade da descrição da problemática a ser abordada; 2) pertinência da proposta para o recebimento de recursos públicos. Com base nestes quesitos, assinale uma nota de 0 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</w:t>
            </w:r>
            <w:r>
              <w:rPr>
                <w:rFonts w:ascii="Calibri" w:eastAsia="Calibri" w:hAnsi="Calibri" w:cs="Calibri"/>
                <w:b/>
                <w:bCs/>
              </w:rPr>
              <w:t xml:space="preserve">4. Descrição da ação / Objetivos </w:t>
            </w:r>
            <w:r>
              <w:rPr>
                <w:rFonts w:ascii="Calibri" w:eastAsia="Calibri" w:hAnsi="Calibri" w:cs="Calibri"/>
              </w:rPr>
              <w:t xml:space="preserve">(peso 1,5) </w:t>
            </w:r>
          </w:p>
          <w:p w:rsidR="00B30A7A" w:rsidRDefault="003C6B1F">
            <w:pPr>
              <w:widowControl w:val="0"/>
              <w:spacing w:before="11" w:line="244" w:lineRule="auto"/>
              <w:ind w:left="137" w:right="61" w:hanging="12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Analise os objetivos da proposta considerando os seguintes quesitos: 1) qualidade da definição do objetivo geral da proposta; 2) clareza e precisão dos objetivos específicos; 3) qualidade da correlação entre as </w:t>
            </w:r>
            <w:r>
              <w:rPr>
                <w:rFonts w:ascii="Calibri" w:eastAsia="Calibri" w:hAnsi="Calibri" w:cs="Calibri"/>
                <w:i/>
                <w:iCs/>
              </w:rPr>
              <w:t>metas definidas e os objetivos a serem alcançados. Com base nestes quesitos, assinale uma nota de 0 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2.5. Descrição da ação / Metodologia </w:t>
            </w:r>
            <w:r>
              <w:rPr>
                <w:rFonts w:ascii="Calibri" w:eastAsia="Calibri" w:hAnsi="Calibri" w:cs="Calibri"/>
              </w:rPr>
              <w:t xml:space="preserve">(peso 1,0) </w:t>
            </w:r>
          </w:p>
          <w:p w:rsidR="00B30A7A" w:rsidRDefault="003C6B1F">
            <w:pPr>
              <w:widowControl w:val="0"/>
              <w:spacing w:before="11" w:line="244" w:lineRule="auto"/>
              <w:ind w:left="125" w:right="71" w:hanging="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Analise a metodologia proposta considerando os seguintes aspectos: 1) explicitação dos procedimentos metodológicos; 2) participação da comunidade beneficiada no processo decisório; 3) coerência metodológica com os objetivos da proposta; 4) coerência metodo</w:t>
            </w:r>
            <w:r>
              <w:rPr>
                <w:rFonts w:ascii="Calibri" w:eastAsia="Calibri" w:hAnsi="Calibri" w:cs="Calibri"/>
                <w:i/>
                <w:iCs/>
              </w:rPr>
              <w:t xml:space="preserve">lógica com os princípios da extensão, entendida como o processo educativo, cultural e científico que articula o ensino e a pesquisa de forma indissociável e viabiliza a relação transformadora entre a instituição e a sociedade. </w:t>
            </w:r>
            <w:r>
              <w:rPr>
                <w:rFonts w:ascii="Calibri" w:eastAsia="Calibri" w:hAnsi="Calibri" w:cs="Calibri"/>
                <w:i/>
                <w:iCs/>
                <w:u w:val="single"/>
              </w:rPr>
              <w:t>Com base nestes quesitos, ass</w:t>
            </w:r>
            <w:r>
              <w:rPr>
                <w:rFonts w:ascii="Calibri" w:eastAsia="Calibri" w:hAnsi="Calibri" w:cs="Calibri"/>
                <w:i/>
                <w:iCs/>
                <w:u w:val="single"/>
              </w:rPr>
              <w:t>inale uma nota de 0 a 10.</w:t>
            </w:r>
            <w:r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:rsidR="00B30A7A" w:rsidRDefault="003C6B1F">
            <w:pPr>
              <w:widowControl w:val="0"/>
              <w:spacing w:before="23"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2.6. Descrição da ação / Avaliação </w:t>
            </w:r>
            <w:r>
              <w:rPr>
                <w:rFonts w:ascii="Calibri" w:eastAsia="Calibri" w:hAnsi="Calibri" w:cs="Calibri"/>
              </w:rPr>
              <w:t xml:space="preserve">(peso 1,0) </w:t>
            </w:r>
          </w:p>
          <w:p w:rsidR="00B30A7A" w:rsidRDefault="003C6B1F">
            <w:pPr>
              <w:widowControl w:val="0"/>
              <w:spacing w:before="11" w:line="244" w:lineRule="auto"/>
              <w:ind w:left="130" w:right="63" w:hanging="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Analise a qualidade e a dinâmica utilizada para se proceder com o acompanhamento e a avaliação da proposta, considerando os seguintes quesitos: 1) qualidade da descrição do processo </w:t>
            </w:r>
            <w:r>
              <w:rPr>
                <w:rFonts w:ascii="Calibri" w:eastAsia="Calibri" w:hAnsi="Calibri" w:cs="Calibri"/>
                <w:i/>
                <w:iCs/>
              </w:rPr>
              <w:t>de acompanhamento e avaliação; 2) previsão de métodos avaliativos que consideram a opinião da comunidade e do público-alvo; 3) existência de indicadores bem definidos e explicitação sistemática da avaliação. Por favor, concentrar a avaliação nas atividades</w:t>
            </w:r>
            <w:r>
              <w:rPr>
                <w:rFonts w:ascii="Calibri" w:eastAsia="Calibri" w:hAnsi="Calibri" w:cs="Calibri"/>
                <w:i/>
                <w:iCs/>
              </w:rPr>
              <w:t xml:space="preserve"> cadastradas no item 1.6.6.Com base nestes quesitos, assinale uma nota de 0 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2.7. Cronograma de atividades </w:t>
            </w:r>
            <w:r>
              <w:rPr>
                <w:rFonts w:ascii="Calibri" w:eastAsia="Calibri" w:hAnsi="Calibri" w:cs="Calibri"/>
              </w:rPr>
              <w:t xml:space="preserve">(peso 1,0) </w:t>
            </w:r>
          </w:p>
          <w:p w:rsidR="00B30A7A" w:rsidRDefault="003C6B1F">
            <w:pPr>
              <w:widowControl w:val="0"/>
              <w:spacing w:before="11" w:line="244" w:lineRule="auto"/>
              <w:ind w:left="130" w:right="62" w:hanging="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Analise a consistência do cronograma de execução considerando os seguintes quesitos: 1) viabilidade do cronograma de execução; 2) consistência do cronograma e sua relação com os objetivos e metas propostos; 3) envolvimento equilibrado e distribuído da equi</w:t>
            </w:r>
            <w:r>
              <w:rPr>
                <w:rFonts w:ascii="Calibri" w:eastAsia="Calibri" w:hAnsi="Calibri" w:cs="Calibri"/>
                <w:i/>
                <w:iCs/>
              </w:rPr>
              <w:t>pe executora ao longo de todo o cronograma de execução. Concentrar a avaliação nas atividades cadastradas no item 2.2 e não na carga horária inscrita no quadro de equipe executora (item 2.1). Com base nestes quesitos, assinale uma nota de 0 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B30A7A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4" w:lineRule="auto"/>
              <w:ind w:left="133" w:right="780" w:firstLine="6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3. CRI</w:t>
            </w:r>
            <w:r>
              <w:rPr>
                <w:rFonts w:ascii="Calibri" w:eastAsia="Calibri" w:hAnsi="Calibri" w:cs="Calibri"/>
                <w:b/>
                <w:bCs/>
              </w:rPr>
              <w:t>TÉRIOS - DIRETRIZES DA EXTENSÃO E RELEVÂNCIA INSTITUCIONAL - 60% DO TOTAL DA AVALIAÇÃO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3.1. Interação dialógica </w:t>
            </w:r>
            <w:r>
              <w:rPr>
                <w:rFonts w:ascii="Calibri" w:eastAsia="Calibri" w:hAnsi="Calibri" w:cs="Calibri"/>
              </w:rPr>
              <w:t xml:space="preserve">(peso 3,0) </w:t>
            </w:r>
          </w:p>
          <w:p w:rsidR="00B30A7A" w:rsidRDefault="003C6B1F">
            <w:pPr>
              <w:widowControl w:val="0"/>
              <w:spacing w:before="11" w:line="244" w:lineRule="auto"/>
              <w:ind w:left="138" w:right="50" w:hanging="13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Análise como a proposta se relaciona com a sociedade, considerando os seguintes quesitos: 1) o desenvolvimento de relações entre o </w:t>
            </w:r>
            <w:r>
              <w:rPr>
                <w:rFonts w:ascii="Calibri" w:eastAsia="Calibri" w:hAnsi="Calibri" w:cs="Calibri"/>
                <w:i/>
                <w:iCs/>
              </w:rPr>
              <w:t xml:space="preserve">IFRS e a sociedade, marcadas pelo diálogo, reconhecimento e </w:t>
            </w:r>
            <w:r>
              <w:rPr>
                <w:rFonts w:ascii="Calibri" w:eastAsia="Calibri" w:hAnsi="Calibri" w:cs="Calibri"/>
                <w:i/>
                <w:iCs/>
              </w:rPr>
              <w:lastRenderedPageBreak/>
              <w:t>compartilhamento de saberes; 2) o estabelecimento de estratégias para a superação da desigualdade e da exclusão social para a construção de uma sociedade mais justa, ética e democrática; 3) a util</w:t>
            </w:r>
            <w:r>
              <w:rPr>
                <w:rFonts w:ascii="Calibri" w:eastAsia="Calibri" w:hAnsi="Calibri" w:cs="Calibri"/>
                <w:i/>
                <w:iCs/>
              </w:rPr>
              <w:t xml:space="preserve">ização de metodologias que estimulem a participação e a democratização do conhecimento; e, 4) a participação efetiva dos atores sociais nas ações desenvolvidas nas comunidades de abrangência da Instituição. Com base nestes quesitos, assinale uma nota de 0 </w:t>
            </w:r>
            <w:r>
              <w:rPr>
                <w:rFonts w:ascii="Calibri" w:eastAsia="Calibri" w:hAnsi="Calibri" w:cs="Calibri"/>
                <w:i/>
                <w:iCs/>
              </w:rPr>
              <w:t>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3.2. Interdisciplinaridade 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interprofissionalidade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(peso 1,0) </w:t>
            </w:r>
          </w:p>
          <w:p w:rsidR="00B30A7A" w:rsidRDefault="003C6B1F">
            <w:pPr>
              <w:widowControl w:val="0"/>
              <w:spacing w:before="11" w:line="244" w:lineRule="auto"/>
              <w:ind w:left="130" w:right="67" w:hanging="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Análise de que forma a proposta atende aos seguintes quesitos: 1) a relação do conhecimento específico com a visão holística, materializada pela interação de conceitos, metodologias e experiências, oriundos das diversas áreas do conhecimento; e, 2) a const</w:t>
            </w:r>
            <w:r>
              <w:rPr>
                <w:rFonts w:ascii="Calibri" w:eastAsia="Calibri" w:hAnsi="Calibri" w:cs="Calibri"/>
                <w:i/>
                <w:iCs/>
              </w:rPr>
              <w:t xml:space="preserve">rução de alianças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intersetoriais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, interinstitucionais e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interprofissionais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de forma a constituir equipes multidisciplinares para alcançar os objetivos propostos. Com base nestes quesitos, assinale uma nota de 0 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3.3.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Indissociabilidade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ensino, pesqui</w:t>
            </w:r>
            <w:r>
              <w:rPr>
                <w:rFonts w:ascii="Calibri" w:eastAsia="Calibri" w:hAnsi="Calibri" w:cs="Calibri"/>
                <w:b/>
                <w:bCs/>
              </w:rPr>
              <w:t xml:space="preserve">sa e extensão </w:t>
            </w:r>
            <w:r>
              <w:rPr>
                <w:rFonts w:ascii="Calibri" w:eastAsia="Calibri" w:hAnsi="Calibri" w:cs="Calibri"/>
              </w:rPr>
              <w:t xml:space="preserve">(peso 1,0) </w:t>
            </w:r>
          </w:p>
          <w:p w:rsidR="00B30A7A" w:rsidRDefault="003C6B1F">
            <w:pPr>
              <w:widowControl w:val="0"/>
              <w:spacing w:before="11" w:line="244" w:lineRule="auto"/>
              <w:ind w:left="110" w:right="59" w:firstLine="15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Analise a relação ensino, pesquisa e extensão da proposta considerando os seguintes quesitos: 1) articulação da extensão com o ensino e a pesquisa, como prática acadêmica vinculada ao processo de formação dos estudantes e de geraç</w:t>
            </w:r>
            <w:r>
              <w:rPr>
                <w:rFonts w:ascii="Calibri" w:eastAsia="Calibri" w:hAnsi="Calibri" w:cs="Calibri"/>
                <w:i/>
                <w:iCs/>
              </w:rPr>
              <w:t>ão e compartilhamento do conhecimento; 2) participação do estudante como protagonista de sua formação profissional, visando a obtenção de competências e conhecimentos necessários à sua atuação no mundo do trabalho e à sua formação cidadã, permitindo reconh</w:t>
            </w:r>
            <w:r>
              <w:rPr>
                <w:rFonts w:ascii="Calibri" w:eastAsia="Calibri" w:hAnsi="Calibri" w:cs="Calibri"/>
                <w:i/>
                <w:iCs/>
              </w:rPr>
              <w:t>ecer-se como agente de transformação social; e, 3) interação entre a Instituição e a sociedade na produção do conhecimento, através de metodologias participativas e inovadoras, que priorizem a integração e o diálogo entre os atores sociais e os arranjos pr</w:t>
            </w:r>
            <w:r>
              <w:rPr>
                <w:rFonts w:ascii="Calibri" w:eastAsia="Calibri" w:hAnsi="Calibri" w:cs="Calibri"/>
                <w:i/>
                <w:iCs/>
              </w:rPr>
              <w:t>odutivos locais. Com base nestes quesitos, assinale uma nota de 0 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3.4. Impacto na formação do estudante </w:t>
            </w:r>
            <w:r>
              <w:rPr>
                <w:rFonts w:ascii="Calibri" w:eastAsia="Calibri" w:hAnsi="Calibri" w:cs="Calibri"/>
              </w:rPr>
              <w:t xml:space="preserve">(peso 1,0) </w:t>
            </w:r>
          </w:p>
          <w:p w:rsidR="00B30A7A" w:rsidRDefault="003C6B1F">
            <w:pPr>
              <w:widowControl w:val="0"/>
              <w:spacing w:before="11" w:line="244" w:lineRule="auto"/>
              <w:ind w:left="110" w:right="49" w:firstLine="15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Analise a proposta considerando os seguintes quesitos relacionados ao impacto na formação do estudante: 1) o envolvimento dos estudantes nas ações de extensão, como prática essencial na formação acadêmica e cidadã, através do fortalecimento do sentido étic</w:t>
            </w:r>
            <w:r>
              <w:rPr>
                <w:rFonts w:ascii="Calibri" w:eastAsia="Calibri" w:hAnsi="Calibri" w:cs="Calibri"/>
                <w:i/>
                <w:iCs/>
              </w:rPr>
              <w:t>o e do comprometimento com a sociedade; 2) o desenvolvimento de aptidões a partir de vivências proporcionadas pela participação em ações de extensão, que potencializem a formação para o trabalho e para a vida em sociedade; e, 3) a formação de cidadãos crít</w:t>
            </w:r>
            <w:r>
              <w:rPr>
                <w:rFonts w:ascii="Calibri" w:eastAsia="Calibri" w:hAnsi="Calibri" w:cs="Calibri"/>
                <w:i/>
                <w:iCs/>
              </w:rPr>
              <w:t>icos e comprometidos com o desenvolvimento local e regional sustentável. Com base nestes quesitos, assinale uma nota de 0 a 10.</w:t>
            </w:r>
          </w:p>
        </w:tc>
      </w:tr>
      <w:tr w:rsidR="00B30A7A">
        <w:trPr>
          <w:trHeight w:val="30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3.5. Impacto na transformação social </w:t>
            </w:r>
            <w:r>
              <w:rPr>
                <w:rFonts w:ascii="Calibri" w:eastAsia="Calibri" w:hAnsi="Calibri" w:cs="Calibri"/>
              </w:rPr>
              <w:t xml:space="preserve">(peso 2,0) </w:t>
            </w:r>
          </w:p>
          <w:p w:rsidR="00B30A7A" w:rsidRDefault="003C6B1F">
            <w:pPr>
              <w:widowControl w:val="0"/>
              <w:spacing w:before="11" w:line="244" w:lineRule="auto"/>
              <w:ind w:left="130" w:right="65" w:hanging="4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i/>
                <w:iCs/>
              </w:rPr>
              <w:t>Análise de que forma a proposta promove impacto na transformação social, consi</w:t>
            </w:r>
            <w:r>
              <w:rPr>
                <w:rFonts w:ascii="Calibri" w:eastAsia="Calibri" w:hAnsi="Calibri" w:cs="Calibri"/>
                <w:i/>
                <w:iCs/>
              </w:rPr>
              <w:t xml:space="preserve">derando os seguintes quesitos: 1) atuação voltada aos interesses, às necessidades da população e à promoção do desenvolvimento social e cultural em âmbito local e regional, bem como à indução de políticas públicas; e, 2) oferta de contribuições relevantes </w:t>
            </w:r>
            <w:r>
              <w:rPr>
                <w:rFonts w:ascii="Calibri" w:eastAsia="Calibri" w:hAnsi="Calibri" w:cs="Calibri"/>
                <w:i/>
                <w:iCs/>
              </w:rPr>
              <w:t>para a transformação da área, dos segmentos e da comunidade sobre os quais incide a ação de extensão, colaborando para a efetividade na solução dos problemas sociais e no desenvolvimento dos arranjos produtivos locais. Com base nestes quesitos, assinale um</w:t>
            </w:r>
            <w:r>
              <w:rPr>
                <w:rFonts w:ascii="Calibri" w:eastAsia="Calibri" w:hAnsi="Calibri" w:cs="Calibri"/>
                <w:i/>
                <w:iCs/>
              </w:rPr>
              <w:t>a nota de 0 a 10.</w:t>
            </w:r>
          </w:p>
        </w:tc>
      </w:tr>
    </w:tbl>
    <w:p w:rsidR="00B30A7A" w:rsidRDefault="00B30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44" w:lineRule="auto"/>
        <w:ind w:right="1087"/>
        <w:rPr>
          <w:rFonts w:ascii="Calibri" w:eastAsia="Calibri" w:hAnsi="Calibri" w:cs="Calibri"/>
          <w:b/>
          <w:bCs/>
          <w:color w:val="000000"/>
        </w:rPr>
      </w:pPr>
    </w:p>
    <w:p w:rsidR="00B30A7A" w:rsidRDefault="00B30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44" w:lineRule="auto"/>
        <w:ind w:left="1170" w:right="1087"/>
        <w:jc w:val="center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a0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00"/>
      </w:tblGrid>
      <w:tr w:rsidR="00B30A7A">
        <w:trPr>
          <w:trHeight w:val="540"/>
        </w:trPr>
        <w:tc>
          <w:tcPr>
            <w:tcW w:w="9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40" w:right="6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3.6. Existência de parcerias </w:t>
            </w:r>
            <w:r>
              <w:rPr>
                <w:rFonts w:ascii="Calibri" w:eastAsia="Calibri" w:hAnsi="Calibri" w:cs="Calibri"/>
              </w:rPr>
              <w:t xml:space="preserve">(peso 1,0) </w:t>
            </w:r>
          </w:p>
          <w:p w:rsidR="00B30A7A" w:rsidRDefault="003C6B1F">
            <w:pPr>
              <w:widowControl w:val="0"/>
              <w:spacing w:before="11" w:line="244" w:lineRule="auto"/>
              <w:ind w:left="130" w:right="58" w:hanging="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Analise se a proposta e verifique se existe relação bilateral com outros setores da sociedade, pela interação do conhecimento e experiência acumulados na instituição com o saber popular e pela articulação com organizações de outros setores da sociedade, co</w:t>
            </w:r>
            <w:r>
              <w:rPr>
                <w:rFonts w:ascii="Calibri" w:eastAsia="Calibri" w:hAnsi="Calibri" w:cs="Calibri"/>
                <w:i/>
                <w:iCs/>
              </w:rPr>
              <w:t>m vistas ao desenvolvimento de parcerias interinstitucionais. Com base nesta análise, atribua uma nota de 0 ou 10. Sugere-se pontuar com nota 0 (zero) quando a proposta não apresenta nenhuma parceria e nota 10 (dez) quando a proposta apresenta parcerias es</w:t>
            </w:r>
            <w:r>
              <w:rPr>
                <w:rFonts w:ascii="Calibri" w:eastAsia="Calibri" w:hAnsi="Calibri" w:cs="Calibri"/>
                <w:i/>
                <w:iCs/>
              </w:rPr>
              <w:t>tabelecidas e com comprovação anexada.</w:t>
            </w:r>
          </w:p>
        </w:tc>
      </w:tr>
      <w:tr w:rsidR="00B30A7A">
        <w:trPr>
          <w:trHeight w:val="1640"/>
        </w:trPr>
        <w:tc>
          <w:tcPr>
            <w:tcW w:w="9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before="11" w:line="240" w:lineRule="auto"/>
              <w:ind w:left="140" w:right="6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3.7. Responsabilidade social ou ambiental </w:t>
            </w:r>
            <w:r>
              <w:rPr>
                <w:rFonts w:ascii="Calibri" w:eastAsia="Calibri" w:hAnsi="Calibri" w:cs="Calibri"/>
              </w:rPr>
              <w:t xml:space="preserve">(peso 1,0) </w:t>
            </w:r>
          </w:p>
          <w:p w:rsidR="00B30A7A" w:rsidRDefault="003C6B1F">
            <w:pPr>
              <w:widowControl w:val="0"/>
              <w:spacing w:before="11" w:line="244" w:lineRule="auto"/>
              <w:ind w:left="130" w:right="60" w:hanging="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Analise se a proposta apresenta aspectos relacionados à responsabilidade social e ambiental, considerando os seguintes quesitos: 1) promoção e defesa dos direitos humanos, contribuindo para a redução das desigualdades sociais,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etnorraciais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>, religiosas e de</w:t>
            </w:r>
            <w:r>
              <w:rPr>
                <w:rFonts w:ascii="Calibri" w:eastAsia="Calibri" w:hAnsi="Calibri" w:cs="Calibri"/>
                <w:i/>
                <w:iCs/>
              </w:rPr>
              <w:t xml:space="preserve"> gênero, e para a inclusão plena de pessoas com necessidades especiais e grupos em situação de vulnerabilidade; 2) implementação de ações de educação ambiental, de transferência de tecnologias sociais voltadas à preservação do meio ambiente e vinculadas ao</w:t>
            </w:r>
            <w:r>
              <w:rPr>
                <w:rFonts w:ascii="Calibri" w:eastAsia="Calibri" w:hAnsi="Calibri" w:cs="Calibri"/>
                <w:i/>
                <w:iCs/>
              </w:rPr>
              <w:t xml:space="preserve"> desenvolvimento sustentável; 3) contribuição para a preservação da memória e do patrimônio cultural, para o desenvolvimento das manifestações artísticas e das atividades esportivas e de lazer. Com base nestes quesitos, assinale uma nota de 0 a 10.</w:t>
            </w:r>
          </w:p>
        </w:tc>
      </w:tr>
      <w:tr w:rsidR="00B30A7A">
        <w:trPr>
          <w:trHeight w:val="480"/>
        </w:trPr>
        <w:tc>
          <w:tcPr>
            <w:tcW w:w="9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0" w:lineRule="auto"/>
              <w:ind w:left="13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4. PARECER</w:t>
            </w:r>
          </w:p>
        </w:tc>
      </w:tr>
      <w:tr w:rsidR="00B30A7A">
        <w:trPr>
          <w:trHeight w:val="1640"/>
        </w:trPr>
        <w:tc>
          <w:tcPr>
            <w:tcW w:w="9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A7A" w:rsidRDefault="003C6B1F">
            <w:pPr>
              <w:widowControl w:val="0"/>
              <w:spacing w:line="244" w:lineRule="auto"/>
              <w:ind w:left="137" w:right="43" w:firstLine="2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Descreva sobre a estrutura da proposta e o atendimento às diretrizes da extensão e sua relevância institucional, ressaltando aspectos positivos e negativos, bem como a necessidade de se efetuar eventuais adequações. Utilize esse espaço para jus</w:t>
            </w:r>
            <w:r>
              <w:rPr>
                <w:rFonts w:ascii="Calibri" w:eastAsia="Calibri" w:hAnsi="Calibri" w:cs="Calibri"/>
                <w:i/>
                <w:iCs/>
              </w:rPr>
              <w:t>tificar a pontuação concedida em cada critério.</w:t>
            </w:r>
          </w:p>
        </w:tc>
      </w:tr>
    </w:tbl>
    <w:p w:rsidR="00B30A7A" w:rsidRDefault="00B30A7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30A7A" w:rsidRDefault="00B30A7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B30A7A">
      <w:headerReference w:type="default" r:id="rId11"/>
      <w:pgSz w:w="11920" w:h="16840"/>
      <w:pgMar w:top="750" w:right="1050" w:bottom="1249" w:left="157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B1F" w:rsidRDefault="003C6B1F">
      <w:pPr>
        <w:spacing w:line="240" w:lineRule="auto"/>
      </w:pPr>
      <w:r>
        <w:separator/>
      </w:r>
    </w:p>
  </w:endnote>
  <w:endnote w:type="continuationSeparator" w:id="0">
    <w:p w:rsidR="003C6B1F" w:rsidRDefault="003C6B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592A399-0351-4576-A518-9AD6D808A0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7A95174-C815-4AFC-A40E-C5FE44888A49}"/>
    <w:embedBold r:id="rId3" w:fontKey="{FC48319F-E279-416C-942C-8D2818651533}"/>
    <w:embedItalic r:id="rId4" w:fontKey="{B917A2E4-E40B-479C-8B6D-9AE47EA8CF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8F40BB-0B6B-4026-A15E-957D85D8188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B1F" w:rsidRDefault="003C6B1F">
      <w:pPr>
        <w:spacing w:line="240" w:lineRule="auto"/>
      </w:pPr>
      <w:r>
        <w:separator/>
      </w:r>
    </w:p>
  </w:footnote>
  <w:footnote w:type="continuationSeparator" w:id="0">
    <w:p w:rsidR="003C6B1F" w:rsidRDefault="003C6B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A7A" w:rsidRDefault="003C6B1F">
    <w:pPr>
      <w:widowControl w:val="0"/>
      <w:spacing w:line="240" w:lineRule="auto"/>
      <w:ind w:left="4118" w:firstLine="133"/>
    </w:pPr>
    <w:r>
      <w:rPr>
        <w:noProof/>
      </w:rPr>
      <w:drawing>
        <wp:inline distT="19050" distB="19050" distL="19050" distR="19050">
          <wp:extent cx="514350" cy="5429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35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30A7A" w:rsidRDefault="003C6B1F">
    <w:pPr>
      <w:widowControl w:val="0"/>
      <w:spacing w:before="179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MINISTÉRIO DA EDUCAÇÃO </w:t>
    </w:r>
  </w:p>
  <w:p w:rsidR="00B30A7A" w:rsidRDefault="003C6B1F">
    <w:pPr>
      <w:widowControl w:val="0"/>
      <w:spacing w:before="27" w:line="240" w:lineRule="auto"/>
      <w:ind w:left="2527" w:hanging="2811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Secretaria de Educação Profissional e Tecnológica </w:t>
    </w:r>
  </w:p>
  <w:p w:rsidR="00B30A7A" w:rsidRDefault="003C6B1F">
    <w:pPr>
      <w:widowControl w:val="0"/>
      <w:spacing w:before="27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Instituto Federal de Educação, Ciência e Tecnologia do Rio Grande do Sul </w:t>
    </w:r>
  </w:p>
  <w:p w:rsidR="00B30A7A" w:rsidRDefault="003C6B1F">
    <w:pPr>
      <w:widowControl w:val="0"/>
      <w:spacing w:before="27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>Campus</w:t>
    </w:r>
    <w:r>
      <w:rPr>
        <w:rFonts w:ascii="Calibri" w:eastAsia="Calibri" w:hAnsi="Calibri" w:cs="Calibri"/>
        <w:sz w:val="20"/>
        <w:szCs w:val="20"/>
      </w:rPr>
      <w:t xml:space="preserve"> Bento Gonçalves</w:t>
    </w:r>
  </w:p>
  <w:p w:rsidR="00B30A7A" w:rsidRDefault="003C6B1F">
    <w:pPr>
      <w:widowControl w:val="0"/>
      <w:spacing w:before="27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Gabinete da Direção-geral</w:t>
    </w:r>
  </w:p>
  <w:p w:rsidR="00B30A7A" w:rsidRDefault="00B30A7A">
    <w:pPr>
      <w:widowControl w:val="0"/>
      <w:spacing w:before="27" w:line="240" w:lineRule="auto"/>
      <w:jc w:val="center"/>
      <w:rPr>
        <w:rFonts w:ascii="Calibri" w:eastAsia="Calibri" w:hAnsi="Calibri" w:cs="Calibr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7A"/>
    <w:rsid w:val="003C6B1F"/>
    <w:rsid w:val="007B545A"/>
    <w:rsid w:val="00B3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BC5C47-5D1A-4FC3-9812-E822A0E2E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frs.edu.br/wp-content/uploads/2020/08/Resolucao_033_2020_Aprova_Politica-de-Arte-e-Cultura-do-IFRS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frs.edu.br/documentos/resolucao-no-058-de-15-de-agosto-de-2017-aprovar-politica-de-extensao-do-instituto-federal-do-rio-grande-do-su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ifrs.edu.br/wp-content/uploads/2020/08/Resolucao_033_2020_Aprova_Politica-de-Arte-e-Cultura-do-IFR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frs.edu.br/wp-content/uploads/2020/08/Resolucao_033_2020_Aprova_Politica-de-Arte-e-Cultura-do-IFRS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doY+w4AjBppcfVQLzg3LTZk2Tw==">CgMxLjA4AHIhMWRnOVVRdUhxcDlHOG5MOWxsYVM2TmR1Xzg4SkxyaGlX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1681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2026-04-22T21:07:00Z</dcterms:created>
  <dcterms:modified xsi:type="dcterms:W3CDTF">2026-04-22T21:07:00Z</dcterms:modified>
</cp:coreProperties>
</file>