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91C" w:rsidRDefault="002D4306">
      <w:pPr>
        <w:spacing w:after="0"/>
        <w:ind w:right="-560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ANEXO VI</w:t>
      </w:r>
    </w:p>
    <w:p w:rsidR="0082791C" w:rsidRDefault="002D4306">
      <w:pPr>
        <w:spacing w:after="0"/>
        <w:ind w:right="-560"/>
        <w:jc w:val="center"/>
        <w:rPr>
          <w:b/>
          <w:bCs/>
          <w:color w:val="00000A"/>
        </w:rPr>
      </w:pPr>
      <w:r>
        <w:rPr>
          <w:b/>
          <w:bCs/>
        </w:rPr>
        <w:t>FICHA DE AVALIAÇÃO DO PLANO DE TRABALHO</w:t>
      </w:r>
    </w:p>
    <w:p w:rsidR="0082791C" w:rsidRDefault="002D4306">
      <w:pPr>
        <w:spacing w:after="0"/>
        <w:ind w:right="-560"/>
        <w:jc w:val="center"/>
        <w:rPr>
          <w:b/>
          <w:bCs/>
          <w:color w:val="00000A"/>
        </w:rPr>
      </w:pPr>
      <w:r>
        <w:rPr>
          <w:b/>
          <w:bCs/>
          <w:color w:val="00000A"/>
        </w:rPr>
        <w:t xml:space="preserve">PROCESSO SELETIVO SIMPLIFICADO </w:t>
      </w:r>
    </w:p>
    <w:p w:rsidR="0082791C" w:rsidRDefault="0082791C">
      <w:pPr>
        <w:spacing w:after="0"/>
        <w:ind w:right="-560"/>
        <w:jc w:val="center"/>
        <w:rPr>
          <w:b/>
          <w:bCs/>
          <w:color w:val="00000A"/>
        </w:rPr>
      </w:pPr>
    </w:p>
    <w:tbl>
      <w:tblPr>
        <w:tblStyle w:val="a"/>
        <w:tblW w:w="93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4560"/>
        <w:gridCol w:w="1200"/>
        <w:gridCol w:w="1200"/>
      </w:tblGrid>
      <w:tr w:rsidR="0082791C">
        <w:trPr>
          <w:trHeight w:val="420"/>
          <w:jc w:val="center"/>
        </w:trPr>
        <w:tc>
          <w:tcPr>
            <w:tcW w:w="6900" w:type="dxa"/>
            <w:gridSpan w:val="2"/>
            <w:shd w:val="clear" w:color="auto" w:fill="A6A6A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2D43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CRITÉRIOS</w:t>
            </w:r>
          </w:p>
        </w:tc>
        <w:tc>
          <w:tcPr>
            <w:tcW w:w="1200" w:type="dxa"/>
            <w:shd w:val="clear" w:color="auto" w:fill="A6A6A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2D4306">
            <w:pPr>
              <w:widowControl w:val="0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Pontuação Máxima</w:t>
            </w:r>
          </w:p>
        </w:tc>
        <w:tc>
          <w:tcPr>
            <w:tcW w:w="1200" w:type="dxa"/>
            <w:shd w:val="clear" w:color="auto" w:fill="A6A6A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2D43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Pontuação Obtida</w:t>
            </w:r>
          </w:p>
        </w:tc>
      </w:tr>
      <w:tr w:rsidR="0082791C">
        <w:trPr>
          <w:trHeight w:val="420"/>
          <w:jc w:val="center"/>
        </w:trPr>
        <w:tc>
          <w:tcPr>
            <w:tcW w:w="23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2D43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CONTEÚDO DO PLANO DE TRABALHO</w:t>
            </w:r>
          </w:p>
        </w:tc>
        <w:tc>
          <w:tcPr>
            <w:tcW w:w="4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2D4306">
            <w:pPr>
              <w:spacing w:before="200"/>
            </w:pPr>
            <w:r>
              <w:t>Clareza, qualidade e alinhamento dos objetivos com a atuação e atividades previstas no item 1.4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2D43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10,0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8279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82791C">
        <w:trPr>
          <w:trHeight w:val="420"/>
          <w:jc w:val="center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8279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</w:rPr>
            </w:pPr>
          </w:p>
        </w:tc>
        <w:tc>
          <w:tcPr>
            <w:tcW w:w="4560" w:type="dxa"/>
            <w:tcBorders>
              <w:top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2D4306">
            <w:pPr>
              <w:spacing w:before="200"/>
            </w:pPr>
            <w:r>
              <w:t>Coerência, aderência, relevância e adequação entre as atividades apresentadas e os objetivos propostos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2D43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20,0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8279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82791C">
        <w:trPr>
          <w:trHeight w:val="420"/>
          <w:jc w:val="center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8279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</w:rPr>
            </w:pPr>
          </w:p>
        </w:tc>
        <w:tc>
          <w:tcPr>
            <w:tcW w:w="4560" w:type="dxa"/>
            <w:tcBorders>
              <w:top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2D4306">
            <w:pPr>
              <w:spacing w:before="200"/>
            </w:pPr>
            <w:r>
              <w:t>Relevância, impacto e coerência das metas apresentadas considerando as atividades propostas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2D43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10,0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8279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82791C">
        <w:trPr>
          <w:trHeight w:val="420"/>
          <w:jc w:val="center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8279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</w:rPr>
            </w:pPr>
          </w:p>
        </w:tc>
        <w:tc>
          <w:tcPr>
            <w:tcW w:w="4560" w:type="dxa"/>
            <w:tcBorders>
              <w:top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2D4306">
            <w:pPr>
              <w:spacing w:before="200"/>
            </w:pPr>
            <w:r>
              <w:t>Clareza e adequação dos indicadores com as metas propostas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2D43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5,0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8279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82791C">
        <w:trPr>
          <w:trHeight w:val="420"/>
          <w:jc w:val="center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8279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</w:rPr>
            </w:pPr>
          </w:p>
        </w:tc>
        <w:tc>
          <w:tcPr>
            <w:tcW w:w="4560" w:type="dxa"/>
            <w:tcBorders>
              <w:top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2D4306">
            <w:pPr>
              <w:spacing w:before="200"/>
            </w:pPr>
            <w:r>
              <w:t>Adequação do cronograma aos objetivos, atividades e metas propostas.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2D43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5,0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8279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82791C">
        <w:trPr>
          <w:trHeight w:val="420"/>
          <w:jc w:val="center"/>
        </w:trPr>
        <w:tc>
          <w:tcPr>
            <w:tcW w:w="23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2D43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APRESENTAÇÃO DO PLANO DE TRABALHO</w:t>
            </w:r>
          </w:p>
        </w:tc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2D43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</w:pPr>
            <w:r>
              <w:t xml:space="preserve">Organização lógica e clareza na apresentação 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2D43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10,0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8279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82791C">
        <w:trPr>
          <w:trHeight w:val="420"/>
          <w:jc w:val="center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8279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</w:rPr>
            </w:pPr>
          </w:p>
        </w:tc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2D43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</w:pPr>
            <w:r>
              <w:t>Adequação do vocabulário e termos técnicos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2D43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5,0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8279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82791C">
        <w:trPr>
          <w:trHeight w:val="420"/>
          <w:jc w:val="center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8279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</w:rPr>
            </w:pPr>
          </w:p>
        </w:tc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2D43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</w:pPr>
            <w:r>
              <w:t>Capacidade de síntese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2D43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20,0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8279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82791C">
        <w:trPr>
          <w:trHeight w:val="420"/>
          <w:jc w:val="center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8279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</w:rPr>
            </w:pPr>
          </w:p>
        </w:tc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2D43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</w:pPr>
            <w:r>
              <w:t>Distribuição adequada do conteúdo ao tempo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2D43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5,0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8279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82791C">
        <w:trPr>
          <w:trHeight w:val="420"/>
          <w:jc w:val="center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8279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</w:rPr>
            </w:pPr>
          </w:p>
        </w:tc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2D43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</w:pPr>
            <w:r>
              <w:t>Autocontrole, postura durante apresentação.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2D43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10,0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8279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82791C">
        <w:trPr>
          <w:trHeight w:val="420"/>
          <w:jc w:val="center"/>
        </w:trPr>
        <w:tc>
          <w:tcPr>
            <w:tcW w:w="69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2D43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TOTAL: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2D43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100,00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791C" w:rsidRDefault="008279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</w:p>
        </w:tc>
      </w:tr>
    </w:tbl>
    <w:p w:rsidR="0082791C" w:rsidRDefault="0082791C">
      <w:pPr>
        <w:widowControl w:val="0"/>
        <w:spacing w:after="0"/>
      </w:pPr>
    </w:p>
    <w:sectPr w:rsidR="0082791C">
      <w:headerReference w:type="default" r:id="rId6"/>
      <w:headerReference w:type="first" r:id="rId7"/>
      <w:footerReference w:type="first" r:id="rId8"/>
      <w:pgSz w:w="11900" w:h="16840"/>
      <w:pgMar w:top="793" w:right="793" w:bottom="793" w:left="79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4306" w:rsidRDefault="002D4306">
      <w:pPr>
        <w:spacing w:after="0" w:line="240" w:lineRule="auto"/>
      </w:pPr>
      <w:r>
        <w:separator/>
      </w:r>
    </w:p>
  </w:endnote>
  <w:endnote w:type="continuationSeparator" w:id="0">
    <w:p w:rsidR="002D4306" w:rsidRDefault="002D4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736EC6-2C0C-4260-AA42-115178A12C77}"/>
    <w:embedBold r:id="rId2" w:fontKey="{B66D6E7A-F34C-4CE0-9975-F42F6F87AE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F1DB1883-C3AE-4D45-AB4B-E421B7D015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2D5175B-17DA-45A9-8A72-B7CC2B6A193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91C" w:rsidRDefault="0082791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4306" w:rsidRDefault="002D4306">
      <w:pPr>
        <w:spacing w:after="0" w:line="240" w:lineRule="auto"/>
      </w:pPr>
      <w:r>
        <w:separator/>
      </w:r>
    </w:p>
  </w:footnote>
  <w:footnote w:type="continuationSeparator" w:id="0">
    <w:p w:rsidR="002D4306" w:rsidRDefault="002D43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91C" w:rsidRDefault="0082791C">
    <w:pPr>
      <w:widowControl w:val="0"/>
      <w:spacing w:after="0" w:line="240" w:lineRule="auto"/>
      <w:ind w:right="13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91C" w:rsidRDefault="0082791C">
    <w:pPr>
      <w:widowControl w:val="0"/>
      <w:spacing w:before="27" w:after="0" w:line="240" w:lineRule="auto"/>
      <w:jc w:val="center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91C"/>
    <w:rsid w:val="000C2CE3"/>
    <w:rsid w:val="002D4306"/>
    <w:rsid w:val="0082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F19764-163F-492E-92DF-53DC4960A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00" w:line="240" w:lineRule="auto"/>
      <w:ind w:hanging="2"/>
      <w:jc w:val="both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2</cp:revision>
  <dcterms:created xsi:type="dcterms:W3CDTF">2026-04-02T19:10:00Z</dcterms:created>
  <dcterms:modified xsi:type="dcterms:W3CDTF">2026-04-02T19:10:00Z</dcterms:modified>
</cp:coreProperties>
</file>