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A0D" w:rsidRDefault="004A05DF">
      <w:pPr>
        <w:spacing w:after="0" w:line="240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ANEXO IV </w:t>
      </w:r>
    </w:p>
    <w:p w:rsidR="00956A0D" w:rsidRDefault="004A05D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FICHA DE AVALIAÇÃO DO CURRÍCULO LATTES</w:t>
      </w:r>
    </w:p>
    <w:p w:rsidR="00956A0D" w:rsidRDefault="004A05DF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PROCESSO SELETIVO SIMPLIFICADO </w:t>
      </w:r>
    </w:p>
    <w:p w:rsidR="00956A0D" w:rsidRDefault="00956A0D">
      <w:pPr>
        <w:spacing w:after="0" w:line="240" w:lineRule="auto"/>
        <w:ind w:right="-800"/>
        <w:jc w:val="center"/>
        <w:rPr>
          <w:b/>
          <w:bCs/>
          <w:color w:val="00000A"/>
        </w:rPr>
      </w:pPr>
    </w:p>
    <w:tbl>
      <w:tblPr>
        <w:tblStyle w:val="a"/>
        <w:tblW w:w="100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1920"/>
        <w:gridCol w:w="1200"/>
        <w:gridCol w:w="2085"/>
        <w:gridCol w:w="2085"/>
      </w:tblGrid>
      <w:tr w:rsidR="00956A0D">
        <w:trPr>
          <w:trHeight w:val="420"/>
          <w:jc w:val="center"/>
        </w:trPr>
        <w:tc>
          <w:tcPr>
            <w:tcW w:w="10035" w:type="dxa"/>
            <w:gridSpan w:val="5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FORMAÇÃO COMPLEMENTAR E ATUAÇÃO</w:t>
            </w:r>
          </w:p>
        </w:tc>
      </w:tr>
      <w:tr w:rsidR="00956A0D">
        <w:trPr>
          <w:trHeight w:val="420"/>
          <w:jc w:val="center"/>
        </w:trPr>
        <w:tc>
          <w:tcPr>
            <w:tcW w:w="10035" w:type="dxa"/>
            <w:gridSpan w:val="5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ind w:left="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LINK PARA ACESSO AO CURRÍCULO LATTES </w:t>
            </w:r>
          </w:p>
          <w:p w:rsidR="00956A0D" w:rsidRDefault="004A05DF">
            <w:pPr>
              <w:spacing w:after="0" w:line="240" w:lineRule="auto"/>
              <w:ind w:left="140"/>
              <w:jc w:val="center"/>
            </w:pPr>
            <w:r>
              <w:t>[substituir este texto pelo link do currículo lattes]</w:t>
            </w:r>
          </w:p>
        </w:tc>
      </w:tr>
      <w:tr w:rsidR="00956A0D">
        <w:trPr>
          <w:jc w:val="center"/>
        </w:trPr>
        <w:tc>
          <w:tcPr>
            <w:tcW w:w="274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ÍTENS</w:t>
            </w:r>
          </w:p>
        </w:tc>
        <w:tc>
          <w:tcPr>
            <w:tcW w:w="192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Valor dos pontos</w:t>
            </w:r>
          </w:p>
        </w:tc>
        <w:tc>
          <w:tcPr>
            <w:tcW w:w="120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Máximo de pontos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pelo candidato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pela Comissão de Seleção</w:t>
            </w:r>
          </w:p>
        </w:tc>
      </w:tr>
      <w:tr w:rsidR="00956A0D">
        <w:trPr>
          <w:jc w:val="center"/>
        </w:trPr>
        <w:tc>
          <w:tcPr>
            <w:tcW w:w="27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Bolsista Produtividade CNPq ou </w:t>
            </w:r>
            <w:proofErr w:type="spellStart"/>
            <w:r>
              <w:rPr>
                <w:sz w:val="18"/>
                <w:szCs w:val="18"/>
              </w:rPr>
              <w:t>FAPs</w:t>
            </w:r>
            <w:proofErr w:type="spellEnd"/>
          </w:p>
        </w:tc>
        <w:tc>
          <w:tcPr>
            <w:tcW w:w="192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pontos processo</w:t>
            </w:r>
          </w:p>
        </w:tc>
        <w:tc>
          <w:tcPr>
            <w:tcW w:w="120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Mestrado, Doutorado ou Pós-doutorado concluído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ponto/certificado ou diploma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Supervisão de Mestrado, Doutorado ou pós-doutorado concluída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ponto/certificado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Orientação de Tese de doutorado concluída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ponto/certificado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Orientação de Dissertação de mestrado concluída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 ponto/certificado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Membro de corpo editorial de periódicos científicos com ISSN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 ponto/periódico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trHeight w:val="420"/>
          <w:jc w:val="center"/>
        </w:trPr>
        <w:tc>
          <w:tcPr>
            <w:tcW w:w="466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 máxima do tópico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pontos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</w:tbl>
    <w:p w:rsidR="00956A0D" w:rsidRDefault="00956A0D">
      <w:pPr>
        <w:spacing w:after="0" w:line="240" w:lineRule="auto"/>
        <w:ind w:right="-800"/>
        <w:rPr>
          <w:b/>
          <w:bCs/>
          <w:color w:val="00000A"/>
        </w:rPr>
      </w:pPr>
    </w:p>
    <w:tbl>
      <w:tblPr>
        <w:tblStyle w:val="a0"/>
        <w:tblW w:w="100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1920"/>
        <w:gridCol w:w="1200"/>
        <w:gridCol w:w="2085"/>
        <w:gridCol w:w="2085"/>
      </w:tblGrid>
      <w:tr w:rsidR="00956A0D">
        <w:trPr>
          <w:trHeight w:val="420"/>
          <w:jc w:val="center"/>
        </w:trPr>
        <w:tc>
          <w:tcPr>
            <w:tcW w:w="10035" w:type="dxa"/>
            <w:gridSpan w:val="5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PRODUÇÃO CIENTÍFICA</w:t>
            </w:r>
          </w:p>
        </w:tc>
      </w:tr>
      <w:tr w:rsidR="00956A0D">
        <w:trPr>
          <w:jc w:val="center"/>
        </w:trPr>
        <w:tc>
          <w:tcPr>
            <w:tcW w:w="274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>ÍTENS</w:t>
            </w:r>
          </w:p>
        </w:tc>
        <w:tc>
          <w:tcPr>
            <w:tcW w:w="192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>Valor dos pontos</w:t>
            </w:r>
          </w:p>
        </w:tc>
        <w:tc>
          <w:tcPr>
            <w:tcW w:w="120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18"/>
                <w:szCs w:val="18"/>
              </w:rPr>
            </w:pPr>
            <w:r>
              <w:rPr>
                <w:b/>
                <w:bCs/>
                <w:color w:val="00000A"/>
                <w:sz w:val="18"/>
                <w:szCs w:val="18"/>
              </w:rPr>
              <w:t>Máximo de pontos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pelo candidato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pela Comissão de Seleção</w:t>
            </w:r>
          </w:p>
        </w:tc>
      </w:tr>
      <w:tr w:rsidR="00956A0D">
        <w:trPr>
          <w:jc w:val="center"/>
        </w:trPr>
        <w:tc>
          <w:tcPr>
            <w:tcW w:w="27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A1</w:t>
            </w:r>
          </w:p>
        </w:tc>
        <w:tc>
          <w:tcPr>
            <w:tcW w:w="192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pontos/artigo</w:t>
            </w:r>
          </w:p>
        </w:tc>
        <w:tc>
          <w:tcPr>
            <w:tcW w:w="120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A4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 B1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B2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  <w:r>
              <w:rPr>
                <w:sz w:val="20"/>
                <w:szCs w:val="20"/>
              </w:rPr>
              <w:t xml:space="preserve"> 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pontos/artigo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Livro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pontos/livro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27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Capítulo de livro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ponto/capítulo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trHeight w:val="420"/>
          <w:jc w:val="center"/>
        </w:trPr>
        <w:tc>
          <w:tcPr>
            <w:tcW w:w="466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Pontuação máxima do tópico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pontos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</w:tbl>
    <w:p w:rsidR="00956A0D" w:rsidRDefault="00956A0D">
      <w:pPr>
        <w:spacing w:before="240" w:after="0"/>
        <w:rPr>
          <w:b/>
          <w:bCs/>
          <w:color w:val="00000A"/>
        </w:rPr>
      </w:pPr>
    </w:p>
    <w:tbl>
      <w:tblPr>
        <w:tblStyle w:val="a1"/>
        <w:tblW w:w="100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1725"/>
        <w:gridCol w:w="1260"/>
        <w:gridCol w:w="1725"/>
        <w:gridCol w:w="2085"/>
      </w:tblGrid>
      <w:tr w:rsidR="00956A0D">
        <w:trPr>
          <w:trHeight w:val="420"/>
          <w:jc w:val="center"/>
        </w:trPr>
        <w:tc>
          <w:tcPr>
            <w:tcW w:w="10050" w:type="dxa"/>
            <w:gridSpan w:val="5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PRODUÇÃO TÉCNICA</w:t>
            </w:r>
          </w:p>
        </w:tc>
      </w:tr>
      <w:tr w:rsidR="00956A0D">
        <w:trPr>
          <w:jc w:val="center"/>
        </w:trPr>
        <w:tc>
          <w:tcPr>
            <w:tcW w:w="325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ÍTENS</w:t>
            </w:r>
          </w:p>
        </w:tc>
        <w:tc>
          <w:tcPr>
            <w:tcW w:w="172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Valor dos pontos</w:t>
            </w:r>
          </w:p>
        </w:tc>
        <w:tc>
          <w:tcPr>
            <w:tcW w:w="1260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Máximo de pontos</w:t>
            </w:r>
          </w:p>
        </w:tc>
        <w:tc>
          <w:tcPr>
            <w:tcW w:w="172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pelo candidato</w:t>
            </w:r>
          </w:p>
        </w:tc>
        <w:tc>
          <w:tcPr>
            <w:tcW w:w="2085" w:type="dxa"/>
            <w:shd w:val="clear" w:color="auto" w:fill="DBDB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  <w:sz w:val="20"/>
                <w:szCs w:val="20"/>
              </w:rPr>
            </w:pPr>
            <w:r>
              <w:rPr>
                <w:b/>
                <w:bCs/>
                <w:color w:val="00000A"/>
                <w:sz w:val="20"/>
                <w:szCs w:val="20"/>
              </w:rPr>
              <w:t>Nota atribuída pela Comissão de Seleção</w:t>
            </w:r>
          </w:p>
        </w:tc>
      </w:tr>
      <w:tr w:rsidR="00956A0D">
        <w:trPr>
          <w:jc w:val="center"/>
        </w:trPr>
        <w:tc>
          <w:tcPr>
            <w:tcW w:w="3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A0D" w:rsidRDefault="004A05D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Produtos/Processos/Softwares - Patenteados</w:t>
            </w:r>
          </w:p>
        </w:tc>
        <w:tc>
          <w:tcPr>
            <w:tcW w:w="1725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pontos/produto</w:t>
            </w:r>
          </w:p>
        </w:tc>
        <w:tc>
          <w:tcPr>
            <w:tcW w:w="1260" w:type="dxa"/>
            <w:tcBorders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A0D" w:rsidRDefault="004A05D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Produtos/Processos/Softwares - Depositados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pontos/produto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A0D" w:rsidRDefault="004A05D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Trabalho técnico (guias/manuais/cartilhas/rotinas/relatórios técnicos/outros)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pontos/trabalho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A0D" w:rsidRDefault="004A05D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Assessoria/Consultoria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pontos/serviço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A0D" w:rsidRDefault="004A05D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de pesquisa com financiamento de agências de fomento nacionais e/ou internacionais – Coordenador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pontos/projeto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jc w:val="center"/>
        </w:trPr>
        <w:tc>
          <w:tcPr>
            <w:tcW w:w="32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A0D" w:rsidRDefault="004A05D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de pesquisa com financiamento de agências de fomento nacionais e/ou internacionais – Membro de equipe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pontos/projeto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956A0D">
        <w:trPr>
          <w:trHeight w:val="420"/>
          <w:jc w:val="center"/>
        </w:trPr>
        <w:tc>
          <w:tcPr>
            <w:tcW w:w="498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 máxima do tópico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4A05D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pontos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A0D" w:rsidRDefault="00956A0D">
            <w:pPr>
              <w:widowControl w:val="0"/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</w:tbl>
    <w:p w:rsidR="00956A0D" w:rsidRDefault="00956A0D">
      <w:pPr>
        <w:spacing w:after="0" w:line="240" w:lineRule="auto"/>
        <w:ind w:right="-800"/>
        <w:jc w:val="center"/>
        <w:rPr>
          <w:b/>
          <w:bCs/>
          <w:color w:val="00000A"/>
        </w:rPr>
      </w:pPr>
    </w:p>
    <w:p w:rsidR="00956A0D" w:rsidRDefault="00956A0D">
      <w:pPr>
        <w:spacing w:before="160" w:after="0"/>
        <w:ind w:left="500" w:right="500"/>
        <w:jc w:val="center"/>
        <w:rPr>
          <w:b/>
          <w:bCs/>
        </w:rPr>
      </w:pPr>
    </w:p>
    <w:p w:rsidR="00956A0D" w:rsidRDefault="00956A0D">
      <w:pPr>
        <w:spacing w:before="160" w:after="0"/>
        <w:ind w:left="500" w:right="500"/>
        <w:jc w:val="center"/>
        <w:rPr>
          <w:b/>
          <w:bCs/>
        </w:rPr>
      </w:pPr>
    </w:p>
    <w:p w:rsidR="00956A0D" w:rsidRDefault="004A05DF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:rsidR="00956A0D" w:rsidRDefault="004A05DF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Avaliador I</w:t>
      </w:r>
    </w:p>
    <w:p w:rsidR="00956A0D" w:rsidRDefault="004A05DF">
      <w:pPr>
        <w:spacing w:after="0"/>
        <w:ind w:left="500" w:right="500"/>
        <w:jc w:val="center"/>
        <w:rPr>
          <w:b/>
          <w:bCs/>
        </w:rPr>
      </w:pPr>
      <w:r>
        <w:rPr>
          <w:b/>
          <w:bCs/>
        </w:rPr>
        <w:t>Membro da Banca Avaliadora</w:t>
      </w:r>
    </w:p>
    <w:p w:rsidR="00956A0D" w:rsidRDefault="004A05DF">
      <w:pPr>
        <w:spacing w:before="240" w:after="240"/>
        <w:jc w:val="both"/>
      </w:pPr>
      <w:r>
        <w:rPr>
          <w:b/>
          <w:bCs/>
        </w:rPr>
        <w:t xml:space="preserve"> </w:t>
      </w:r>
    </w:p>
    <w:p w:rsidR="00956A0D" w:rsidRDefault="004A05DF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:rsidR="00956A0D" w:rsidRDefault="004A05DF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Avaliador II</w:t>
      </w:r>
    </w:p>
    <w:p w:rsidR="00956A0D" w:rsidRDefault="004A05DF">
      <w:pPr>
        <w:spacing w:after="0"/>
        <w:ind w:left="500" w:right="500"/>
        <w:jc w:val="center"/>
        <w:rPr>
          <w:b/>
          <w:bCs/>
        </w:rPr>
      </w:pPr>
      <w:r>
        <w:rPr>
          <w:b/>
          <w:bCs/>
        </w:rPr>
        <w:t>Membro da Banca Avaliadora</w:t>
      </w:r>
      <w:r>
        <w:rPr>
          <w:b/>
          <w:bCs/>
        </w:rPr>
        <w:br/>
      </w:r>
    </w:p>
    <w:p w:rsidR="00956A0D" w:rsidRDefault="00956A0D">
      <w:pPr>
        <w:spacing w:after="0"/>
        <w:ind w:left="500" w:right="500"/>
        <w:jc w:val="center"/>
        <w:rPr>
          <w:b/>
          <w:bCs/>
        </w:rPr>
      </w:pPr>
    </w:p>
    <w:p w:rsidR="00956A0D" w:rsidRDefault="004A05DF">
      <w:pPr>
        <w:spacing w:before="240" w:after="240"/>
        <w:jc w:val="center"/>
        <w:rPr>
          <w:b/>
          <w:bCs/>
        </w:rPr>
      </w:pPr>
      <w:r>
        <w:rPr>
          <w:b/>
          <w:bCs/>
        </w:rPr>
        <w:t>_____________________________________________</w:t>
      </w:r>
    </w:p>
    <w:p w:rsidR="00956A0D" w:rsidRDefault="004A05DF">
      <w:pPr>
        <w:spacing w:before="160" w:after="0"/>
        <w:ind w:left="500" w:right="500"/>
        <w:jc w:val="center"/>
        <w:rPr>
          <w:b/>
          <w:bCs/>
        </w:rPr>
      </w:pPr>
      <w:r>
        <w:rPr>
          <w:b/>
          <w:bCs/>
        </w:rPr>
        <w:t>Avaliador III</w:t>
      </w:r>
    </w:p>
    <w:p w:rsidR="00956A0D" w:rsidRDefault="004A05DF">
      <w:pPr>
        <w:spacing w:after="0"/>
        <w:ind w:left="500" w:right="500"/>
        <w:jc w:val="center"/>
      </w:pPr>
      <w:r>
        <w:rPr>
          <w:b/>
          <w:bCs/>
        </w:rPr>
        <w:lastRenderedPageBreak/>
        <w:t>Membro da Banca Avaliadora</w:t>
      </w:r>
    </w:p>
    <w:sectPr w:rsidR="00956A0D">
      <w:headerReference w:type="default" r:id="rId7"/>
      <w:headerReference w:type="first" r:id="rId8"/>
      <w:footerReference w:type="first" r:id="rId9"/>
      <w:pgSz w:w="11900" w:h="16840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5DF" w:rsidRDefault="004A05DF">
      <w:pPr>
        <w:spacing w:after="0" w:line="240" w:lineRule="auto"/>
      </w:pPr>
      <w:r>
        <w:separator/>
      </w:r>
    </w:p>
  </w:endnote>
  <w:endnote w:type="continuationSeparator" w:id="0">
    <w:p w:rsidR="004A05DF" w:rsidRDefault="004A0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FE60F2-DF99-445B-B585-505E5FEA5A2A}"/>
    <w:embedBold r:id="rId2" w:fontKey="{80CEA394-B089-4520-8346-B1EDBD1115FF}"/>
  </w:font>
  <w:font w:name="Georgia">
    <w:panose1 w:val="02040502050405020303"/>
    <w:charset w:val="00"/>
    <w:family w:val="auto"/>
    <w:pitch w:val="default"/>
    <w:embedItalic r:id="rId3" w:fontKey="{BB9D311E-7A3C-431D-A5EA-42EA424AD9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BB59B8-E360-4A01-A211-146010554CF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0D" w:rsidRDefault="00956A0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5DF" w:rsidRDefault="004A05DF">
      <w:pPr>
        <w:spacing w:after="0" w:line="240" w:lineRule="auto"/>
      </w:pPr>
      <w:r>
        <w:separator/>
      </w:r>
    </w:p>
  </w:footnote>
  <w:footnote w:type="continuationSeparator" w:id="0">
    <w:p w:rsidR="004A05DF" w:rsidRDefault="004A0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0D" w:rsidRDefault="00956A0D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0D" w:rsidRDefault="00956A0D">
    <w:pPr>
      <w:widowControl w:val="0"/>
      <w:spacing w:before="27" w:after="0" w:line="240" w:lineRule="aut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13934"/>
    <w:multiLevelType w:val="multilevel"/>
    <w:tmpl w:val="9828A7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0D"/>
    <w:rsid w:val="004A05DF"/>
    <w:rsid w:val="00594665"/>
    <w:rsid w:val="0095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1E072D-8D8D-4BAB-A7B0-5E0B9B97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2026-04-02T19:07:00Z</dcterms:created>
  <dcterms:modified xsi:type="dcterms:W3CDTF">2026-04-02T19:07:00Z</dcterms:modified>
</cp:coreProperties>
</file>