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TERMO DE COMPROMISSO PARA BOLSISTA EM  PROGRAMAS/PROJETOS DE EXTENSÃO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_______________________________________, estudante do IFRS –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_____________________________, declaro que estou ciente dos deveres, abaixo especificados, na condição de bolsista no seguinte programa/projeto de extensão: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Título: ________________________________________________________________________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Coordenador (a): 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São obrigações do bolsista, conforme estabelece o Programa Institucional de Bolsas de Extensão (PIBEX) do IFRS: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Zelar pela qualidade acadêmica do programa ou projeto de extensão ao qual está vinculado;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II - Participar de todas as atividades programadas pelo coordenador do programa ou projeto de extensão;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cumprir as exigências estabelecidas no Termo de Compromisso assinado por ocasião de sua seleção;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Apresentar ao coordenador do programa ou projeto de extensão, depois de cumprida a metade da vigência da bolsa, o relatório parcial de atividades desenvolvidas e, ao término da vigência da bolsa, o relatório final;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- Apresentar trabalho em evento de extensão no seu campus e/ou em evento promovido pelo IFRS, relativos ao programa ou projeto que participa;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- Apresentar indicadores satisfatórios de desempenho acadêmico;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 -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- criar, caso não possua, seu currículo na Plataforma Lattes do CNPq, incluindo sua condição de bolsista de extensão do IFRS e mantê-lo atualizado periodicamente;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 - Cumprir as exigências do edital específico pelo qual foi selecionado como bolsista;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- Cumprir as demais exigências da instituição, dentro dos prazos estabelecidos.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Fica dispensada a apresentação do relatório parcial, previsto no inciso IV, quando a vigência da bolsa for inferior ao período de 6 (seis) meses.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Comprometo-me a informar qualquer descumprimento das condições acima descritas à Direção/Coordenação de Extensão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Estudante</w:t>
        <w:tab/>
        <w:tab/>
        <w:t xml:space="preserve">                                             Coordenador(a) do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                                      programa/projeto de extensão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p95dqyf3sbu3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2834005</wp:posOffset>
          </wp:positionH>
          <wp:positionV relativeFrom="paragraph">
            <wp:posOffset>-92874</wp:posOffset>
          </wp:positionV>
          <wp:extent cx="554355" cy="54864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1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3298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98E"/>
  </w:style>
  <w:style w:type="paragraph" w:styleId="Rodap">
    <w:name w:val="footer"/>
    <w:basedOn w:val="Normal"/>
    <w:link w:val="RodapChar"/>
    <w:uiPriority w:val="99"/>
    <w:unhideWhenUsed w:val="1"/>
    <w:rsid w:val="0013298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98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IsTta6RSGmhrx/5HpguvorebA==">CgMxLjAyDmgucDk1ZHF5ZjNzYnUzOAByITFMQnY0cGJUTXZJSklMQ3FNYUxlNkNtNnFsZ05hejVzRw==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2021-05-11T19:57:00Z</dcterms:created>
  <dc:creator>Leila Schwarz</dc:creator>
</cp:coreProperties>
</file>