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55" w:rsidRDefault="00345E55" w:rsidP="00345E55">
      <w:pPr>
        <w:pStyle w:val="Ttulo1"/>
        <w:keepNext w:val="0"/>
        <w:keepLines w:val="0"/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ANEXO II</w:t>
      </w:r>
    </w:p>
    <w:p w:rsidR="00345E55" w:rsidRDefault="00345E55" w:rsidP="00345E55">
      <w:pPr>
        <w:pStyle w:val="Ttulo2"/>
        <w:keepNext w:val="0"/>
        <w:keepLines w:val="0"/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vtm4hysu16bf" w:colFirst="0" w:colLast="0"/>
      <w:bookmarkEnd w:id="1"/>
      <w:r>
        <w:rPr>
          <w:rFonts w:ascii="Calibri" w:eastAsia="Calibri" w:hAnsi="Calibri" w:cs="Calibri"/>
          <w:b/>
          <w:bCs/>
          <w:sz w:val="24"/>
          <w:szCs w:val="24"/>
        </w:rPr>
        <w:t>HISTÓRICO ESCOLAR ATUALIZADO</w:t>
      </w:r>
    </w:p>
    <w:p w:rsidR="00345E55" w:rsidRDefault="00345E55" w:rsidP="00345E5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(O discente deverá anexar o histórico oficial emitido pela Secretaria do PPGVE da Instituição Associada de origem.)</w:t>
      </w:r>
    </w:p>
    <w:p w:rsidR="00CD5637" w:rsidRPr="00345E55" w:rsidRDefault="00CD5637" w:rsidP="00345E5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CD5637" w:rsidRPr="00345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55"/>
    <w:rsid w:val="000D19EC"/>
    <w:rsid w:val="00345E55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CA58-1ABD-4CBE-ACCF-F74A6C4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E5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345E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345E5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5E55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345E55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2026-03-17T18:09:00Z</dcterms:created>
  <dcterms:modified xsi:type="dcterms:W3CDTF">2026-03-17T18:09:00Z</dcterms:modified>
</cp:coreProperties>
</file>