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BF" w:rsidRDefault="00937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right="13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ANEXO I </w:t>
      </w:r>
      <w:r>
        <w:rPr>
          <w:rFonts w:ascii="Calibri" w:eastAsia="Calibri" w:hAnsi="Calibri" w:cs="Calibri"/>
          <w:b/>
          <w:sz w:val="28"/>
          <w:szCs w:val="28"/>
        </w:rPr>
        <w:t xml:space="preserve">- Edital </w:t>
      </w:r>
      <w:r w:rsidR="001B564B">
        <w:rPr>
          <w:rFonts w:ascii="Calibri" w:eastAsia="Calibri" w:hAnsi="Calibri" w:cs="Calibri"/>
          <w:b/>
          <w:sz w:val="28"/>
          <w:szCs w:val="28"/>
        </w:rPr>
        <w:t>24</w:t>
      </w: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/2024</w:t>
      </w:r>
    </w:p>
    <w:p w:rsidR="005054BF" w:rsidRDefault="005054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4343" w:right="137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a"/>
        <w:tblW w:w="9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0"/>
      </w:tblGrid>
      <w:tr w:rsidR="005054BF">
        <w:trPr>
          <w:trHeight w:val="318"/>
        </w:trPr>
        <w:tc>
          <w:tcPr>
            <w:tcW w:w="9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BF" w:rsidRDefault="0093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7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DECLARAÇÃO DE AUTENTICIDADE</w:t>
            </w:r>
          </w:p>
        </w:tc>
      </w:tr>
    </w:tbl>
    <w:p w:rsidR="005054BF" w:rsidRDefault="005054BF">
      <w:pPr>
        <w:widowControl w:val="0"/>
        <w:pBdr>
          <w:top w:val="nil"/>
          <w:left w:val="nil"/>
          <w:bottom w:val="nil"/>
          <w:right w:val="nil"/>
          <w:between w:val="nil"/>
        </w:pBdr>
        <w:ind w:right="137"/>
        <w:rPr>
          <w:color w:val="000000"/>
        </w:rPr>
      </w:pPr>
    </w:p>
    <w:p w:rsidR="005054BF" w:rsidRDefault="00937F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 _________________________________________________________, CPF nº _________________________, RG nº ______________________________, residente e domiciliado na _____________________________________________________________________________, Bairro 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________________________________________________________, Município de _________________________________________/______, declaro, sob as penas da lei, e para que produzam todos os efeitos jurídicos, que os documentos que envio como parte integrante do proc</w:t>
      </w:r>
      <w:r>
        <w:rPr>
          <w:rFonts w:ascii="Calibri" w:eastAsia="Calibri" w:hAnsi="Calibri" w:cs="Calibri"/>
          <w:sz w:val="24"/>
          <w:szCs w:val="24"/>
        </w:rPr>
        <w:t>edimento de inscrição ou pré-matrícula do presente edital são autênticos e íntegros, condizendo integralmente com os documentos originais.</w:t>
      </w:r>
    </w:p>
    <w:p w:rsidR="005054BF" w:rsidRDefault="005054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</w:p>
    <w:p w:rsidR="005054BF" w:rsidRDefault="00937F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_____________________________, ______ de ________________________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___________.</w:t>
      </w:r>
    </w:p>
    <w:p w:rsidR="005054BF" w:rsidRDefault="00937F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 e data</w:t>
      </w:r>
    </w:p>
    <w:p w:rsidR="005054BF" w:rsidRDefault="005054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</w:p>
    <w:p w:rsidR="005054BF" w:rsidRDefault="005054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</w:p>
    <w:p w:rsidR="005054BF" w:rsidRDefault="00937F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</w:t>
      </w:r>
    </w:p>
    <w:p w:rsidR="005054BF" w:rsidRDefault="00937F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manuscrita (igual ao documento de </w:t>
      </w:r>
      <w:proofErr w:type="gramStart"/>
      <w:r>
        <w:rPr>
          <w:rFonts w:ascii="Calibri" w:eastAsia="Calibri" w:hAnsi="Calibri" w:cs="Calibri"/>
          <w:sz w:val="24"/>
          <w:szCs w:val="24"/>
        </w:rPr>
        <w:t>identificação)  ou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054BF" w:rsidRDefault="00937F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eletrônica via portal </w:t>
      </w:r>
      <w:r>
        <w:rPr>
          <w:rFonts w:ascii="Calibri" w:eastAsia="Calibri" w:hAnsi="Calibri" w:cs="Calibri"/>
          <w:b/>
          <w:sz w:val="24"/>
          <w:szCs w:val="24"/>
        </w:rPr>
        <w:t>gov.br (</w:t>
      </w:r>
      <w:hyperlink r:id="rId7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https://assinador.iti.br/</w:t>
        </w:r>
      </w:hyperlink>
      <w:r>
        <w:rPr>
          <w:rFonts w:ascii="Calibri" w:eastAsia="Calibri" w:hAnsi="Calibri" w:cs="Calibri"/>
          <w:b/>
          <w:sz w:val="24"/>
          <w:szCs w:val="24"/>
        </w:rPr>
        <w:t>)*</w:t>
      </w:r>
    </w:p>
    <w:p w:rsidR="005054BF" w:rsidRDefault="005054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</w:p>
    <w:p w:rsidR="005054BF" w:rsidRDefault="005054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rPr>
          <w:rFonts w:ascii="Calibri" w:eastAsia="Calibri" w:hAnsi="Calibri" w:cs="Calibri"/>
          <w:sz w:val="24"/>
          <w:szCs w:val="24"/>
        </w:rPr>
      </w:pPr>
    </w:p>
    <w:p w:rsidR="005054BF" w:rsidRDefault="005054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5054BF" w:rsidRDefault="005054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5054BF" w:rsidRDefault="005054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5054BF" w:rsidRDefault="00937F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* </w:t>
      </w:r>
      <w:r>
        <w:rPr>
          <w:rFonts w:ascii="Calibri" w:eastAsia="Calibri" w:hAnsi="Calibri" w:cs="Calibri"/>
          <w:sz w:val="20"/>
          <w:szCs w:val="20"/>
        </w:rPr>
        <w:t>O/A candidato/</w:t>
      </w:r>
      <w:proofErr w:type="gramStart"/>
      <w:r>
        <w:rPr>
          <w:rFonts w:ascii="Calibri" w:eastAsia="Calibri" w:hAnsi="Calibri" w:cs="Calibri"/>
          <w:sz w:val="20"/>
          <w:szCs w:val="20"/>
        </w:rPr>
        <w:t>a  será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direcionado/a  ao </w:t>
      </w:r>
      <w:r>
        <w:rPr>
          <w:rFonts w:ascii="Calibri" w:eastAsia="Calibri" w:hAnsi="Calibri" w:cs="Calibri"/>
          <w:b/>
          <w:sz w:val="20"/>
          <w:szCs w:val="20"/>
        </w:rPr>
        <w:t>portal gov.br</w:t>
      </w:r>
      <w:r>
        <w:rPr>
          <w:rFonts w:ascii="Calibri" w:eastAsia="Calibri" w:hAnsi="Calibri" w:cs="Calibri"/>
          <w:sz w:val="20"/>
          <w:szCs w:val="20"/>
        </w:rPr>
        <w:t xml:space="preserve"> para autenticar-se com seu CPF e senha. Caso ainda não tenha cadastro no portal, ao digitar o CPF na página de </w:t>
      </w:r>
      <w:proofErr w:type="spellStart"/>
      <w:r>
        <w:rPr>
          <w:rFonts w:ascii="Calibri" w:eastAsia="Calibri" w:hAnsi="Calibri" w:cs="Calibri"/>
          <w:sz w:val="20"/>
          <w:szCs w:val="20"/>
        </w:rPr>
        <w:t>login</w:t>
      </w:r>
      <w:proofErr w:type="spellEnd"/>
      <w:r>
        <w:rPr>
          <w:rFonts w:ascii="Calibri" w:eastAsia="Calibri" w:hAnsi="Calibri" w:cs="Calibri"/>
          <w:sz w:val="20"/>
          <w:szCs w:val="20"/>
        </w:rPr>
        <w:t>, o candidato será redirecionado para realizar o cadastro.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5054BF">
      <w:headerReference w:type="default" r:id="rId8"/>
      <w:pgSz w:w="11900" w:h="16820"/>
      <w:pgMar w:top="719" w:right="1000" w:bottom="959" w:left="1124" w:header="75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FAD" w:rsidRDefault="00937FAD">
      <w:pPr>
        <w:spacing w:line="240" w:lineRule="auto"/>
      </w:pPr>
      <w:r>
        <w:separator/>
      </w:r>
    </w:p>
  </w:endnote>
  <w:endnote w:type="continuationSeparator" w:id="0">
    <w:p w:rsidR="00937FAD" w:rsidRDefault="00937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FAD" w:rsidRDefault="00937FAD">
      <w:pPr>
        <w:spacing w:line="240" w:lineRule="auto"/>
      </w:pPr>
      <w:r>
        <w:separator/>
      </w:r>
    </w:p>
  </w:footnote>
  <w:footnote w:type="continuationSeparator" w:id="0">
    <w:p w:rsidR="00937FAD" w:rsidRDefault="00937F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4BF" w:rsidRDefault="00937FAD">
    <w:pPr>
      <w:widowControl w:val="0"/>
      <w:pBdr>
        <w:top w:val="nil"/>
        <w:left w:val="nil"/>
        <w:bottom w:val="nil"/>
        <w:right w:val="nil"/>
        <w:between w:val="nil"/>
      </w:pBdr>
      <w:spacing w:before="86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504825" cy="542925"/>
          <wp:effectExtent l="0" t="0" r="0" b="0"/>
          <wp:docPr id="4" name="image1.jpg" descr="Uma imagem contendo relógio, co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relógio, co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054BF" w:rsidRDefault="00937FAD">
    <w:pPr>
      <w:widowControl w:val="0"/>
      <w:pBdr>
        <w:top w:val="nil"/>
        <w:left w:val="nil"/>
        <w:bottom w:val="nil"/>
        <w:right w:val="nil"/>
        <w:between w:val="nil"/>
      </w:pBdr>
      <w:spacing w:before="86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:rsidR="005054BF" w:rsidRDefault="00937FAD">
    <w:pPr>
      <w:widowControl w:val="0"/>
      <w:pBdr>
        <w:top w:val="nil"/>
        <w:left w:val="nil"/>
        <w:bottom w:val="nil"/>
        <w:right w:val="nil"/>
        <w:between w:val="nil"/>
      </w:pBdr>
      <w:spacing w:before="42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:rsidR="005054BF" w:rsidRDefault="00937FAD">
    <w:pPr>
      <w:widowControl w:val="0"/>
      <w:pBdr>
        <w:top w:val="nil"/>
        <w:left w:val="nil"/>
        <w:bottom w:val="nil"/>
        <w:right w:val="nil"/>
        <w:between w:val="nil"/>
      </w:pBdr>
      <w:spacing w:before="40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</w:t>
    </w:r>
  </w:p>
  <w:p w:rsidR="005054BF" w:rsidRDefault="00937FAD">
    <w:pPr>
      <w:widowControl w:val="0"/>
      <w:pBdr>
        <w:top w:val="nil"/>
        <w:left w:val="nil"/>
        <w:bottom w:val="nil"/>
        <w:right w:val="nil"/>
        <w:between w:val="nil"/>
      </w:pBdr>
      <w:spacing w:before="42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 xml:space="preserve">Campus </w:t>
    </w:r>
    <w:r>
      <w:rPr>
        <w:rFonts w:ascii="Calibri" w:eastAsia="Calibri" w:hAnsi="Calibri" w:cs="Calibri"/>
        <w:color w:val="000000"/>
        <w:sz w:val="20"/>
        <w:szCs w:val="20"/>
      </w:rPr>
      <w:t>Bento Gonçalves</w:t>
    </w:r>
  </w:p>
  <w:p w:rsidR="005054BF" w:rsidRDefault="005054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bookmarkStart w:id="1" w:name="_heading=h.gjdgxs" w:colFirst="0" w:colLast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BF"/>
    <w:rsid w:val="001B564B"/>
    <w:rsid w:val="005054BF"/>
    <w:rsid w:val="0093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02B3"/>
  <w15:docId w15:val="{BA3A7B4C-823B-4A43-BF0E-52D6B15B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2E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E2B"/>
    <w:rPr>
      <w:rFonts w:ascii="Tahoma" w:hAnsi="Tahoma" w:cs="Tahoma"/>
      <w:sz w:val="16"/>
      <w:szCs w:val="16"/>
    </w:r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C47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75E"/>
  </w:style>
  <w:style w:type="paragraph" w:styleId="Rodap">
    <w:name w:val="footer"/>
    <w:basedOn w:val="Normal"/>
    <w:link w:val="RodapChar"/>
    <w:uiPriority w:val="99"/>
    <w:unhideWhenUsed/>
    <w:rsid w:val="000C47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75E"/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sinador.iti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LWIeUCrq9e28tPm57dWLu5pSdw==">CgMxLjAyCGguZ2pkZ3hzOAByITExZ2Z3QjNHNHppblI0Wm40QXpKblY5VXQtUjZjaUZ4ZQ==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Jader Da Silva Netto</dc:creator>
  <cp:lastModifiedBy>Sandra Nicolli Piovesana</cp:lastModifiedBy>
  <cp:revision>2</cp:revision>
  <dcterms:created xsi:type="dcterms:W3CDTF">2024-06-24T14:42:00Z</dcterms:created>
  <dcterms:modified xsi:type="dcterms:W3CDTF">2024-06-24T14:42:00Z</dcterms:modified>
</cp:coreProperties>
</file>