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REQUISITOS PARA OS ESTUDANTES CANDIDATOS ÀS BOLSAS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92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REFERENTE A BOLSAS DE EXTENSÃO PARA AS PROPOSTAS SUBMETIDAS AO EDITAL IFRS Nº 30/2023 – AUXÍLIO INSTITUCIONAL À EXTENSÃO – 2024:</w:t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A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B">
            <w:pPr>
              <w:spacing w:after="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A vida secreta das formigas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Aline Nondillo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aline.nondillo@bento.ifrs.edu.br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Estudante dos cursos de Técnico em agropecuária, Técnico em meio ambiente, Técnico em informática, Técnico em administração  Técnico em viticultura e enologia, agronomia, Tecnologia em horticultura, Tecnologia em viticultura e enologia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ntrevista e análise do currículo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1E">
            <w:pPr>
              <w:spacing w:after="0" w:before="120" w:line="360" w:lineRule="auto"/>
              <w:jc w:val="both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rtl w:val="0"/>
              </w:rPr>
              <w:t xml:space="preserve">Abelhas do Bem - Meliponário IFRS BG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Luciana Pereira Bernd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luciana.bernd@bento.ifrs.edu.br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matriculado no curso Técnico Integrado de Viticultura e Enologia ou Integrado em Agropecuária; ou no curso Técnico em Meio Ambiente.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Currículo : enviar curriculo para luciana.bernd@bento.ifrs.edu.br;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-Entrevista : serão convocados para a entrevista os quinze primeiros colocados na pré-seleção (currículo).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matriculado no curso Superior de Tecnologia em Alimentos ou Bacharelado em Agronomia ou Tecnologia em Horticultura.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-Currículo : enviar curriculo para luciana.bernd@bento.ifrs.edu.br;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-Coeficiente de rendimento:  enviar histórico escolar atualizado para luciana.bernd@bento.ifrs.edu.br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-Entrevista : serão convocados para a entrevista os quinze primeiros colocados na pré-seleção ( currículo e coeficiente de rendimento)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50"/>
        <w:gridCol w:w="3135"/>
        <w:gridCol w:w="2410"/>
        <w:tblGridChange w:id="0">
          <w:tblGrid>
            <w:gridCol w:w="846"/>
            <w:gridCol w:w="1565"/>
            <w:gridCol w:w="2250"/>
            <w:gridCol w:w="3135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3C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Clube Literatura em Pauta - 3ª edição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 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Carina Fior Postingher Balzan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carina.balzan@bento.ifrs.edu.br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regularmente matriculado em curso Técnico Integrado ao Ensino Médio.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 de histórico escolar e entrevista.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regularmente matriculado no Curso de Licenciatura em Letras do Campus Bento Gonçalves a partir do terceiro semestre.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 de histórico acadêmico e  entrevista.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58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rtl w:val="0"/>
              </w:rPr>
              <w:t xml:space="preserve">Conexão PIPA IFmakeRS -OBMEP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Diego Eduardo Lieban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diego.lieban@bento.ifrs.edu.br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 h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 estudante do Ensino Médio Técnico do IFRS-BG.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 e análise de currículo</w:t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6E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Desastres ambientais na bacia Taquari-Antas: uma intervenção de educação ambiental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Maria Fernanda Bianco Gução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maria.gucao@bento.ifrs.edu.br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 estudante do IFRS de curso técnico integrado ao ensino médio ou licenciatura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 disponibilidade de horário no período diurno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Entrevista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Carta de intenção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85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Empoderando Gestores de Pequenas Empresas com Marketing Digital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Luis Henrique Ramos Camfield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luis.camfield@bento.ifrs.edu.br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 cursado ou estar cursando a disciplina de Marketing.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Entrevista, onde será considerado conhecimento e familiaridade com o tema Marketing Digital, pró-atividade, organização e disponibilidade.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9A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Farmácia verde: ações de educação em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Raquel Margarete Franzen de Ávila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raquel.avila@bento.ifrs.edu.br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regularmente matriculado do ensino médio técnico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</w:t>
            </w:r>
          </w:p>
        </w:tc>
      </w:tr>
    </w:tbl>
    <w:p w:rsidR="00000000" w:rsidDel="00000000" w:rsidP="00000000" w:rsidRDefault="00000000" w:rsidRPr="00000000" w14:paraId="000000AD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B1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Formação de profissionais para educação inclusiva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Rosangela Silveira Garcia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rosangela.garcia@bento.ifrs.edu.br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em tecnologias digitais. Preferencialmente estudante dos cursos: Técnico em Informática para Internet ou Curso Superior de Tecnologia em Análise e Desenvolvimento de Sistemas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 de forma presencial ou remota</w:t>
            </w:r>
          </w:p>
        </w:tc>
      </w:tr>
    </w:tbl>
    <w:p w:rsidR="00000000" w:rsidDel="00000000" w:rsidP="00000000" w:rsidRDefault="00000000" w:rsidRPr="00000000" w14:paraId="000000C2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4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C5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Gênero e Diversidade no Ambiente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Minéia Frezza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mineia.frezza@bento.ifrs.edu.br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Interessar-se sobre a pauta LGBTQIAP+ e de gênero, ser estudante do Ensino 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arta de intenções e entrevista pelo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8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9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Horta sócio-educativa na Penitenciária Estadual de Bento Gonçalves: garantindo dignidade e saúde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 Andressa Comiotto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andressa.comiotto@bento.ifrs.edu.br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 de nível superior, cursando cursos na área de Ciências Agrárias no IFRS Campus Bento Gonçalves.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 do currículo e histórico escolar do curso cursado no IFRS Campus Bento Gonçalves e entrevista.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D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EE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IFRS BG si vê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Daniel Clós César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daniel.clos@bento.ifrs.edu.br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Ser estudante de qualquer curso do Campus Bento Gonçalves.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Enviar um vídeo de até 1 minuto dizendo porque gostaria de participar do Projeto IFRS-BG Si Vê. (Importante: O vídeo deve ser produzido como se fosse para uma rede social e enviado para o e-mail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daniel.clos@bento.ifrs.edu.br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em proporção 9:16 e formato MP4, AVI, MOV ou MPEG, serão avaliadas a criatividade na montagem e roteiro do vídeo) + Entrevista realizada no Setor de Comunicação no período da tarde.</w:t>
            </w:r>
          </w:p>
        </w:tc>
      </w:tr>
    </w:tbl>
    <w:p w:rsidR="00000000" w:rsidDel="00000000" w:rsidP="00000000" w:rsidRDefault="00000000" w:rsidRPr="00000000" w14:paraId="000000FF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1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02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Insetário virtual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Regina da Silva Borba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regina.borba@bento.ifrs.edu.br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 do Curso técnico em Agropecuária Integrado ao ensino médio, que já tenha cursado a disciplina de Fitossanidade, ou seja, que esteja no 2º ou 3º ano do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 e avaliação do histórico escolar e da disponibilidade de horário.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 do 2º ou 3º ano do Curso Técnico em Informática para Internet Integrado ao ensino médio.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 e avaliação do histórico escolar e da disponibilidade de horário.</w:t>
            </w:r>
          </w:p>
        </w:tc>
      </w:tr>
    </w:tbl>
    <w:p w:rsidR="00000000" w:rsidDel="00000000" w:rsidP="00000000" w:rsidRDefault="00000000" w:rsidRPr="00000000" w14:paraId="0000011A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C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1D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LABteka online - Laboratório Virtual de Aprendizagem e Brinquedoteca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Edson Carpes Camargo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edson.camargo@bento.ifrs.edu.br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matriculado/a em qualquer semestre do curso de Licenciatura em Pedagogia do IFRS – campus Bento Gonçalves.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Carta de intenções e entrevista.</w:t>
            </w:r>
          </w:p>
        </w:tc>
      </w:tr>
    </w:tbl>
    <w:p w:rsidR="00000000" w:rsidDel="00000000" w:rsidP="00000000" w:rsidRDefault="00000000" w:rsidRPr="00000000" w14:paraId="0000012E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0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31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Musicando a Diversidade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Minéia Frezza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mineia.frezza@bento.ifrs.edu.br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 aptidão musical, ser extrovertido/a e saber tocar algum instrumento musical, de preferência violão.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arta de intenções e entrevista pelo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06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50"/>
        <w:gridCol w:w="3135"/>
        <w:gridCol w:w="2410"/>
        <w:tblGridChange w:id="0">
          <w:tblGrid>
            <w:gridCol w:w="846"/>
            <w:gridCol w:w="1565"/>
            <w:gridCol w:w="2250"/>
            <w:gridCol w:w="3135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5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46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rtl w:val="0"/>
              </w:rPr>
              <w:t xml:space="preserve">PIPA IFmakeRS: do pensamento computacional à robótica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:Ronaldo Serpa da Rosa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ronaldo.rosa@bento.ifrs.edu.br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cursando ensino médio integrado ou curso superior no IFRS e ter disponibilidade de 8h semanais (presencial)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</w:t>
            </w:r>
          </w:p>
        </w:tc>
      </w:tr>
    </w:tbl>
    <w:p w:rsidR="00000000" w:rsidDel="00000000" w:rsidP="00000000" w:rsidRDefault="00000000" w:rsidRPr="00000000" w14:paraId="00000157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9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5B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Produção de Material Didático-Pedagógico Acessível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Everaldo Carniel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everaldo.carniel@bento.ifrs.edu.br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Cursando o Ensino Médio Técnico ou Curso Superior de Licenciatura.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</w:t>
            </w:r>
          </w:p>
        </w:tc>
      </w:tr>
    </w:tbl>
    <w:p w:rsidR="00000000" w:rsidDel="00000000" w:rsidP="00000000" w:rsidRDefault="00000000" w:rsidRPr="00000000" w14:paraId="0000016D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F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70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Programa de Extensão em Práticas Sensoriais - PEPS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Gisele Mion Gugel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gisele.gugel@bento.ifrs.edu.br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regularmente matriculado nos cursos de Tecnologia em Viticultura e Enologia ou Tecnologia em Alimentos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</w:t>
            </w:r>
          </w:p>
        </w:tc>
      </w:tr>
    </w:tbl>
    <w:p w:rsidR="00000000" w:rsidDel="00000000" w:rsidP="00000000" w:rsidRDefault="00000000" w:rsidRPr="00000000" w14:paraId="00000181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3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85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rtl w:val="0"/>
              </w:rPr>
              <w:t xml:space="preserve">Qualificação para o Setor Turístico-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QualIFifca Tur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Hernanda Tonini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hernanda.tonini@bento.ifrs.edu.br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 estudante regularmente matriculado no IFRS Campus Bento Gonçalves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 de currículo e entrevista.</w:t>
            </w:r>
          </w:p>
        </w:tc>
      </w:tr>
    </w:tbl>
    <w:p w:rsidR="00000000" w:rsidDel="00000000" w:rsidP="00000000" w:rsidRDefault="00000000" w:rsidRPr="00000000" w14:paraId="00000196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06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50"/>
        <w:gridCol w:w="3135"/>
        <w:gridCol w:w="2410"/>
        <w:tblGridChange w:id="0">
          <w:tblGrid>
            <w:gridCol w:w="846"/>
            <w:gridCol w:w="1565"/>
            <w:gridCol w:w="2250"/>
            <w:gridCol w:w="3135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7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8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Programa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Resgatando Raízes: a influência dos indígenas e africanos na formação do povo e da cultura brasileira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  Sirlei Bortolini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sirlei.bortolini@bento.ifrs.edu.br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Cursando o Ensino Médio ou Superior e de preferência que seja negro/pardo ou indígena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Cursando o Ensino Médio ou Superior e de preferência que seja negro/pardo ou indígena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</w:t>
            </w:r>
          </w:p>
        </w:tc>
      </w:tr>
    </w:tbl>
    <w:p w:rsidR="00000000" w:rsidDel="00000000" w:rsidP="00000000" w:rsidRDefault="00000000" w:rsidRPr="00000000" w14:paraId="000001B0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2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B4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rtl w:val="0"/>
              </w:rPr>
              <w:t xml:space="preserve">Sopro: um podcast de cultura e literatura - Ano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Michele Savaris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michele.savaris@bento.ifrs.edu.br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matriculado no 2º ou no 3º ano do Técnico Integrado ao Ensino Médio do IFRS Campus Bento Gonçalves.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 do histórico escolar do ano anterior; carta de interesse; entrevista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matriculado no Curso de Letras do IFRS Campus Bento Gonçalves a partir do 2º semestre.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 do histórico escolar do ano anterior; carta de interesse; entrevista</w:t>
            </w:r>
          </w:p>
        </w:tc>
      </w:tr>
    </w:tbl>
    <w:p w:rsidR="00000000" w:rsidDel="00000000" w:rsidP="00000000" w:rsidRDefault="00000000" w:rsidRPr="00000000" w14:paraId="000001CA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CD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Recuperação da Mata Ciliar do Arroio de São Pedro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Daniel Martins Ayub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daniel.ayub@bento.ifrs.edu.br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cursando o 3º Ano do Meio 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 onde serão avaliados: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Desempenho acadêmico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Disponibilidade; Flexibilidade de Carga Horária;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Conceitos relacionados ao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207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565"/>
        <w:gridCol w:w="2268"/>
        <w:gridCol w:w="3118"/>
        <w:gridCol w:w="2410"/>
        <w:tblGridChange w:id="0">
          <w:tblGrid>
            <w:gridCol w:w="846"/>
            <w:gridCol w:w="1565"/>
            <w:gridCol w:w="2268"/>
            <w:gridCol w:w="3118"/>
            <w:gridCol w:w="24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4">
            <w:pPr>
              <w:spacing w:after="0"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E5">
            <w:pPr>
              <w:spacing w:after="0"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Programa/projeto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Trabalhando a Análise Sensorial com crianças e adolescentes: difundindo os diferentes tipos de suco de uva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Shana Paula Segala Miotto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paula.miotto@bento.ifrs.edu.br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SELEÇÃO DOS BOLSISTAS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Ser estudante do ensino superior de um dos cursos: Tecnólogo em Viticultura e Enologia ou Tecnólogo em Alimentos.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Ser estudante do ensino médio de um dos cursos: Técnico em Viticultura e Enologia ou Técnico em Agropecuária.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Entrevista</w:t>
            </w:r>
          </w:p>
        </w:tc>
      </w:tr>
    </w:tbl>
    <w:p w:rsidR="00000000" w:rsidDel="00000000" w:rsidP="00000000" w:rsidRDefault="00000000" w:rsidRPr="00000000" w14:paraId="000001FB">
      <w:pPr>
        <w:spacing w:after="0" w:line="24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Observações: </w:t>
      </w:r>
    </w:p>
    <w:p w:rsidR="00000000" w:rsidDel="00000000" w:rsidP="00000000" w:rsidRDefault="00000000" w:rsidRPr="00000000" w14:paraId="000001F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 contatos referentes ao agendamento das entrevistas serão realizados, preferencialmente, via e-mail, sendo que oportunamente serão indicados o instrumento e/ou plataforma utilizados, além de data e de horário, se ainda não definidos na forma de seleção. Assim, é importante que o (a) estudante mantenha seu e-mail de inscrição atualizado. </w:t>
      </w:r>
    </w:p>
    <w:p w:rsidR="00000000" w:rsidDel="00000000" w:rsidP="00000000" w:rsidRDefault="00000000" w:rsidRPr="00000000" w14:paraId="000001F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eventuais dúvidas sobre os programas e projetos desses Editais ou sobre a inscrição do(a) candidato(a) poderão ser esclarecidos junto ao(à) Coordenador(a) da Ação, devendo o contato ser realizado através do e-mail institucional do(a) Coordenador(a) disponibilizado neste anexo.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133" w:top="2834" w:left="1700" w:right="85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sz w:val="24"/>
        <w:szCs w:val="24"/>
        <w:rtl w:val="0"/>
      </w:rPr>
      <w:t xml:space="preserve">Andressa Comiotto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2717165</wp:posOffset>
          </wp:positionH>
          <wp:positionV relativeFrom="paragraph">
            <wp:posOffset>-64129</wp:posOffset>
          </wp:positionV>
          <wp:extent cx="506730" cy="5397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3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204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205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206">
    <w:pPr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Gabinete do Diretor-geral</w:t>
    </w:r>
  </w:p>
  <w:p w:rsidR="00000000" w:rsidDel="00000000" w:rsidP="00000000" w:rsidRDefault="00000000" w:rsidRPr="00000000" w14:paraId="000002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Campus Bento Gonçalves</w:t>
    </w:r>
  </w:p>
  <w:p w:rsidR="00000000" w:rsidDel="00000000" w:rsidP="00000000" w:rsidRDefault="00000000" w:rsidRPr="00000000" w14:paraId="00000208">
    <w:pPr>
      <w:spacing w:after="0" w:line="240" w:lineRule="auto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-492" w:hanging="360"/>
      </w:pPr>
      <w:rPr/>
    </w:lvl>
    <w:lvl w:ilvl="1">
      <w:start w:val="1"/>
      <w:numFmt w:val="lowerLetter"/>
      <w:lvlText w:val="%2."/>
      <w:lvlJc w:val="left"/>
      <w:pPr>
        <w:ind w:left="228" w:hanging="360"/>
      </w:pPr>
      <w:rPr/>
    </w:lvl>
    <w:lvl w:ilvl="2">
      <w:start w:val="1"/>
      <w:numFmt w:val="lowerRoman"/>
      <w:lvlText w:val="%3."/>
      <w:lvlJc w:val="right"/>
      <w:pPr>
        <w:ind w:left="948" w:hanging="180"/>
      </w:pPr>
      <w:rPr/>
    </w:lvl>
    <w:lvl w:ilvl="3">
      <w:start w:val="1"/>
      <w:numFmt w:val="decimal"/>
      <w:lvlText w:val="%4."/>
      <w:lvlJc w:val="left"/>
      <w:pPr>
        <w:ind w:left="1668" w:hanging="360"/>
      </w:pPr>
      <w:rPr/>
    </w:lvl>
    <w:lvl w:ilvl="4">
      <w:start w:val="1"/>
      <w:numFmt w:val="lowerLetter"/>
      <w:lvlText w:val="%5."/>
      <w:lvlJc w:val="left"/>
      <w:pPr>
        <w:ind w:left="2388" w:hanging="360"/>
      </w:pPr>
      <w:rPr/>
    </w:lvl>
    <w:lvl w:ilvl="5">
      <w:start w:val="1"/>
      <w:numFmt w:val="lowerRoman"/>
      <w:lvlText w:val="%6."/>
      <w:lvlJc w:val="right"/>
      <w:pPr>
        <w:ind w:left="3108" w:hanging="180"/>
      </w:pPr>
      <w:rPr/>
    </w:lvl>
    <w:lvl w:ilvl="6">
      <w:start w:val="1"/>
      <w:numFmt w:val="decimal"/>
      <w:lvlText w:val="%7."/>
      <w:lvlJc w:val="left"/>
      <w:pPr>
        <w:ind w:left="3828" w:hanging="360"/>
      </w:pPr>
      <w:rPr/>
    </w:lvl>
    <w:lvl w:ilvl="7">
      <w:start w:val="1"/>
      <w:numFmt w:val="lowerLetter"/>
      <w:lvlText w:val="%8."/>
      <w:lvlJc w:val="left"/>
      <w:pPr>
        <w:ind w:left="4548" w:hanging="360"/>
      </w:pPr>
      <w:rPr/>
    </w:lvl>
    <w:lvl w:ilvl="8">
      <w:start w:val="1"/>
      <w:numFmt w:val="lowerRoman"/>
      <w:lvlText w:val="%9."/>
      <w:lvlJc w:val="right"/>
      <w:pPr>
        <w:ind w:left="526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4+3ZDUmEEn/h082WmbO+O1Bdkg==">CgMxLjA4AGo1ChRzdWdnZXN0LjZnZWdjamNqdzFxdxIdQ2FyaW5hIEZpb3IgUG9zdGluZ2hlciBCYWx6YW5qNQoUc3VnZ2VzdC40cnlzOXlvNjBydnISHUNhcmluYSBGaW9yIFBvc3RpbmdoZXIgQmFsemFuajUKFHN1Z2dlc3QuYXNhaHdrdGd6NDVoEh1DYXJpbmEgRmlvciBQb3N0aW5naGVyIEJhbHphbnIhMWlZLWk3WFFhdmVGZFN6SFJOcHNHYi14UnJGQnVram9r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