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INTERPOSIÇÃO DE RECURSOS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__________________________________, sob a matrícula nº _________________________no Curso Superior de Tecnologia em Viticultura e Enologia no Campus Bento Gonçalves do Instituto Federal de Educação, Ciência e Tecnologia do Rio Grande do Sul, venho por meio deste apresentar o seguinte recurso: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 DO RECURSO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indique que item(itens) do Edital você considera que foi(foram) descumprido(s).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FUNDAMENTADA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descreva por que você considera que o(s) item(itens) foi(foram) descumprido(s).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com base na justificativa acima, apresente o que você pretende que seja reconsiderado.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Bento Gonçalves, _______________________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da(o)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13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Assinatura manuscrita (igual ao documento de identificação) ou assinatura eletrônica via portal gov.br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https://assinador.iti.br/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504825" cy="542925"/>
          <wp:effectExtent b="0" l="0" r="0" t="0"/>
          <wp:docPr descr="Uma imagem contendo relógio, copo&#10;&#10;Descrição gerada automaticamente" id="1" name="image1.jpg"/>
          <a:graphic>
            <a:graphicData uri="http://schemas.openxmlformats.org/drawingml/2006/picture">
              <pic:pic>
                <pic:nvPicPr>
                  <pic:cNvPr descr="Uma imagem contendo relógio, copo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D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Campus Bento Gonçalves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59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ssinador.iti.b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pAnpT1A+dmfLB+rQN1BKOqxL1g==">CgMxLjA4AHIhMWpjZ212c0dzREpIaDFaeGJPRlNYa0R1XzJ5TkZEYUlB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