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6E" w:rsidRDefault="008E245D">
      <w:pPr>
        <w:spacing w:before="120" w:after="12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IX</w:t>
      </w:r>
    </w:p>
    <w:p w:rsidR="0079586E" w:rsidRDefault="008E245D">
      <w:pPr>
        <w:spacing w:before="120" w:after="120" w:line="276" w:lineRule="auto"/>
        <w:jc w:val="center"/>
        <w:rPr>
          <w:b/>
        </w:rPr>
      </w:pPr>
      <w:r>
        <w:rPr>
          <w:b/>
        </w:rPr>
        <w:t>MODELO DE DECLARAÇÃO DE CONTRATOS FIRMADOS COM A INICIATIVA PRIVADA E A ADMINISTRAÇÃO PÚBLICA</w:t>
      </w:r>
    </w:p>
    <w:p w:rsidR="0079586E" w:rsidRDefault="0079586E">
      <w:pPr>
        <w:spacing w:before="120" w:after="120" w:line="276" w:lineRule="auto"/>
        <w:jc w:val="center"/>
      </w:pPr>
    </w:p>
    <w:p w:rsidR="0079586E" w:rsidRDefault="008E245D">
      <w:pPr>
        <w:tabs>
          <w:tab w:val="left" w:pos="1724"/>
        </w:tabs>
        <w:spacing w:before="120" w:after="120" w:line="276" w:lineRule="auto"/>
        <w:jc w:val="both"/>
      </w:pPr>
      <w:r>
        <w:t>Declaro que a empresa ___________________________________________________, inscrita no CNPJ (MF) no ____________________, inscrição estadual no ________________________, estabelecida em __________________________, possui os seguintes contratos firmados com a iniciativa privada e a Administração Pública:</w:t>
      </w:r>
    </w:p>
    <w:p w:rsidR="0079586E" w:rsidRDefault="0079586E">
      <w:pPr>
        <w:tabs>
          <w:tab w:val="left" w:pos="1724"/>
        </w:tabs>
        <w:spacing w:before="120" w:after="120" w:line="276" w:lineRule="auto"/>
        <w:jc w:val="both"/>
      </w:pPr>
    </w:p>
    <w:p w:rsidR="0079586E" w:rsidRDefault="0079586E">
      <w:pPr>
        <w:tabs>
          <w:tab w:val="left" w:pos="1724"/>
        </w:tabs>
        <w:spacing w:before="120" w:after="120" w:line="276" w:lineRule="auto"/>
        <w:jc w:val="both"/>
      </w:pPr>
    </w:p>
    <w:tbl>
      <w:tblPr>
        <w:tblStyle w:val="a"/>
        <w:tblW w:w="92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3077"/>
        <w:gridCol w:w="3084"/>
      </w:tblGrid>
      <w:tr w:rsidR="0079586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9586E" w:rsidRDefault="008E245D">
            <w:pPr>
              <w:tabs>
                <w:tab w:val="left" w:pos="1724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Órgao/Empresa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9586E" w:rsidRDefault="008E245D">
            <w:pPr>
              <w:tabs>
                <w:tab w:val="left" w:pos="1724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 do Contrato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9586E" w:rsidRDefault="008E245D">
            <w:pPr>
              <w:tabs>
                <w:tab w:val="left" w:pos="1724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do Contrato*</w:t>
            </w:r>
          </w:p>
        </w:tc>
      </w:tr>
      <w:tr w:rsidR="0079586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79586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79586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79586E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79586E"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8E245D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dos Contratos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6E" w:rsidRDefault="008E245D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</w:tbl>
    <w:p w:rsidR="0079586E" w:rsidRDefault="0079586E">
      <w:pPr>
        <w:tabs>
          <w:tab w:val="left" w:pos="1724"/>
        </w:tabs>
        <w:spacing w:before="120" w:after="120" w:line="276" w:lineRule="auto"/>
        <w:jc w:val="both"/>
      </w:pPr>
    </w:p>
    <w:p w:rsidR="0079586E" w:rsidRDefault="0079586E">
      <w:pPr>
        <w:tabs>
          <w:tab w:val="left" w:pos="1724"/>
        </w:tabs>
        <w:spacing w:before="120" w:after="120" w:line="276" w:lineRule="auto"/>
        <w:jc w:val="both"/>
      </w:pP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 e data</w:t>
      </w:r>
    </w:p>
    <w:p w:rsidR="0079586E" w:rsidRDefault="007958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</w:t>
      </w:r>
    </w:p>
    <w:p w:rsidR="0079586E" w:rsidRDefault="008E245D">
      <w:pPr>
        <w:tabs>
          <w:tab w:val="left" w:pos="1724"/>
        </w:tabs>
        <w:spacing w:before="120" w:after="120" w:line="276" w:lineRule="auto"/>
        <w:jc w:val="center"/>
      </w:pPr>
      <w:r>
        <w:t>Assinatura e carimbo do emissor</w:t>
      </w:r>
    </w:p>
    <w:p w:rsidR="0079586E" w:rsidRDefault="0079586E">
      <w:pPr>
        <w:tabs>
          <w:tab w:val="left" w:pos="1724"/>
        </w:tabs>
        <w:spacing w:before="120" w:after="120" w:line="276" w:lineRule="auto"/>
        <w:jc w:val="center"/>
      </w:pP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Observação: </w:t>
      </w: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Nota 1: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Além dos nomes dos órgãos/empresas, o licitante deverá informar também o endereço completo dos órgãos/empresas, com os quais tem contratos vigentes. </w:t>
      </w:r>
    </w:p>
    <w:p w:rsidR="0079586E" w:rsidRDefault="008E245D">
      <w:pPr>
        <w:tabs>
          <w:tab w:val="left" w:pos="1724"/>
        </w:tabs>
        <w:spacing w:before="120" w:line="276" w:lineRule="auto"/>
        <w:jc w:val="both"/>
      </w:pPr>
      <w:r>
        <w:rPr>
          <w:b/>
        </w:rPr>
        <w:t xml:space="preserve">Nota 2: </w:t>
      </w:r>
      <w:r>
        <w:t>*Considera-se o valor remanescente do contrato, excluindo o já executado.</w:t>
      </w:r>
    </w:p>
    <w:p w:rsidR="0079586E" w:rsidRDefault="0079586E">
      <w:pPr>
        <w:tabs>
          <w:tab w:val="left" w:pos="1724"/>
        </w:tabs>
        <w:spacing w:before="120" w:line="276" w:lineRule="auto"/>
        <w:jc w:val="both"/>
        <w:rPr>
          <w:b/>
        </w:rPr>
      </w:pP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FÓRMULA EXEMPLIFICATIVA, PARA FINS DE ATENDIMENTO AO DISPOSTO NOS ITENS “D1” E “D2” DA ALÍNEA “D” DO SUBITEM 11.1 DO ITEM 11 DO ANEXO VII-A, DESTA INSTRUÇÃO NORMATIVA.</w:t>
      </w: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Declaração de Compromissos Assumidos deve informar que 1/12 (um doze avos) dos contratos firmados pela licitante não é superior ao Patrimônio Líquido da licitante. </w:t>
      </w:r>
    </w:p>
    <w:p w:rsidR="0079586E" w:rsidRDefault="008E245D">
      <w:pPr>
        <w:tabs>
          <w:tab w:val="left" w:pos="1724"/>
        </w:tabs>
        <w:spacing w:before="120" w:after="120" w:line="276" w:lineRule="auto"/>
        <w:jc w:val="both"/>
        <w:rPr>
          <w:b/>
        </w:rPr>
      </w:pPr>
      <w:r>
        <w:rPr>
          <w:b/>
        </w:rPr>
        <w:t>Fórmula de Cálculo:</w:t>
      </w:r>
    </w:p>
    <w:p w:rsidR="0079586E" w:rsidRDefault="0079586E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28575" distL="0" distR="28575" simplePos="0" relativeHeight="251658240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877185" cy="5911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480" y="3489480"/>
                          <a:ext cx="2867040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586E" w:rsidRDefault="008E2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Valor do Patrimônio Líquido x 12 &gt;1</w:t>
                            </w:r>
                          </w:p>
                          <w:p w:rsidR="0079586E" w:rsidRDefault="008E2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</w:t>
                            </w:r>
                          </w:p>
                          <w:p w:rsidR="0079586E" w:rsidRDefault="008E2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Valor total dos contratos *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28575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877185" cy="5911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7185" cy="591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586E" w:rsidRDefault="0079586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Observação: </w:t>
      </w: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Nota 1: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Esse resultado deverá ser superior a 1 (um). </w:t>
      </w: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Nota 2: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considera-se o valor remanescente do contrato, excluindo o já executado*. </w:t>
      </w:r>
    </w:p>
    <w:p w:rsidR="0079586E" w:rsidRDefault="008E24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Caso a diferença entre a receita bruta discriminada na Demonstração do Resultado do Exercício (DRE) e a declaração apresentada seja maior que 10% (dez por cento) positivo ou negativo em relação à receita bruta, o licitante deverá apresentar justificativas. </w:t>
      </w:r>
    </w:p>
    <w:p w:rsidR="0079586E" w:rsidRDefault="0079586E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79586E" w:rsidRDefault="008E245D">
      <w:pPr>
        <w:tabs>
          <w:tab w:val="left" w:pos="1724"/>
        </w:tabs>
        <w:spacing w:before="120" w:after="120" w:line="276" w:lineRule="auto"/>
        <w:jc w:val="both"/>
        <w:rPr>
          <w:b/>
        </w:rPr>
      </w:pPr>
      <w:r>
        <w:rPr>
          <w:b/>
        </w:rPr>
        <w:t>Fórmula de cálculo:</w:t>
      </w:r>
    </w:p>
    <w:p w:rsidR="0079586E" w:rsidRDefault="0079586E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79586E" w:rsidRDefault="008E245D">
      <w:pPr>
        <w:tabs>
          <w:tab w:val="left" w:pos="1724"/>
        </w:tabs>
        <w:spacing w:before="120" w:after="120" w:line="276" w:lineRule="auto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19050" distL="0" distR="28575" simplePos="0" relativeHeight="251659264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228600</wp:posOffset>
                </wp:positionV>
                <wp:extent cx="3905885" cy="65786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8220" y="3456180"/>
                          <a:ext cx="3895560" cy="64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586E" w:rsidRDefault="008E2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(Valor da Receita Bruta - Valor total dos Contratos) x 100 =</w:t>
                            </w:r>
                          </w:p>
                          <w:p w:rsidR="0079586E" w:rsidRDefault="008E2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</w:t>
                            </w:r>
                          </w:p>
                          <w:p w:rsidR="0079586E" w:rsidRDefault="008E245D">
                            <w:pPr>
                              <w:ind w:left="1416" w:firstLine="141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Valor da Receita Bruta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0" distT="0" distL="0" distR="28575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228600</wp:posOffset>
                </wp:positionV>
                <wp:extent cx="3905885" cy="6578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885" cy="657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586E" w:rsidRDefault="0079586E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79586E" w:rsidRDefault="0079586E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sectPr w:rsidR="0079586E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E"/>
    <w:rsid w:val="0079586E"/>
    <w:rsid w:val="008E245D"/>
    <w:rsid w:val="00F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039FD-33F2-49E2-8D49-578FB075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Carneiro</dc:creator>
  <cp:lastModifiedBy>Andreia Carneiro</cp:lastModifiedBy>
  <cp:revision>3</cp:revision>
  <cp:lastPrinted>2023-08-03T13:22:00Z</cp:lastPrinted>
  <dcterms:created xsi:type="dcterms:W3CDTF">2023-08-02T17:06:00Z</dcterms:created>
  <dcterms:modified xsi:type="dcterms:W3CDTF">2023-08-03T13:23:00Z</dcterms:modified>
</cp:coreProperties>
</file>