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63" w:rsidRPr="00EE482D" w:rsidRDefault="00F62C63" w:rsidP="00F62C63">
      <w:pPr>
        <w:widowControl w:val="0"/>
        <w:ind w:left="142"/>
        <w:jc w:val="center"/>
        <w:rPr>
          <w:rFonts w:asciiTheme="majorHAnsi" w:eastAsia="Arial" w:hAnsiTheme="majorHAnsi" w:cstheme="majorHAnsi"/>
          <w:sz w:val="20"/>
          <w:szCs w:val="20"/>
        </w:rPr>
      </w:pPr>
      <w:r w:rsidRPr="00EE482D">
        <w:rPr>
          <w:rFonts w:asciiTheme="majorHAnsi" w:eastAsia="Arial" w:hAnsiTheme="majorHAnsi" w:cstheme="majorHAnsi"/>
          <w:noProof/>
          <w:sz w:val="20"/>
          <w:szCs w:val="20"/>
        </w:rPr>
        <w:drawing>
          <wp:inline distT="0" distB="0" distL="114300" distR="114300" wp14:anchorId="41CC8AE3" wp14:editId="5EF8FF1A">
            <wp:extent cx="527050" cy="584835"/>
            <wp:effectExtent l="0" t="0" r="0" b="0"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84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2C63" w:rsidRPr="00EE482D" w:rsidRDefault="00F62C63" w:rsidP="00F62C63">
      <w:pPr>
        <w:widowControl w:val="0"/>
        <w:ind w:left="142" w:right="136"/>
        <w:jc w:val="center"/>
        <w:rPr>
          <w:rFonts w:asciiTheme="majorHAnsi" w:eastAsia="Arial" w:hAnsiTheme="majorHAnsi" w:cstheme="majorHAnsi"/>
          <w:sz w:val="20"/>
          <w:szCs w:val="20"/>
        </w:rPr>
      </w:pPr>
      <w:r w:rsidRPr="00EE482D">
        <w:rPr>
          <w:rFonts w:asciiTheme="majorHAnsi" w:eastAsia="Arial" w:hAnsiTheme="majorHAnsi" w:cstheme="majorHAnsi"/>
          <w:sz w:val="20"/>
          <w:szCs w:val="20"/>
        </w:rPr>
        <w:t>Ministério da Educação</w:t>
      </w:r>
    </w:p>
    <w:p w:rsidR="00F62C63" w:rsidRPr="00EE482D" w:rsidRDefault="00F62C63" w:rsidP="00F62C63">
      <w:pPr>
        <w:widowControl w:val="0"/>
        <w:ind w:left="142" w:right="136"/>
        <w:jc w:val="center"/>
        <w:rPr>
          <w:rFonts w:asciiTheme="majorHAnsi" w:eastAsia="Arial" w:hAnsiTheme="majorHAnsi" w:cstheme="majorHAnsi"/>
          <w:sz w:val="20"/>
          <w:szCs w:val="20"/>
        </w:rPr>
      </w:pPr>
      <w:r w:rsidRPr="00EE482D">
        <w:rPr>
          <w:rFonts w:asciiTheme="majorHAnsi" w:eastAsia="Arial" w:hAnsiTheme="majorHAnsi" w:cstheme="majorHAnsi"/>
          <w:sz w:val="20"/>
          <w:szCs w:val="20"/>
        </w:rPr>
        <w:t>Secretaria de Educação Profissional e Tecnológica</w:t>
      </w:r>
    </w:p>
    <w:p w:rsidR="00F62C63" w:rsidRPr="00EE482D" w:rsidRDefault="00F62C63" w:rsidP="00F62C63">
      <w:pPr>
        <w:widowControl w:val="0"/>
        <w:ind w:left="142" w:right="136"/>
        <w:jc w:val="center"/>
        <w:rPr>
          <w:rFonts w:asciiTheme="majorHAnsi" w:eastAsia="Arial" w:hAnsiTheme="majorHAnsi" w:cstheme="majorHAnsi"/>
          <w:sz w:val="20"/>
          <w:szCs w:val="20"/>
        </w:rPr>
      </w:pPr>
      <w:r w:rsidRPr="00EE482D">
        <w:rPr>
          <w:rFonts w:asciiTheme="majorHAnsi" w:eastAsia="Arial" w:hAnsiTheme="majorHAnsi" w:cstheme="majorHAnsi"/>
          <w:sz w:val="20"/>
          <w:szCs w:val="20"/>
        </w:rPr>
        <w:t>Instituto Federal de Educação, Ciência e Tecnologia do Rio Grande do Sul</w:t>
      </w:r>
    </w:p>
    <w:p w:rsidR="00F62C63" w:rsidRPr="00EE482D" w:rsidRDefault="00F62C63" w:rsidP="00F62C63">
      <w:pPr>
        <w:widowControl w:val="0"/>
        <w:ind w:left="142" w:right="136"/>
        <w:jc w:val="center"/>
        <w:rPr>
          <w:rFonts w:asciiTheme="majorHAnsi" w:eastAsia="Arial" w:hAnsiTheme="majorHAnsi" w:cstheme="majorHAnsi"/>
          <w:sz w:val="20"/>
          <w:szCs w:val="20"/>
        </w:rPr>
      </w:pPr>
      <w:r w:rsidRPr="00EE482D">
        <w:rPr>
          <w:rFonts w:asciiTheme="majorHAnsi" w:eastAsia="Arial" w:hAnsiTheme="majorHAnsi" w:cstheme="majorHAnsi"/>
          <w:i/>
          <w:sz w:val="20"/>
          <w:szCs w:val="20"/>
        </w:rPr>
        <w:t>Campus</w:t>
      </w:r>
      <w:r w:rsidRPr="00EE482D">
        <w:rPr>
          <w:rFonts w:asciiTheme="majorHAnsi" w:eastAsia="Arial" w:hAnsiTheme="majorHAnsi" w:cstheme="majorHAnsi"/>
          <w:sz w:val="20"/>
          <w:szCs w:val="20"/>
        </w:rPr>
        <w:t xml:space="preserve"> Bento Gonçalves</w:t>
      </w:r>
    </w:p>
    <w:p w:rsidR="00E76474" w:rsidRDefault="00E76474">
      <w:pPr>
        <w:ind w:firstLine="720"/>
        <w:jc w:val="center"/>
      </w:pPr>
      <w:bookmarkStart w:id="0" w:name="_GoBack"/>
      <w:bookmarkEnd w:id="0"/>
    </w:p>
    <w:p w:rsidR="00E76474" w:rsidRDefault="00E76474">
      <w:pPr>
        <w:jc w:val="center"/>
        <w:rPr>
          <w:rFonts w:ascii="Times New Roman" w:eastAsia="Times New Roman" w:hAnsi="Times New Roman" w:cs="Times New Roman"/>
          <w:b/>
        </w:rPr>
      </w:pPr>
    </w:p>
    <w:p w:rsidR="00E76474" w:rsidRPr="00F62C63" w:rsidRDefault="00540C4B" w:rsidP="002F6455">
      <w:pPr>
        <w:jc w:val="center"/>
        <w:rPr>
          <w:rFonts w:asciiTheme="majorHAnsi" w:eastAsia="Times New Roman" w:hAnsiTheme="majorHAnsi" w:cstheme="majorHAnsi"/>
          <w:b/>
        </w:rPr>
      </w:pPr>
      <w:r w:rsidRPr="00F62C63">
        <w:rPr>
          <w:rFonts w:asciiTheme="majorHAnsi" w:eastAsia="Times New Roman" w:hAnsiTheme="majorHAnsi" w:cstheme="majorHAnsi"/>
          <w:b/>
        </w:rPr>
        <w:t>ANEXO B</w:t>
      </w:r>
    </w:p>
    <w:p w:rsidR="00E76474" w:rsidRPr="00F62C63" w:rsidRDefault="00540C4B" w:rsidP="002F6455">
      <w:pPr>
        <w:ind w:right="-276"/>
        <w:jc w:val="center"/>
        <w:rPr>
          <w:rFonts w:asciiTheme="majorHAnsi" w:eastAsia="Times New Roman" w:hAnsiTheme="majorHAnsi" w:cstheme="majorHAnsi"/>
          <w:b/>
        </w:rPr>
      </w:pPr>
      <w:r w:rsidRPr="00F62C63">
        <w:rPr>
          <w:rFonts w:asciiTheme="majorHAnsi" w:eastAsia="Times New Roman" w:hAnsiTheme="majorHAnsi" w:cstheme="majorHAnsi"/>
          <w:b/>
        </w:rPr>
        <w:t>Carta de Intenções</w:t>
      </w:r>
    </w:p>
    <w:p w:rsidR="00E76474" w:rsidRPr="00F62C63" w:rsidRDefault="00E76474">
      <w:pPr>
        <w:ind w:right="-276"/>
        <w:rPr>
          <w:rFonts w:asciiTheme="majorHAnsi" w:hAnsiTheme="majorHAnsi" w:cstheme="majorHAnsi"/>
        </w:rPr>
      </w:pPr>
    </w:p>
    <w:tbl>
      <w:tblPr>
        <w:tblStyle w:val="a"/>
        <w:tblW w:w="9239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239"/>
      </w:tblGrid>
      <w:tr w:rsidR="00E76474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6474" w:rsidRDefault="00E76474">
            <w:pPr>
              <w:spacing w:line="360" w:lineRule="auto"/>
              <w:ind w:right="-276"/>
            </w:pPr>
          </w:p>
        </w:tc>
      </w:tr>
      <w:tr w:rsidR="00E76474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6474" w:rsidRDefault="00E76474">
            <w:pPr>
              <w:spacing w:line="360" w:lineRule="auto"/>
              <w:ind w:right="-276"/>
            </w:pPr>
          </w:p>
        </w:tc>
      </w:tr>
      <w:tr w:rsidR="00E76474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6474" w:rsidRDefault="00E76474">
            <w:pPr>
              <w:spacing w:line="360" w:lineRule="auto"/>
              <w:ind w:right="-276"/>
            </w:pPr>
          </w:p>
        </w:tc>
      </w:tr>
      <w:tr w:rsidR="00E76474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6474" w:rsidRDefault="00E76474">
            <w:pPr>
              <w:spacing w:line="360" w:lineRule="auto"/>
              <w:ind w:right="-276"/>
            </w:pPr>
          </w:p>
        </w:tc>
      </w:tr>
      <w:tr w:rsidR="00E76474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6474" w:rsidRDefault="00E76474">
            <w:pPr>
              <w:spacing w:line="360" w:lineRule="auto"/>
              <w:ind w:right="-276"/>
            </w:pPr>
          </w:p>
        </w:tc>
      </w:tr>
      <w:tr w:rsidR="00E76474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6474" w:rsidRDefault="00E76474">
            <w:pPr>
              <w:spacing w:line="360" w:lineRule="auto"/>
              <w:ind w:right="-276"/>
            </w:pPr>
          </w:p>
        </w:tc>
      </w:tr>
      <w:tr w:rsidR="00E76474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6474" w:rsidRDefault="00E76474">
            <w:pPr>
              <w:spacing w:line="360" w:lineRule="auto"/>
              <w:ind w:right="-276"/>
            </w:pPr>
          </w:p>
        </w:tc>
      </w:tr>
      <w:tr w:rsidR="00E76474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6474" w:rsidRDefault="00E76474">
            <w:pPr>
              <w:spacing w:line="360" w:lineRule="auto"/>
              <w:ind w:right="-276"/>
            </w:pPr>
          </w:p>
        </w:tc>
      </w:tr>
      <w:tr w:rsidR="00E76474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6474" w:rsidRDefault="00E76474">
            <w:pPr>
              <w:spacing w:line="360" w:lineRule="auto"/>
              <w:ind w:right="-276"/>
            </w:pPr>
          </w:p>
        </w:tc>
      </w:tr>
      <w:tr w:rsidR="00E76474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6474" w:rsidRDefault="00E76474">
            <w:pPr>
              <w:spacing w:line="360" w:lineRule="auto"/>
              <w:ind w:right="-276"/>
            </w:pPr>
          </w:p>
        </w:tc>
      </w:tr>
      <w:tr w:rsidR="00E76474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6474" w:rsidRDefault="00E76474">
            <w:pPr>
              <w:spacing w:line="360" w:lineRule="auto"/>
              <w:ind w:right="-276"/>
            </w:pPr>
          </w:p>
        </w:tc>
      </w:tr>
      <w:tr w:rsidR="00E76474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6474" w:rsidRDefault="00E76474">
            <w:pPr>
              <w:spacing w:line="360" w:lineRule="auto"/>
              <w:ind w:right="-276"/>
            </w:pPr>
          </w:p>
        </w:tc>
      </w:tr>
      <w:tr w:rsidR="00E76474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6474" w:rsidRDefault="00E76474">
            <w:pPr>
              <w:spacing w:line="360" w:lineRule="auto"/>
              <w:ind w:right="-276"/>
            </w:pPr>
          </w:p>
        </w:tc>
      </w:tr>
      <w:tr w:rsidR="00E76474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6474" w:rsidRDefault="00E76474">
            <w:pPr>
              <w:spacing w:line="360" w:lineRule="auto"/>
              <w:ind w:right="-276"/>
            </w:pPr>
          </w:p>
        </w:tc>
      </w:tr>
      <w:tr w:rsidR="00E76474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6474" w:rsidRDefault="00E76474">
            <w:pPr>
              <w:spacing w:line="360" w:lineRule="auto"/>
              <w:ind w:right="-276"/>
            </w:pPr>
          </w:p>
        </w:tc>
      </w:tr>
      <w:tr w:rsidR="00E76474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6474" w:rsidRDefault="00E76474">
            <w:pPr>
              <w:spacing w:line="360" w:lineRule="auto"/>
              <w:ind w:right="-276"/>
            </w:pPr>
          </w:p>
        </w:tc>
      </w:tr>
      <w:tr w:rsidR="00E76474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6474" w:rsidRDefault="00E76474">
            <w:pPr>
              <w:spacing w:line="360" w:lineRule="auto"/>
              <w:ind w:right="-276"/>
            </w:pPr>
          </w:p>
        </w:tc>
      </w:tr>
      <w:tr w:rsidR="00E76474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6474" w:rsidRDefault="00E76474">
            <w:pPr>
              <w:spacing w:line="360" w:lineRule="auto"/>
              <w:ind w:right="-276"/>
            </w:pPr>
          </w:p>
        </w:tc>
      </w:tr>
      <w:tr w:rsidR="00E76474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6474" w:rsidRDefault="00E76474">
            <w:pPr>
              <w:spacing w:line="360" w:lineRule="auto"/>
              <w:ind w:right="-276"/>
            </w:pPr>
          </w:p>
        </w:tc>
      </w:tr>
      <w:tr w:rsidR="00E76474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6474" w:rsidRDefault="00E76474">
            <w:pPr>
              <w:spacing w:line="360" w:lineRule="auto"/>
              <w:ind w:right="-276"/>
            </w:pPr>
          </w:p>
        </w:tc>
      </w:tr>
      <w:tr w:rsidR="00E76474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6474" w:rsidRDefault="00E76474">
            <w:pPr>
              <w:spacing w:line="360" w:lineRule="auto"/>
              <w:ind w:right="-276"/>
            </w:pPr>
          </w:p>
        </w:tc>
      </w:tr>
      <w:tr w:rsidR="00E76474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6474" w:rsidRDefault="00E76474">
            <w:pPr>
              <w:spacing w:line="360" w:lineRule="auto"/>
              <w:ind w:right="-276"/>
            </w:pPr>
          </w:p>
        </w:tc>
      </w:tr>
      <w:tr w:rsidR="00E76474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6474" w:rsidRDefault="00E76474">
            <w:pPr>
              <w:spacing w:line="360" w:lineRule="auto"/>
              <w:ind w:right="-276"/>
            </w:pPr>
          </w:p>
        </w:tc>
      </w:tr>
      <w:tr w:rsidR="00E76474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6474" w:rsidRDefault="00E76474">
            <w:pPr>
              <w:spacing w:line="360" w:lineRule="auto"/>
              <w:ind w:right="-276"/>
            </w:pPr>
          </w:p>
        </w:tc>
      </w:tr>
      <w:tr w:rsidR="00E76474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6474" w:rsidRDefault="00E76474">
            <w:pPr>
              <w:spacing w:line="360" w:lineRule="auto"/>
              <w:ind w:right="-276"/>
            </w:pPr>
          </w:p>
        </w:tc>
      </w:tr>
      <w:tr w:rsidR="00E76474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6474" w:rsidRDefault="00E76474">
            <w:pPr>
              <w:spacing w:line="360" w:lineRule="auto"/>
              <w:ind w:right="-276"/>
            </w:pPr>
          </w:p>
        </w:tc>
      </w:tr>
      <w:tr w:rsidR="00E76474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6474" w:rsidRDefault="00E76474">
            <w:pPr>
              <w:spacing w:line="360" w:lineRule="auto"/>
              <w:ind w:right="-276"/>
            </w:pPr>
          </w:p>
        </w:tc>
      </w:tr>
      <w:tr w:rsidR="00E76474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6474" w:rsidRDefault="00E76474">
            <w:pPr>
              <w:spacing w:line="360" w:lineRule="auto"/>
              <w:ind w:right="-276"/>
            </w:pPr>
          </w:p>
        </w:tc>
      </w:tr>
    </w:tbl>
    <w:p w:rsidR="00E76474" w:rsidRDefault="00E764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E76474" w:rsidSect="00F62C63">
      <w:pgSz w:w="11906" w:h="16838"/>
      <w:pgMar w:top="567" w:right="1701" w:bottom="56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74"/>
    <w:rsid w:val="001755A8"/>
    <w:rsid w:val="002F6455"/>
    <w:rsid w:val="00540C4B"/>
    <w:rsid w:val="00E76474"/>
    <w:rsid w:val="00F6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2ABA"/>
  <w15:docId w15:val="{80625EEB-FA6F-45AA-8628-5445D1A2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Nicolli Piovesana</dc:creator>
  <cp:lastModifiedBy>Sandra Nicolli Piovesana</cp:lastModifiedBy>
  <cp:revision>4</cp:revision>
  <cp:lastPrinted>2023-03-09T19:00:00Z</cp:lastPrinted>
  <dcterms:created xsi:type="dcterms:W3CDTF">2023-03-09T18:58:00Z</dcterms:created>
  <dcterms:modified xsi:type="dcterms:W3CDTF">2023-03-09T19:01:00Z</dcterms:modified>
</cp:coreProperties>
</file>