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120" w:after="120"/>
        <w:jc w:val="center"/>
        <w:rPr>
          <w:b/>
          <w:b/>
        </w:rPr>
      </w:pPr>
      <w:r>
        <w:rPr>
          <w:b/>
        </w:rPr>
        <w:t>ANEXO VI</w:t>
      </w:r>
    </w:p>
    <w:p>
      <w:pPr>
        <w:pStyle w:val="Normal1"/>
        <w:spacing w:lineRule="auto" w:line="276" w:before="120" w:after="120"/>
        <w:jc w:val="center"/>
        <w:rPr>
          <w:b/>
          <w:b/>
        </w:rPr>
      </w:pPr>
      <w:r>
        <w:rPr>
          <w:b/>
        </w:rPr>
        <w:t>MODELO DE AUTORIZAÇÃO PARA A UTILIZAÇÃO DA GARANTIA E DE PAGAMENTO DIRETO (CONFORME ESTABELECIDO NA ALÍNEA "D" DO ITEM 1.2 DO ANEXO VII-B DA IN SEGES/MP N. 5/2017);</w:t>
      </w:r>
    </w:p>
    <w:p>
      <w:pPr>
        <w:pStyle w:val="Normal1"/>
        <w:spacing w:lineRule="auto" w:line="276" w:before="120" w:after="120"/>
        <w:rPr/>
      </w:pPr>
      <w:r>
        <w:rPr/>
      </w:r>
    </w:p>
    <w:p>
      <w:pPr>
        <w:pStyle w:val="Normal1"/>
        <w:spacing w:lineRule="auto" w:line="276" w:before="0" w:after="240"/>
        <w:jc w:val="center"/>
        <w:rPr>
          <w:b/>
          <w:b/>
          <w:u w:val="single"/>
        </w:rPr>
      </w:pPr>
      <w:r>
        <w:rPr>
          <w:b/>
          <w:u w:val="single"/>
        </w:rPr>
        <w:t xml:space="preserve">AUTORIZAÇÃO COMPLEMENTAR AO CONTRATO N° XXXX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40"/>
        <w:ind w:left="0" w:right="0" w:firstLine="1418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 (identificação do licitante), inscrita no CNPJ nº _______________, por intermédio de seu representante legal, o Sr. ___________________________ (nome do representante), portador da Cédula de Identidade RG nº _______________ e do CPF nº _______________, 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AUTORIZA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Campus Bento Gonçalves do Instituto Federal de Educação, Ciência e Tecnologia do Rio Grande do Sul, para os fins do Anexo VII-B da Instrução Normativa n° 05, de 26/05/2017, da Secretaria de Gestão do Ministério do Planejamento, Desenvolvimento e Gestão e dos dispositivos correspondentes do 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do Pregão nº. 2</w:t>
      </w:r>
      <w:r>
        <w:rPr>
          <w:b/>
        </w:rPr>
        <w:t>6/2022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1"/>
        <w:spacing w:lineRule="auto" w:line="276" w:before="0" w:after="240"/>
        <w:ind w:left="0" w:right="0" w:firstLine="1418"/>
        <w:jc w:val="both"/>
        <w:rPr/>
      </w:pPr>
      <w:r>
        <w:rPr/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 </w:t>
      </w:r>
    </w:p>
    <w:p>
      <w:pPr>
        <w:pStyle w:val="Normal1"/>
        <w:spacing w:lineRule="auto" w:line="276" w:before="0" w:after="240"/>
        <w:ind w:left="0" w:right="0" w:firstLine="1418"/>
        <w:jc w:val="both"/>
        <w:rPr/>
      </w:pPr>
      <w:r>
        <w:rPr/>
        <w:t xml:space="preserve">2) que sejam provisionados valores para o pagamento dos trabalhadores alocados na execução do contrato e depositados em conta corrente vinculada, bloqueada para movimentação, e aberta em nome da empresa </w:t>
      </w:r>
      <w:r>
        <w:rPr>
          <w:b/>
        </w:rPr>
        <w:t>(indicar o nome da empresa)</w:t>
      </w:r>
      <w:r>
        <w:rPr/>
        <w:t xml:space="preserve"> junto a instituição bancária oficial, cuja movimentação dependerá de autorização prévia do Campus Bento Gonçalves do Instituto Federal de Educação, Ciência e Tecnologia do Rio Grande do Sul, que também terá permanente autorização para acessar e conhecer os respectivos saldos e extratos, independentemente de qualquer intervenção da titular da conta.</w:t>
      </w:r>
    </w:p>
    <w:p>
      <w:pPr>
        <w:pStyle w:val="Normal1"/>
        <w:spacing w:lineRule="auto" w:line="276" w:before="0" w:after="240"/>
        <w:ind w:left="0" w:right="0" w:firstLine="1418"/>
        <w:jc w:val="both"/>
        <w:rPr/>
      </w:pPr>
      <w:r>
        <w:rPr/>
        <w:t xml:space="preserve">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 </w:t>
      </w:r>
    </w:p>
    <w:p>
      <w:pPr>
        <w:pStyle w:val="Normal1"/>
        <w:spacing w:lineRule="auto" w:line="276" w:before="0" w:after="240"/>
        <w:jc w:val="both"/>
        <w:rPr/>
      </w:pPr>
      <w:r>
        <w:rPr/>
      </w:r>
    </w:p>
    <w:p>
      <w:pPr>
        <w:pStyle w:val="Normal1"/>
        <w:spacing w:lineRule="auto" w:line="276" w:before="0" w:after="120"/>
        <w:ind w:left="0" w:right="-15" w:hanging="0"/>
        <w:jc w:val="both"/>
        <w:rPr/>
      </w:pPr>
      <w:r>
        <w:rPr/>
        <w:t>...........................................,  .......... de.......................................... de 20.....</w:t>
      </w:r>
    </w:p>
    <w:p>
      <w:pPr>
        <w:pStyle w:val="Normal1"/>
        <w:spacing w:lineRule="auto" w:line="276" w:before="0" w:after="240"/>
        <w:jc w:val="center"/>
        <w:rPr/>
      </w:pPr>
      <w:r>
        <w:rPr/>
        <w:t>________________________________________</w:t>
      </w:r>
    </w:p>
    <w:p>
      <w:pPr>
        <w:pStyle w:val="Normal1"/>
        <w:spacing w:lineRule="auto" w:line="276" w:before="0" w:after="240"/>
        <w:jc w:val="center"/>
        <w:rPr/>
      </w:pPr>
      <w:r>
        <w:rPr/>
        <w:t>(assinatura do representante legal do licitante)</w:t>
      </w:r>
    </w:p>
    <w:p>
      <w:pPr>
        <w:pStyle w:val="Normal1"/>
        <w:spacing w:lineRule="auto" w:line="276" w:before="120" w:after="120"/>
        <w:rPr/>
      </w:pPr>
      <w:r>
        <w:rPr/>
      </w:r>
    </w:p>
    <w:sectPr>
      <w:type w:val="nextPage"/>
      <w:pgSz w:w="11906" w:h="16838"/>
      <w:pgMar w:left="1701" w:right="1134" w:gutter="0" w:header="0" w:top="709" w:footer="0" w:bottom="7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